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8F1" w:rsidRPr="009C2719" w:rsidRDefault="00A318F1">
      <w:pPr>
        <w:pStyle w:val="Hemstlrubrik"/>
      </w:pPr>
      <w:r w:rsidRPr="009C2719">
        <w:t>Förslag till riksdagsbeslut</w:t>
      </w:r>
    </w:p>
    <w:p w:rsidR="00A318F1" w:rsidRPr="009C2719" w:rsidRDefault="00A318F1">
      <w:pPr>
        <w:pStyle w:val="Hemstlatt"/>
        <w:ind w:left="0"/>
      </w:pPr>
      <w:r w:rsidRPr="009C2719">
        <w:t>Riksdagen tillkännager för regeringen som sin mening vad som anförs i motionen om konto för framtida företaga</w:t>
      </w:r>
      <w:r w:rsidRPr="009C2719">
        <w:t>n</w:t>
      </w:r>
      <w:r w:rsidRPr="009C2719">
        <w:t>de.</w:t>
      </w:r>
    </w:p>
    <w:p w:rsidR="00A318F1" w:rsidRPr="009C2719" w:rsidRDefault="00A318F1">
      <w:pPr>
        <w:pStyle w:val="Rubrik1"/>
      </w:pPr>
      <w:r w:rsidRPr="009C2719">
        <w:t>Motivering</w:t>
      </w:r>
    </w:p>
    <w:p w:rsidR="00A318F1" w:rsidRPr="009C2719" w:rsidRDefault="00A318F1">
      <w:r w:rsidRPr="009C2719">
        <w:t xml:space="preserve">En fjärdedel av landets företagare är kvinnor och kvinnors företag är oftast mindre än männens och de har färre anställda. </w:t>
      </w:r>
    </w:p>
    <w:p w:rsidR="00A318F1" w:rsidRPr="009C2719" w:rsidRDefault="00A318F1">
      <w:pPr>
        <w:pStyle w:val="Normaltindrag"/>
      </w:pPr>
      <w:r w:rsidRPr="009C2719">
        <w:t>I december förra året gav regeringen Nutek i uppdrag att ta fram ett förslag till handlingsprogram för de kommande tre åren med syfte att främja kvinnors företagande. Nuteks förslag innehåller viktiga delprogram som syftar till att riva ner de strukturer i näringslivet som den förra regeringen genom kollekt</w:t>
      </w:r>
      <w:r w:rsidRPr="009C2719">
        <w:t>i</w:t>
      </w:r>
      <w:r w:rsidRPr="009C2719">
        <w:t>vistiska beslut under mycket lång tid byggt upp. Det är strukturer som dels diskriminerar företagare i allmänhet, dels slår väldigt hårt mot just kvinnor. Genom att förbättra lagstiftningen och regelverken, öka möjli</w:t>
      </w:r>
      <w:r w:rsidRPr="009C2719">
        <w:t>g</w:t>
      </w:r>
      <w:r w:rsidRPr="009C2719">
        <w:t>heterna till finansiering, plus arbeta fram mer forskning och bättre arbetsm</w:t>
      </w:r>
      <w:r w:rsidRPr="009C2719">
        <w:t>e</w:t>
      </w:r>
      <w:r w:rsidRPr="009C2719">
        <w:t>toder kan stora förändringar ske. Det handlar också om att se över viktiga områden som exempelvis rör det sociala trygghetssystemet, som idag är mycket sämre ko</w:t>
      </w:r>
      <w:r w:rsidRPr="009C2719">
        <w:t>n</w:t>
      </w:r>
      <w:r w:rsidRPr="009C2719">
        <w:t xml:space="preserve">struerat för den enskilde företagaren än för den som är </w:t>
      </w:r>
      <w:r w:rsidRPr="009C2719">
        <w:t xml:space="preserve">anställd. </w:t>
      </w:r>
    </w:p>
    <w:p w:rsidR="00A318F1" w:rsidRPr="009C2719" w:rsidRDefault="00A318F1">
      <w:pPr>
        <w:pStyle w:val="Normaltindrag"/>
      </w:pPr>
      <w:r w:rsidRPr="009C2719">
        <w:t>Men det räcker inte med det. Kvinnor har rent generellt en lägre riskben</w:t>
      </w:r>
      <w:r w:rsidRPr="009C2719">
        <w:t>ä</w:t>
      </w:r>
      <w:r w:rsidRPr="009C2719">
        <w:t>genhet än män. Det gör att kvinnor avvaktar längre med att starta företag, startar i avsevärt mindre skala, har företag jämsides med lönearbete osv. Man vill vara mer säker på att det kommer att fungera. Det innebär också att man har behov av den säkerhet som ett ingångskapital medför.</w:t>
      </w:r>
    </w:p>
    <w:p w:rsidR="00A318F1" w:rsidRPr="009C2719" w:rsidRDefault="00A318F1">
      <w:pPr>
        <w:pStyle w:val="Normaltindrag"/>
      </w:pPr>
      <w:r w:rsidRPr="009C2719">
        <w:t xml:space="preserve">Ett led för att underlätta för fler, både kvinnor och män, att starta företag och förverkliga sina drömmar, är att på samma sätt som lantbrukaren kan avsätta medel till skogskonto, med hjälp av avdrag i deklarationen, skapa </w:t>
      </w:r>
      <w:r w:rsidRPr="009C2719">
        <w:t xml:space="preserve">möjligheter att göra avsättningar i särskilda fonder för framtida företagande. </w:t>
      </w:r>
      <w:r w:rsidRPr="009C2719">
        <w:lastRenderedPageBreak/>
        <w:t>De avsättningar som inte nyttjas för företagande inom en viss tid kan av Ska</w:t>
      </w:r>
      <w:r w:rsidRPr="009C2719">
        <w:t>t</w:t>
      </w:r>
      <w:r w:rsidRPr="009C2719">
        <w:t xml:space="preserve">teverket återföras som inkomst av tjänst. </w:t>
      </w:r>
    </w:p>
    <w:p w:rsidR="00A318F1" w:rsidRPr="009C2719" w:rsidRDefault="00A318F1">
      <w:pPr>
        <w:pStyle w:val="Normaltindrag"/>
      </w:pPr>
      <w:r w:rsidRPr="009C2719">
        <w:t>Mot denna bakgrund föreslår jag</w:t>
      </w:r>
      <w:r w:rsidRPr="009C2719">
        <w:rPr>
          <w:szCs w:val="24"/>
        </w:rPr>
        <w:t xml:space="preserve"> att regeringen ser över </w:t>
      </w:r>
      <w:r w:rsidRPr="009C2719">
        <w:t>möjligheterna att införa en form av konto för framtida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2719">
        <w:trPr>
          <w:cantSplit/>
        </w:trPr>
        <w:tc>
          <w:tcPr>
            <w:tcW w:w="3046" w:type="dxa"/>
          </w:tcPr>
          <w:p w:rsidR="00A318F1" w:rsidRPr="009C2719" w:rsidRDefault="00A318F1">
            <w:pPr>
              <w:pStyle w:val="UnderskriftDatum"/>
              <w:spacing w:before="240"/>
            </w:pPr>
            <w:r w:rsidRPr="009C2719">
              <w:t>Stockholm den 28 september 2007</w:t>
            </w:r>
          </w:p>
        </w:tc>
        <w:tc>
          <w:tcPr>
            <w:tcW w:w="3047" w:type="dxa"/>
          </w:tcPr>
          <w:p w:rsidR="00A318F1" w:rsidRPr="009C2719" w:rsidRDefault="00A318F1">
            <w:pPr>
              <w:pStyle w:val="Underskrifter"/>
              <w:spacing w:before="240"/>
            </w:pPr>
          </w:p>
        </w:tc>
      </w:tr>
      <w:tr w:rsidR="00000000" w:rsidRPr="009C2719">
        <w:trPr>
          <w:cantSplit/>
        </w:trPr>
        <w:tc>
          <w:tcPr>
            <w:tcW w:w="3046" w:type="dxa"/>
          </w:tcPr>
          <w:p w:rsidR="00A318F1" w:rsidRPr="009C2719" w:rsidRDefault="00A318F1">
            <w:pPr>
              <w:pStyle w:val="Underskrifter"/>
            </w:pPr>
            <w:r w:rsidRPr="009C2719">
              <w:t>Magdalena Andersson (m)</w:t>
            </w:r>
          </w:p>
        </w:tc>
        <w:tc>
          <w:tcPr>
            <w:tcW w:w="3046" w:type="dxa"/>
          </w:tcPr>
          <w:p w:rsidR="00A318F1" w:rsidRPr="009C2719" w:rsidRDefault="00A318F1">
            <w:pPr>
              <w:pStyle w:val="Underskrifter"/>
            </w:pPr>
          </w:p>
        </w:tc>
      </w:tr>
    </w:tbl>
    <w:p w:rsidR="00A318F1" w:rsidRPr="009C2719" w:rsidRDefault="00A318F1">
      <w:pPr>
        <w:pStyle w:val="Normaltindrag"/>
      </w:pPr>
    </w:p>
    <w:sectPr w:rsidR="00A318F1" w:rsidRPr="009C27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8F1" w:rsidRPr="009C2719" w:rsidRDefault="00A318F1">
      <w:r w:rsidRPr="009C2719">
        <w:separator/>
      </w:r>
    </w:p>
  </w:endnote>
  <w:endnote w:type="continuationSeparator" w:id="0">
    <w:p w:rsidR="00A318F1" w:rsidRPr="009C2719" w:rsidRDefault="00A318F1">
      <w:r w:rsidRPr="009C2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8F1" w:rsidRPr="009C2719" w:rsidRDefault="009C2719">
    <w:pPr>
      <w:pStyle w:val="Sidfot"/>
    </w:pPr>
    <w:r w:rsidRPr="009C27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00396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F1" w:rsidRDefault="00A318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8F1" w:rsidRDefault="00A318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8F1" w:rsidRPr="009C2719" w:rsidRDefault="009C2719">
    <w:pPr>
      <w:pStyle w:val="Sidfot"/>
    </w:pPr>
    <w:r w:rsidRPr="009C27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038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F1" w:rsidRDefault="00A318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8F1" w:rsidRDefault="00A318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8F1" w:rsidRPr="009C2719" w:rsidRDefault="009C2719">
    <w:pPr>
      <w:pStyle w:val="Sidfot"/>
    </w:pPr>
    <w:r w:rsidRPr="009C27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730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F1" w:rsidRDefault="00A318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8F1" w:rsidRDefault="00A318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8F1" w:rsidRPr="009C2719" w:rsidRDefault="00A318F1">
      <w:r w:rsidRPr="009C2719">
        <w:separator/>
      </w:r>
    </w:p>
  </w:footnote>
  <w:footnote w:type="continuationSeparator" w:id="0">
    <w:p w:rsidR="00A318F1" w:rsidRPr="009C2719" w:rsidRDefault="00A318F1">
      <w:r w:rsidRPr="009C2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8F1" w:rsidRPr="009C2719" w:rsidRDefault="009C2719">
    <w:pPr>
      <w:pStyle w:val="Sidhuvud"/>
    </w:pPr>
    <w:r w:rsidRPr="009C27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1531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F1" w:rsidRDefault="00A318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8F1" w:rsidRDefault="00A318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8F1" w:rsidRPr="009C2719" w:rsidRDefault="009C2719">
    <w:pPr>
      <w:pStyle w:val="Sidhuvud"/>
    </w:pPr>
    <w:r w:rsidRPr="009C27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036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F1" w:rsidRDefault="00A318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8F1" w:rsidRDefault="00A318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8F1" w:rsidRPr="009C2719" w:rsidRDefault="00A318F1">
    <w:pPr>
      <w:pStyle w:val="FSHNormal"/>
      <w:tabs>
        <w:tab w:val="right" w:pos="5840"/>
      </w:tabs>
    </w:pPr>
    <w:r w:rsidRPr="009C2719">
      <w:br/>
    </w:r>
    <w:r w:rsidRPr="009C2719">
      <w:fldChar w:fldCharType="begin" w:fldLock="1"/>
    </w:r>
    <w:r w:rsidRPr="009C2719">
      <w:instrText xml:space="preserve"> DOCPROPERTY</w:instrText>
    </w:r>
    <w:r w:rsidRPr="009C2719">
      <w:rPr>
        <w:sz w:val="18"/>
      </w:rPr>
      <w:instrText xml:space="preserve"> "YearUser" *\charformat </w:instrText>
    </w:r>
    <w:r w:rsidRPr="009C2719">
      <w:fldChar w:fldCharType="separate"/>
    </w:r>
    <w:r w:rsidRPr="009C2719">
      <w:t>2007/08</w:t>
    </w:r>
    <w:r w:rsidRPr="009C2719">
      <w:fldChar w:fldCharType="end"/>
    </w:r>
    <w:r w:rsidRPr="009C2719">
      <w:t xml:space="preserve"> </w:t>
    </w:r>
    <w:r w:rsidRPr="009C2719">
      <w:tab/>
      <w:t xml:space="preserve">mnr: </w:t>
    </w:r>
    <w:r w:rsidRPr="009C2719">
      <w:fldChar w:fldCharType="begin" w:fldLock="1"/>
    </w:r>
    <w:r w:rsidRPr="009C2719">
      <w:instrText xml:space="preserve"> DOCPROPERTY</w:instrText>
    </w:r>
    <w:r w:rsidRPr="009C2719">
      <w:rPr>
        <w:sz w:val="18"/>
      </w:rPr>
      <w:instrText xml:space="preserve"> "Motionsnummer" *\charformat </w:instrText>
    </w:r>
    <w:r w:rsidRPr="009C2719">
      <w:fldChar w:fldCharType="separate"/>
    </w:r>
    <w:r w:rsidRPr="009C2719">
      <w:t>Sk249</w:t>
    </w:r>
    <w:r w:rsidRPr="009C2719">
      <w:fldChar w:fldCharType="end"/>
    </w:r>
    <w:r w:rsidRPr="009C2719">
      <w:br/>
    </w:r>
    <w:r w:rsidRPr="009C2719">
      <w:fldChar w:fldCharType="begin" w:fldLock="1"/>
    </w:r>
    <w:r w:rsidRPr="009C2719">
      <w:instrText xml:space="preserve"> DOCPROPERTY</w:instrText>
    </w:r>
    <w:r w:rsidRPr="009C2719">
      <w:rPr>
        <w:sz w:val="18"/>
      </w:rPr>
      <w:instrText xml:space="preserve"> "Samling" *\charformat </w:instrText>
    </w:r>
    <w:r w:rsidRPr="009C2719">
      <w:fldChar w:fldCharType="end"/>
    </w:r>
    <w:r w:rsidRPr="009C2719">
      <w:tab/>
      <w:t xml:space="preserve">pnr: </w:t>
    </w:r>
    <w:r w:rsidRPr="009C2719">
      <w:fldChar w:fldCharType="begin" w:fldLock="1"/>
    </w:r>
    <w:r w:rsidRPr="009C2719">
      <w:instrText xml:space="preserve"> DOCPROPERTY</w:instrText>
    </w:r>
    <w:r w:rsidRPr="009C2719">
      <w:rPr>
        <w:sz w:val="18"/>
      </w:rPr>
      <w:instrText xml:space="preserve"> "Partinummer" *\charformat </w:instrText>
    </w:r>
    <w:r w:rsidRPr="009C2719">
      <w:fldChar w:fldCharType="separate"/>
    </w:r>
    <w:r w:rsidRPr="009C2719">
      <w:t>m1204</w:t>
    </w:r>
    <w:r w:rsidRPr="009C2719">
      <w:fldChar w:fldCharType="end"/>
    </w:r>
  </w:p>
  <w:p w:rsidR="00A318F1" w:rsidRPr="009C2719" w:rsidRDefault="00A318F1">
    <w:pPr>
      <w:pStyle w:val="FSHRub1"/>
    </w:pPr>
    <w:r w:rsidRPr="009C2719">
      <w:t>Motion till riksdagen</w:t>
    </w:r>
    <w:r w:rsidRPr="009C2719">
      <w:br/>
    </w:r>
    <w:r w:rsidRPr="009C2719">
      <w:fldChar w:fldCharType="begin" w:fldLock="1"/>
    </w:r>
    <w:r w:rsidRPr="009C2719">
      <w:instrText xml:space="preserve"> DOCPROPERTY "YearUser" *\charformat </w:instrText>
    </w:r>
    <w:r w:rsidRPr="009C2719">
      <w:fldChar w:fldCharType="separate"/>
    </w:r>
    <w:r w:rsidRPr="009C2719">
      <w:t>2007/08</w:t>
    </w:r>
    <w:r w:rsidRPr="009C2719">
      <w:fldChar w:fldCharType="end"/>
    </w:r>
    <w:r w:rsidRPr="009C2719">
      <w:t>:</w:t>
    </w:r>
    <w:r w:rsidRPr="009C2719">
      <w:fldChar w:fldCharType="begin" w:fldLock="1"/>
    </w:r>
    <w:r w:rsidRPr="009C2719">
      <w:instrText xml:space="preserve"> DOCPROPERTY "Motionsnummer" *\charformat </w:instrText>
    </w:r>
    <w:r w:rsidRPr="009C2719">
      <w:fldChar w:fldCharType="separate"/>
    </w:r>
    <w:r w:rsidRPr="009C2719">
      <w:t>Sk249</w:t>
    </w:r>
    <w:r w:rsidRPr="009C2719">
      <w:fldChar w:fldCharType="end"/>
    </w:r>
  </w:p>
  <w:p w:rsidR="00A318F1" w:rsidRPr="009C2719" w:rsidRDefault="00A318F1">
    <w:pPr>
      <w:pStyle w:val="FSHNormalS5"/>
    </w:pPr>
    <w:r w:rsidRPr="009C2719">
      <w:fldChar w:fldCharType="begin" w:fldLock="1"/>
    </w:r>
    <w:r w:rsidRPr="009C2719">
      <w:instrText xml:space="preserve"> DOCPROPERTY "MotionarText" *\charformat </w:instrText>
    </w:r>
    <w:r w:rsidRPr="009C2719">
      <w:fldChar w:fldCharType="separate"/>
    </w:r>
    <w:r w:rsidRPr="009C2719">
      <w:t>av Magdalena Andersson (m)</w:t>
    </w:r>
    <w:r w:rsidRPr="009C2719">
      <w:fldChar w:fldCharType="end"/>
    </w:r>
    <w:r w:rsidRPr="009C2719">
      <w:br/>
    </w:r>
    <w:r w:rsidRPr="009C2719">
      <w:fldChar w:fldCharType="begin" w:fldLock="1"/>
    </w:r>
    <w:r w:rsidRPr="009C2719">
      <w:instrText xml:space="preserve"> DOCPROPERTY "SvarFrasKort" *\charformat </w:instrText>
    </w:r>
    <w:r w:rsidRPr="009C2719">
      <w:fldChar w:fldCharType="end"/>
    </w:r>
  </w:p>
  <w:p w:rsidR="00A318F1" w:rsidRPr="009C2719" w:rsidRDefault="00A318F1">
    <w:pPr>
      <w:pStyle w:val="FSHTitel"/>
    </w:pPr>
    <w:r w:rsidRPr="009C2719">
      <w:fldChar w:fldCharType="begin" w:fldLock="1"/>
    </w:r>
    <w:r w:rsidRPr="009C2719">
      <w:instrText xml:space="preserve"> DOCPROPERTY</w:instrText>
    </w:r>
    <w:r w:rsidRPr="009C2719">
      <w:rPr>
        <w:sz w:val="18"/>
      </w:rPr>
      <w:instrText xml:space="preserve"> "RubrikSvar" *\charformat </w:instrText>
    </w:r>
    <w:r w:rsidRPr="009C2719">
      <w:fldChar w:fldCharType="separate"/>
    </w:r>
    <w:r w:rsidRPr="009C2719">
      <w:t>Konto för framtida företagande</w:t>
    </w:r>
    <w:r w:rsidRPr="009C2719">
      <w:fldChar w:fldCharType="end"/>
    </w:r>
  </w:p>
  <w:p w:rsidR="00A318F1" w:rsidRPr="009C2719" w:rsidRDefault="00A318F1">
    <w:pPr>
      <w:pStyle w:val="Normal00"/>
    </w:pPr>
  </w:p>
  <w:p w:rsidR="00A318F1" w:rsidRPr="009C2719" w:rsidRDefault="00A318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2682403">
    <w:abstractNumId w:val="8"/>
  </w:num>
  <w:num w:numId="2" w16cid:durableId="1943300635">
    <w:abstractNumId w:val="9"/>
  </w:num>
  <w:num w:numId="3" w16cid:durableId="1732607896">
    <w:abstractNumId w:val="8"/>
  </w:num>
  <w:num w:numId="4" w16cid:durableId="947198527">
    <w:abstractNumId w:val="9"/>
  </w:num>
  <w:num w:numId="5" w16cid:durableId="634482231">
    <w:abstractNumId w:val="13"/>
  </w:num>
  <w:num w:numId="6" w16cid:durableId="189491235">
    <w:abstractNumId w:val="10"/>
  </w:num>
  <w:num w:numId="7" w16cid:durableId="1242833907">
    <w:abstractNumId w:val="11"/>
  </w:num>
  <w:num w:numId="8" w16cid:durableId="1773432345">
    <w:abstractNumId w:val="12"/>
  </w:num>
  <w:num w:numId="9" w16cid:durableId="134682251">
    <w:abstractNumId w:val="8"/>
  </w:num>
  <w:num w:numId="10" w16cid:durableId="436103493">
    <w:abstractNumId w:val="3"/>
  </w:num>
  <w:num w:numId="11" w16cid:durableId="1044865122">
    <w:abstractNumId w:val="2"/>
  </w:num>
  <w:num w:numId="12" w16cid:durableId="1774663916">
    <w:abstractNumId w:val="1"/>
  </w:num>
  <w:num w:numId="13" w16cid:durableId="1945993142">
    <w:abstractNumId w:val="0"/>
  </w:num>
  <w:num w:numId="14" w16cid:durableId="1028604740">
    <w:abstractNumId w:val="9"/>
  </w:num>
  <w:num w:numId="15" w16cid:durableId="1503814112">
    <w:abstractNumId w:val="7"/>
  </w:num>
  <w:num w:numId="16" w16cid:durableId="133717042">
    <w:abstractNumId w:val="6"/>
  </w:num>
  <w:num w:numId="17" w16cid:durableId="659118206">
    <w:abstractNumId w:val="5"/>
  </w:num>
  <w:num w:numId="18" w16cid:durableId="50786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
  </w:docVars>
  <w:rsids>
    <w:rsidRoot w:val="00992AD0"/>
    <w:rsid w:val="00992AD0"/>
    <w:rsid w:val="009C2719"/>
    <w:rsid w:val="00A318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E0A66D-41CC-43A6-9883-E279529F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1756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m1204</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m1204</dc:title>
  <dc:subject>m1204</dc:subject>
  <dc:creator>Riksdagen</dc:creator>
  <cp:keywords>Riksdagen</cp:keywords>
  <dc:description>TKG-ktrl, MSMQ4mb, PersReg-Distribution mm</dc:description>
  <cp:lastModifiedBy>Lars Brink</cp:lastModifiedBy>
  <cp:revision>2</cp:revision>
  <cp:lastPrinted>2007-11-28T08:01:00Z</cp:lastPrinted>
  <dcterms:created xsi:type="dcterms:W3CDTF">2025-12-17T08:09:00Z</dcterms:created>
  <dcterms:modified xsi:type="dcterms:W3CDTF">2025-12-17T08:09:00Z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Konto för framtida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Konto för framtida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20072008000000000109000012040069</vt:lpwstr>
  </property>
  <property fmtid="{D5CDD505-2E9C-101B-9397-08002B2CF9AE}" pid="47" name="datum">
    <vt:lpwstr>070928</vt:lpwstr>
  </property>
  <property fmtid="{D5CDD505-2E9C-101B-9397-08002B2CF9AE}" pid="48" name="avsändar-e-post">
    <vt:lpwstr>erica.roos@riksdagen.se</vt:lpwstr>
  </property>
  <property fmtid="{D5CDD505-2E9C-101B-9397-08002B2CF9AE}" pid="49" name="id">
    <vt:lpwstr>20072008000000000109000012040069</vt:lpwstr>
  </property>
  <property fmtid="{D5CDD505-2E9C-101B-9397-08002B2CF9AE}" pid="50" name="nummer">
    <vt:lpwstr>249</vt:lpwstr>
  </property>
  <property fmtid="{D5CDD505-2E9C-101B-9397-08002B2CF9AE}" pid="51" name="utskottsbeteckning">
    <vt:lpwstr>Sk</vt:lpwstr>
  </property>
  <property fmtid="{D5CDD505-2E9C-101B-9397-08002B2CF9AE}" pid="52" name="GlobalUID">
    <vt:lpwstr>{85FA1DE8-05FD-45E6-B415-C186384F00B4}</vt:lpwstr>
  </property>
  <property fmtid="{D5CDD505-2E9C-101B-9397-08002B2CF9AE}" pid="53" name="Överföringar">
    <vt:i4>0</vt:i4>
  </property>
  <property fmtid="{D5CDD505-2E9C-101B-9397-08002B2CF9AE}" pid="54" name="Checksum">
    <vt:lpwstr>*1012418789711*</vt:lpwstr>
  </property>
  <property fmtid="{D5CDD505-2E9C-101B-9397-08002B2CF9AE}" pid="55" name="skuggnummer">
    <vt:lpwstr>571</vt:lpwstr>
  </property>
  <property fmtid="{D5CDD505-2E9C-101B-9397-08002B2CF9AE}" pid="56" name="urixVersion">
    <vt:lpwstr>3.2.0.8</vt:lpwstr>
  </property>
  <property fmtid="{D5CDD505-2E9C-101B-9397-08002B2CF9AE}" pid="57" name="urixOrigin">
    <vt:lpwstr>071128 09:01:30.417</vt:lpwstr>
  </property>
  <property fmtid="{D5CDD505-2E9C-101B-9397-08002B2CF9AE}" pid="58" name="urixGuid">
    <vt:lpwstr>{E0B14ADA-9473-4A23-A7BB-48DE08CDC347}</vt:lpwstr>
  </property>
</Properties>
</file>