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B193DDA61B3149FCAEC74887DA2F5C43"/>
        </w:placeholder>
        <w15:appearance w15:val="hidden"/>
        <w:text/>
      </w:sdtPr>
      <w:sdtEndPr/>
      <w:sdtContent>
        <w:p w:rsidRPr="009B062B" w:rsidR="00AF30DD" w:rsidP="009B062B" w:rsidRDefault="00AF30DD" w14:paraId="31D9FC2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8da3d7b-8820-44b7-96f9-19dfd444fd07"/>
        <w:id w:val="-871769890"/>
        <w:lock w:val="sdtLocked"/>
      </w:sdtPr>
      <w:sdtEndPr/>
      <w:sdtContent>
        <w:p w:rsidR="008011FE" w:rsidRDefault="00121B8D" w14:paraId="31D9FC2A" w14:textId="217EA6A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att det ska finnas ett bättre stöd för personer med långvarig psykisk sjukdom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830F16BD756D4C02BD498B42FBE9D1D5"/>
        </w:placeholder>
        <w15:appearance w15:val="hidden"/>
        <w:text/>
      </w:sdtPr>
      <w:sdtEndPr/>
      <w:sdtContent>
        <w:p w:rsidRPr="009B062B" w:rsidR="006D79C9" w:rsidP="00333E95" w:rsidRDefault="006D79C9" w14:paraId="31D9FC2B" w14:textId="77777777">
          <w:pPr>
            <w:pStyle w:val="Rubrik1"/>
          </w:pPr>
          <w:r>
            <w:t>Motivering</w:t>
          </w:r>
        </w:p>
      </w:sdtContent>
    </w:sdt>
    <w:p w:rsidRPr="00EF71E6" w:rsidR="008E614F" w:rsidP="00EF71E6" w:rsidRDefault="008E614F" w14:paraId="31D9FC2C" w14:textId="7F5F2233">
      <w:pPr>
        <w:pStyle w:val="Normalutanindragellerluft"/>
      </w:pPr>
      <w:r w:rsidRPr="00EF71E6">
        <w:t>Dagens samhälle befinner sig i ständig utveckling och ska så göra, men det innebär också att saker och ti</w:t>
      </w:r>
      <w:r w:rsidR="00EF71E6">
        <w:t>ng behöver lyftas fram, belysas och</w:t>
      </w:r>
      <w:r w:rsidRPr="00EF71E6">
        <w:t xml:space="preserve"> förändras</w:t>
      </w:r>
      <w:r w:rsidR="00EF71E6">
        <w:t>,</w:t>
      </w:r>
      <w:r w:rsidRPr="00EF71E6">
        <w:t xml:space="preserve"> och vi behöver tänka nytt. </w:t>
      </w:r>
    </w:p>
    <w:p w:rsidRPr="008E614F" w:rsidR="00652B73" w:rsidP="008E614F" w:rsidRDefault="008E614F" w14:paraId="31D9FC2D" w14:textId="123BBEE2">
      <w:r w:rsidRPr="008E614F">
        <w:t>I dag är det en grupp människor som har hamnat i skymundan och det är personer med livslång psykiatrisk diagnos. Många upplever sig lämnade, bortglömda, isolerade och inte minst ensamma. Här behöv</w:t>
      </w:r>
      <w:r w:rsidR="00EF71E6">
        <w:t>er samhället gå in och göra mer</w:t>
      </w:r>
      <w:r w:rsidRPr="008E614F">
        <w:t xml:space="preserve">, skapa fler öppna mötesplatser mellan dessa olika grupper, </w:t>
      </w:r>
      <w:r w:rsidR="00EF71E6">
        <w:t xml:space="preserve">ge </w:t>
      </w:r>
      <w:r w:rsidRPr="008E614F">
        <w:t>tätare tillgång på personal och stöd utifrån var personen befi</w:t>
      </w:r>
      <w:r w:rsidR="00EF71E6">
        <w:t>nner sig, utveckla olika boende</w:t>
      </w:r>
      <w:r w:rsidRPr="008E614F">
        <w:t>form</w:t>
      </w:r>
      <w:r w:rsidR="00EF71E6">
        <w:t xml:space="preserve">er till exempel trapphusboenden </w:t>
      </w:r>
      <w:r w:rsidR="00EF71E6">
        <w:lastRenderedPageBreak/>
        <w:t>och</w:t>
      </w:r>
      <w:r w:rsidRPr="008E614F">
        <w:t xml:space="preserve"> skapa naturliga mötesplatser liknande fritidsgårdar för att åstadkomma ett samhälle där vi alla kan utvecklas utifrån våra respektive förutsättningar</w:t>
      </w:r>
      <w:r w:rsidRPr="008E614F" w:rsidR="00843CEF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2FB4922D64EA4628AC28BB11D9878DE3"/>
        </w:placeholder>
        <w15:appearance w15:val="hidden"/>
      </w:sdtPr>
      <w:sdtEndPr/>
      <w:sdtContent>
        <w:p w:rsidR="004801AC" w:rsidP="00EF45E9" w:rsidRDefault="00324101" w14:paraId="31D9FC2E" w14:textId="2BBC940D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Veronica Lindholm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Carina Ohlsson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Eva-Lena Jansson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Hillevi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Monica Green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Paula Holmqvist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F71E6" w:rsidP="00EF45E9" w:rsidRDefault="00EF71E6" w14:paraId="7C888578" w14:textId="77777777"/>
    <w:p w:rsidR="00674764" w:rsidRDefault="00674764" w14:paraId="31D9FC3B" w14:textId="77777777"/>
    <w:sectPr w:rsidR="0067476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9FC3D" w14:textId="77777777" w:rsidR="00D244A1" w:rsidRDefault="00D244A1" w:rsidP="000C1CAD">
      <w:pPr>
        <w:spacing w:line="240" w:lineRule="auto"/>
      </w:pPr>
      <w:r>
        <w:separator/>
      </w:r>
    </w:p>
  </w:endnote>
  <w:endnote w:type="continuationSeparator" w:id="0">
    <w:p w14:paraId="31D9FC3E" w14:textId="77777777" w:rsidR="00D244A1" w:rsidRDefault="00D244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9FC4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9FC44" w14:textId="4695C93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2410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9FC3B" w14:textId="77777777" w:rsidR="00D244A1" w:rsidRDefault="00D244A1" w:rsidP="000C1CAD">
      <w:pPr>
        <w:spacing w:line="240" w:lineRule="auto"/>
      </w:pPr>
      <w:r>
        <w:separator/>
      </w:r>
    </w:p>
  </w:footnote>
  <w:footnote w:type="continuationSeparator" w:id="0">
    <w:p w14:paraId="31D9FC3C" w14:textId="77777777" w:rsidR="00D244A1" w:rsidRDefault="00D244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1D9FC3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1D9FC4E" wp14:anchorId="31D9FC4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24101" w14:paraId="31D9FC4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67FC3ABEE5341D285B9FAB7E3B9D1A5"/>
                              </w:placeholder>
                              <w:text/>
                            </w:sdtPr>
                            <w:sdtEndPr/>
                            <w:sdtContent>
                              <w:r w:rsidR="008E614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3D84AA73CC244DC917FC596D2238E3A"/>
                              </w:placeholder>
                              <w:text/>
                            </w:sdtPr>
                            <w:sdtEndPr/>
                            <w:sdtContent>
                              <w:r w:rsidR="008E614F">
                                <w:t>1675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1D9FC4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24101" w14:paraId="31D9FC4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67FC3ABEE5341D285B9FAB7E3B9D1A5"/>
                        </w:placeholder>
                        <w:text/>
                      </w:sdtPr>
                      <w:sdtEndPr/>
                      <w:sdtContent>
                        <w:r w:rsidR="008E614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3D84AA73CC244DC917FC596D2238E3A"/>
                        </w:placeholder>
                        <w:text/>
                      </w:sdtPr>
                      <w:sdtEndPr/>
                      <w:sdtContent>
                        <w:r w:rsidR="008E614F">
                          <w:t>1675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1D9FC4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24101" w14:paraId="31D9FC41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C3D84AA73CC244DC917FC596D2238E3A"/>
        </w:placeholder>
        <w:text/>
      </w:sdtPr>
      <w:sdtEndPr/>
      <w:sdtContent>
        <w:r w:rsidR="008E614F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8E614F">
          <w:t>1675</w:t>
        </w:r>
      </w:sdtContent>
    </w:sdt>
  </w:p>
  <w:p w:rsidR="004F35FE" w:rsidP="00776B74" w:rsidRDefault="004F35FE" w14:paraId="31D9FC4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24101" w14:paraId="31D9FC45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E614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E614F">
          <w:t>1675</w:t>
        </w:r>
      </w:sdtContent>
    </w:sdt>
  </w:p>
  <w:p w:rsidR="004F35FE" w:rsidP="00A314CF" w:rsidRDefault="00324101" w14:paraId="31D9FC4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324101" w14:paraId="31D9FC4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24101" w14:paraId="31D9FC4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:820</w:t>
        </w:r>
      </w:sdtContent>
    </w:sdt>
  </w:p>
  <w:p w:rsidR="004F35FE" w:rsidP="00E03A3D" w:rsidRDefault="00324101" w14:paraId="31D9FC4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Veronica Lindholm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8E614F" w14:paraId="31D9FC4A" w14:textId="77777777">
        <w:pPr>
          <w:pStyle w:val="FSHRub2"/>
        </w:pPr>
        <w:r>
          <w:t>Bättre stöd till personer med långvarig psykisk sjukdom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1D9FC4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14F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B8D"/>
    <w:rsid w:val="00121C4A"/>
    <w:rsid w:val="0012239C"/>
    <w:rsid w:val="00122A01"/>
    <w:rsid w:val="00122A74"/>
    <w:rsid w:val="001247ED"/>
    <w:rsid w:val="00124ACE"/>
    <w:rsid w:val="00124ED7"/>
    <w:rsid w:val="00133BE2"/>
    <w:rsid w:val="00134BE1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28D5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101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3894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0B5F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4764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1FE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614F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924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244A1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45E9"/>
    <w:rsid w:val="00EF5575"/>
    <w:rsid w:val="00EF5A8D"/>
    <w:rsid w:val="00EF6908"/>
    <w:rsid w:val="00EF6F9D"/>
    <w:rsid w:val="00EF71E6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D9FC28"/>
  <w15:chartTrackingRefBased/>
  <w15:docId w15:val="{BA5D37B2-4E60-4FE5-BBEC-600631B2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193DDA61B3149FCAEC74887DA2F5C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EEF5CE-CC45-4792-9B04-50A8BBA758BC}"/>
      </w:docPartPr>
      <w:docPartBody>
        <w:p w:rsidR="005914B0" w:rsidRDefault="009437D2">
          <w:pPr>
            <w:pStyle w:val="B193DDA61B3149FCAEC74887DA2F5C4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30F16BD756D4C02BD498B42FBE9D1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288FAD-87CB-41EC-824C-E20480D51C79}"/>
      </w:docPartPr>
      <w:docPartBody>
        <w:p w:rsidR="005914B0" w:rsidRDefault="009437D2">
          <w:pPr>
            <w:pStyle w:val="830F16BD756D4C02BD498B42FBE9D1D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FB4922D64EA4628AC28BB11D9878D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3B2F0C-9909-45E6-AB7E-6E7B7FE1DF94}"/>
      </w:docPartPr>
      <w:docPartBody>
        <w:p w:rsidR="005914B0" w:rsidRDefault="009437D2">
          <w:pPr>
            <w:pStyle w:val="2FB4922D64EA4628AC28BB11D9878DE3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E67FC3ABEE5341D285B9FAB7E3B9D1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F39961-B94D-4619-88FC-87A407643817}"/>
      </w:docPartPr>
      <w:docPartBody>
        <w:p w:rsidR="005914B0" w:rsidRDefault="009437D2">
          <w:pPr>
            <w:pStyle w:val="E67FC3ABEE5341D285B9FAB7E3B9D1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D84AA73CC244DC917FC596D2238E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6CD254-A7CA-403D-B5B1-5E8668302566}"/>
      </w:docPartPr>
      <w:docPartBody>
        <w:p w:rsidR="005914B0" w:rsidRDefault="009437D2">
          <w:pPr>
            <w:pStyle w:val="C3D84AA73CC244DC917FC596D2238E3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B0"/>
    <w:rsid w:val="005914B0"/>
    <w:rsid w:val="0094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193DDA61B3149FCAEC74887DA2F5C43">
    <w:name w:val="B193DDA61B3149FCAEC74887DA2F5C43"/>
  </w:style>
  <w:style w:type="paragraph" w:customStyle="1" w:styleId="AECDAA3B503844FA8F1D17C5E637AD0C">
    <w:name w:val="AECDAA3B503844FA8F1D17C5E637AD0C"/>
  </w:style>
  <w:style w:type="paragraph" w:customStyle="1" w:styleId="7E13AB2C0CCD41398DAE260FFC4B48B0">
    <w:name w:val="7E13AB2C0CCD41398DAE260FFC4B48B0"/>
  </w:style>
  <w:style w:type="paragraph" w:customStyle="1" w:styleId="830F16BD756D4C02BD498B42FBE9D1D5">
    <w:name w:val="830F16BD756D4C02BD498B42FBE9D1D5"/>
  </w:style>
  <w:style w:type="paragraph" w:customStyle="1" w:styleId="2FB4922D64EA4628AC28BB11D9878DE3">
    <w:name w:val="2FB4922D64EA4628AC28BB11D9878DE3"/>
  </w:style>
  <w:style w:type="paragraph" w:customStyle="1" w:styleId="E67FC3ABEE5341D285B9FAB7E3B9D1A5">
    <w:name w:val="E67FC3ABEE5341D285B9FAB7E3B9D1A5"/>
  </w:style>
  <w:style w:type="paragraph" w:customStyle="1" w:styleId="C3D84AA73CC244DC917FC596D2238E3A">
    <w:name w:val="C3D84AA73CC244DC917FC596D2238E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908285-FBCD-4D39-AEFA-B461D788CD8D}"/>
</file>

<file path=customXml/itemProps2.xml><?xml version="1.0" encoding="utf-8"?>
<ds:datastoreItem xmlns:ds="http://schemas.openxmlformats.org/officeDocument/2006/customXml" ds:itemID="{BA43E048-E865-4B0E-AB72-A2BC85848E4B}"/>
</file>

<file path=customXml/itemProps3.xml><?xml version="1.0" encoding="utf-8"?>
<ds:datastoreItem xmlns:ds="http://schemas.openxmlformats.org/officeDocument/2006/customXml" ds:itemID="{371CF016-4F26-4A6E-8237-506768E8CD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948</Characters>
  <Application>Microsoft Office Word</Application>
  <DocSecurity>0</DocSecurity>
  <Lines>25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S1675 Bättre stöd till personer med långvarig psykisk sjukdom</vt:lpstr>
      <vt:lpstr>
      </vt:lpstr>
    </vt:vector>
  </TitlesOfParts>
  <Company>Sveriges riksdag</Company>
  <LinksUpToDate>false</LinksUpToDate>
  <CharactersWithSpaces>1104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