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82EE0A3452843D799ADB09183DD0E26"/>
        </w:placeholder>
        <w:text/>
      </w:sdtPr>
      <w:sdtEndPr/>
      <w:sdtContent>
        <w:p w:rsidRPr="009B062B" w:rsidR="00AF30DD" w:rsidP="00DA28CE" w:rsidRDefault="00AF30DD" w14:paraId="2C25AB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8ffc69-f381-4b2b-9e76-33729390de37"/>
        <w:id w:val="-250658167"/>
        <w:lock w:val="sdtLocked"/>
      </w:sdtPr>
      <w:sdtEndPr/>
      <w:sdtContent>
        <w:p w:rsidR="00643539" w:rsidRDefault="00EA455E" w14:paraId="2C25AB53" w14:textId="65F65BF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klimatanpassa EU:s arbetsformer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066034436344AB882A2299A7448867"/>
        </w:placeholder>
        <w:text/>
      </w:sdtPr>
      <w:sdtEndPr/>
      <w:sdtContent>
        <w:p w:rsidRPr="009B062B" w:rsidR="006D79C9" w:rsidP="00333E95" w:rsidRDefault="006D79C9" w14:paraId="2C25AB54" w14:textId="77777777">
          <w:pPr>
            <w:pStyle w:val="Rubrik1"/>
          </w:pPr>
          <w:r>
            <w:t>Motivering</w:t>
          </w:r>
        </w:p>
      </w:sdtContent>
    </w:sdt>
    <w:p w:rsidR="003D1E11" w:rsidP="003D1E11" w:rsidRDefault="003D1E11" w14:paraId="2C25AB55" w14:textId="2F71986C">
      <w:pPr>
        <w:pStyle w:val="Normalutanindragellerluft"/>
      </w:pPr>
      <w:r>
        <w:t>Varje månad flyttar EU-parlamentets 751 ledamöter, samt deras administration, totalt omkring 5</w:t>
      </w:r>
      <w:r w:rsidR="008611E0">
        <w:t> </w:t>
      </w:r>
      <w:r>
        <w:t xml:space="preserve">000 människor, mellan Bryssel i Belgien och Strasbourg i Frankrike. Enligt uppgift transporteras 20 </w:t>
      </w:r>
      <w:proofErr w:type="gramStart"/>
      <w:r>
        <w:t>ton papper</w:t>
      </w:r>
      <w:proofErr w:type="gramEnd"/>
      <w:r>
        <w:t xml:space="preserve"> fram och tillbaka vid varje flytt.</w:t>
      </w:r>
    </w:p>
    <w:p w:rsidRPr="00283759" w:rsidR="003D1E11" w:rsidP="00283759" w:rsidRDefault="003D1E11" w14:paraId="2C25AB56" w14:textId="469A0742">
      <w:r w:rsidRPr="00283759">
        <w:t>Detta drar med sig både stora kostnader och koldioxidutsläpp, omkring två miljarder kronor årligen kosta</w:t>
      </w:r>
      <w:bookmarkStart w:name="_GoBack" w:id="1"/>
      <w:bookmarkEnd w:id="1"/>
      <w:r w:rsidRPr="00283759">
        <w:t>r detta och ca 19</w:t>
      </w:r>
      <w:r w:rsidRPr="00283759" w:rsidR="008611E0">
        <w:t> </w:t>
      </w:r>
      <w:r w:rsidRPr="00283759">
        <w:t>000 ton koldioxid släpps ut i onödan.</w:t>
      </w:r>
    </w:p>
    <w:p w:rsidRPr="00283759" w:rsidR="003D1E11" w:rsidP="00283759" w:rsidRDefault="003D1E11" w14:paraId="2C25AB58" w14:textId="6DA7DC19">
      <w:r w:rsidRPr="00283759">
        <w:t>Utöver detta så har flera parlamentariker beskrivit detta arbete som både tungrott och ineffektivt.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A0A23858E094BFAAAF03E49D4F02F7C"/>
        </w:placeholder>
      </w:sdtPr>
      <w:sdtEndPr>
        <w:rPr>
          <w:i w:val="0"/>
          <w:noProof w:val="0"/>
        </w:rPr>
      </w:sdtEndPr>
      <w:sdtContent>
        <w:p w:rsidR="00B72FCE" w:rsidP="00B72FCE" w:rsidRDefault="00B72FCE" w14:paraId="2C25AB59" w14:textId="77777777"/>
        <w:p w:rsidRPr="008E0FE2" w:rsidR="004801AC" w:rsidP="00B72FCE" w:rsidRDefault="00283759" w14:paraId="2C25AB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7139" w:rsidRDefault="00A07139" w14:paraId="2C25AB5E" w14:textId="77777777"/>
    <w:sectPr w:rsidR="00A071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5AB60" w14:textId="77777777" w:rsidR="00CB5359" w:rsidRDefault="00CB5359" w:rsidP="000C1CAD">
      <w:pPr>
        <w:spacing w:line="240" w:lineRule="auto"/>
      </w:pPr>
      <w:r>
        <w:separator/>
      </w:r>
    </w:p>
  </w:endnote>
  <w:endnote w:type="continuationSeparator" w:id="0">
    <w:p w14:paraId="2C25AB61" w14:textId="77777777" w:rsidR="00CB5359" w:rsidRDefault="00CB53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5AB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5AB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1E1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5AB6F" w14:textId="77777777" w:rsidR="00262EA3" w:rsidRPr="00B72FCE" w:rsidRDefault="00262EA3" w:rsidP="00B72F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5AB5E" w14:textId="77777777" w:rsidR="00CB5359" w:rsidRDefault="00CB5359" w:rsidP="000C1CAD">
      <w:pPr>
        <w:spacing w:line="240" w:lineRule="auto"/>
      </w:pPr>
      <w:r>
        <w:separator/>
      </w:r>
    </w:p>
  </w:footnote>
  <w:footnote w:type="continuationSeparator" w:id="0">
    <w:p w14:paraId="2C25AB5F" w14:textId="77777777" w:rsidR="00CB5359" w:rsidRDefault="00CB53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25AB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25AB71" wp14:anchorId="2C25AB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3759" w14:paraId="2C25AB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1A6615DECA4E75B2BF8B441AB607E3"/>
                              </w:placeholder>
                              <w:text/>
                            </w:sdtPr>
                            <w:sdtEndPr/>
                            <w:sdtContent>
                              <w:r w:rsidR="003D1E1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410B761F684BB6AC2EE90DCA5F31FD"/>
                              </w:placeholder>
                              <w:text/>
                            </w:sdtPr>
                            <w:sdtEndPr/>
                            <w:sdtContent>
                              <w:r w:rsidR="003D1E11">
                                <w:t>1480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25AB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3759" w14:paraId="2C25AB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1A6615DECA4E75B2BF8B441AB607E3"/>
                        </w:placeholder>
                        <w:text/>
                      </w:sdtPr>
                      <w:sdtEndPr/>
                      <w:sdtContent>
                        <w:r w:rsidR="003D1E1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410B761F684BB6AC2EE90DCA5F31FD"/>
                        </w:placeholder>
                        <w:text/>
                      </w:sdtPr>
                      <w:sdtEndPr/>
                      <w:sdtContent>
                        <w:r w:rsidR="003D1E11">
                          <w:t>1480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25AB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25AB64" w14:textId="77777777">
    <w:pPr>
      <w:jc w:val="right"/>
    </w:pPr>
  </w:p>
  <w:p w:rsidR="00262EA3" w:rsidP="00776B74" w:rsidRDefault="00262EA3" w14:paraId="2C25AB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83759" w14:paraId="2C25AB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25AB73" wp14:anchorId="2C25AB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3759" w14:paraId="2C25AB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1E1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1E11">
          <w:t>1480</w:t>
        </w:r>
      </w:sdtContent>
    </w:sdt>
  </w:p>
  <w:p w:rsidRPr="008227B3" w:rsidR="00262EA3" w:rsidP="008227B3" w:rsidRDefault="00283759" w14:paraId="2C25AB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3759" w14:paraId="2C25AB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:981</w:t>
        </w:r>
      </w:sdtContent>
    </w:sdt>
  </w:p>
  <w:p w:rsidR="00262EA3" w:rsidP="00E03A3D" w:rsidRDefault="00283759" w14:paraId="2C25AB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Carina Ohlsson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45C9A" w14:paraId="2C25AB6D" w14:textId="1687B97E">
        <w:pPr>
          <w:pStyle w:val="FSHRub2"/>
        </w:pPr>
        <w:r>
          <w:t>Klimatanpassning av EU:s arbetsformer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25AB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D1E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427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759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E11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39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39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1E0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5A8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DBC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139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C9A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FCE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359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B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55E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25AB51"/>
  <w15:chartTrackingRefBased/>
  <w15:docId w15:val="{F7E92824-53E5-4481-AE88-F7A0733F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2EE0A3452843D799ADB09183DD0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8436A-4993-48D9-AC16-ECAC08093C5A}"/>
      </w:docPartPr>
      <w:docPartBody>
        <w:p w:rsidR="00A526A3" w:rsidRDefault="00AB4B95">
          <w:pPr>
            <w:pStyle w:val="182EE0A3452843D799ADB09183DD0E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066034436344AB882A2299A7448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B6409-C485-480B-A4F8-E92FC6C322D2}"/>
      </w:docPartPr>
      <w:docPartBody>
        <w:p w:rsidR="00A526A3" w:rsidRDefault="00AB4B95">
          <w:pPr>
            <w:pStyle w:val="E8066034436344AB882A2299A74488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1A6615DECA4E75B2BF8B441AB60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A2A87-C7A6-46B1-9440-91015E98E932}"/>
      </w:docPartPr>
      <w:docPartBody>
        <w:p w:rsidR="00A526A3" w:rsidRDefault="00AB4B95">
          <w:pPr>
            <w:pStyle w:val="BC1A6615DECA4E75B2BF8B441AB60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410B761F684BB6AC2EE90DCA5F3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CF878-08E0-4BE7-9DDF-CCFE5B5058FB}"/>
      </w:docPartPr>
      <w:docPartBody>
        <w:p w:rsidR="00A526A3" w:rsidRDefault="00AB4B95">
          <w:pPr>
            <w:pStyle w:val="96410B761F684BB6AC2EE90DCA5F31FD"/>
          </w:pPr>
          <w:r>
            <w:t xml:space="preserve"> </w:t>
          </w:r>
        </w:p>
      </w:docPartBody>
    </w:docPart>
    <w:docPart>
      <w:docPartPr>
        <w:name w:val="AA0A23858E094BFAAAF03E49D4F02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E65F7-E7A7-4472-B380-F6EC119E226D}"/>
      </w:docPartPr>
      <w:docPartBody>
        <w:p w:rsidR="005F5B5B" w:rsidRDefault="005F5B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95"/>
    <w:rsid w:val="005F5B5B"/>
    <w:rsid w:val="00A526A3"/>
    <w:rsid w:val="00A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2EE0A3452843D799ADB09183DD0E26">
    <w:name w:val="182EE0A3452843D799ADB09183DD0E26"/>
  </w:style>
  <w:style w:type="paragraph" w:customStyle="1" w:styleId="2453C175A4ED4314950D389172D4EFEC">
    <w:name w:val="2453C175A4ED4314950D389172D4EF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ED145E39B54459AFC9DFED68EB31A9">
    <w:name w:val="D0ED145E39B54459AFC9DFED68EB31A9"/>
  </w:style>
  <w:style w:type="paragraph" w:customStyle="1" w:styleId="E8066034436344AB882A2299A7448867">
    <w:name w:val="E8066034436344AB882A2299A7448867"/>
  </w:style>
  <w:style w:type="paragraph" w:customStyle="1" w:styleId="E35DA4CE98794A3CBA63F56A5ABF8F83">
    <w:name w:val="E35DA4CE98794A3CBA63F56A5ABF8F83"/>
  </w:style>
  <w:style w:type="paragraph" w:customStyle="1" w:styleId="DCA3A9C2A0124F9A9CD844C61BE50940">
    <w:name w:val="DCA3A9C2A0124F9A9CD844C61BE50940"/>
  </w:style>
  <w:style w:type="paragraph" w:customStyle="1" w:styleId="BC1A6615DECA4E75B2BF8B441AB607E3">
    <w:name w:val="BC1A6615DECA4E75B2BF8B441AB607E3"/>
  </w:style>
  <w:style w:type="paragraph" w:customStyle="1" w:styleId="96410B761F684BB6AC2EE90DCA5F31FD">
    <w:name w:val="96410B761F684BB6AC2EE90DCA5F3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77F4D-5830-48FE-A1E6-59CE32A4A980}"/>
</file>

<file path=customXml/itemProps2.xml><?xml version="1.0" encoding="utf-8"?>
<ds:datastoreItem xmlns:ds="http://schemas.openxmlformats.org/officeDocument/2006/customXml" ds:itemID="{A9BD591C-6BE3-4699-B292-EF6DCB9E5533}"/>
</file>

<file path=customXml/itemProps3.xml><?xml version="1.0" encoding="utf-8"?>
<ds:datastoreItem xmlns:ds="http://schemas.openxmlformats.org/officeDocument/2006/customXml" ds:itemID="{ACF6D53D-4A7D-4696-82C4-83219E939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625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S1480 Klimatanpassa EU s arbetsformer</vt:lpstr>
      <vt:lpstr>
      </vt:lpstr>
    </vt:vector>
  </TitlesOfParts>
  <Company>Sveriges riksdag</Company>
  <LinksUpToDate>false</LinksUpToDate>
  <CharactersWithSpaces>722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