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ECFD97B15F4167BEDAD4A03DCF0369"/>
        </w:placeholder>
        <w15:appearance w15:val="hidden"/>
        <w:text/>
      </w:sdtPr>
      <w:sdtEndPr/>
      <w:sdtContent>
        <w:p w:rsidRPr="009B062B" w:rsidR="00AF30DD" w:rsidP="009B062B" w:rsidRDefault="00AF30DD" w14:paraId="0D1B0956" w14:textId="77777777">
          <w:pPr>
            <w:pStyle w:val="RubrikFrslagTIllRiksdagsbeslut"/>
          </w:pPr>
          <w:r w:rsidRPr="009B062B">
            <w:t>Förslag till riksdagsbeslut</w:t>
          </w:r>
        </w:p>
      </w:sdtContent>
    </w:sdt>
    <w:sdt>
      <w:sdtPr>
        <w:alias w:val="Yrkande 1"/>
        <w:tag w:val="3d27ddff-70c8-4d18-90d7-df98d1f93447"/>
        <w:id w:val="-1477681272"/>
        <w:lock w:val="sdtLocked"/>
      </w:sdtPr>
      <w:sdtEndPr/>
      <w:sdtContent>
        <w:p w:rsidR="00004C96" w:rsidRDefault="00CA624A" w14:paraId="0D1B0957" w14:textId="353F4289">
          <w:pPr>
            <w:pStyle w:val="Frslagstext"/>
            <w:numPr>
              <w:ilvl w:val="0"/>
              <w:numId w:val="0"/>
            </w:numPr>
          </w:pPr>
          <w:r>
            <w:t>Riksdagen ställer sig bakom det som anförs i motionen om att fler företag bör undantas från kravet på revisionsplikt och tillkännager detta för regeringen.</w:t>
          </w:r>
        </w:p>
      </w:sdtContent>
    </w:sdt>
    <w:p w:rsidRPr="009B062B" w:rsidR="00AF30DD" w:rsidP="009B062B" w:rsidRDefault="000156D9" w14:paraId="0D1B0958" w14:textId="77777777">
      <w:pPr>
        <w:pStyle w:val="Rubrik1"/>
      </w:pPr>
      <w:bookmarkStart w:name="MotionsStart" w:id="0"/>
      <w:bookmarkEnd w:id="0"/>
      <w:r w:rsidRPr="009B062B">
        <w:t>Motivering</w:t>
      </w:r>
    </w:p>
    <w:p w:rsidRPr="009A488C" w:rsidR="009A488C" w:rsidP="009A488C" w:rsidRDefault="009A488C" w14:paraId="0D1B0959" w14:textId="77777777">
      <w:pPr>
        <w:pStyle w:val="Normalutanindragellerluft"/>
      </w:pPr>
      <w:r w:rsidRPr="009A488C">
        <w:t xml:space="preserve">Sverige behöver bli bättre på att underlätta och uppmuntra till entreprenörskap. Företagare möter ofta onödiga hinder för att driva sin verksamhet framåt. Vi vill löpande förbättra förutsättningarna för våra företag och för att nya företag ska startas upp. </w:t>
      </w:r>
    </w:p>
    <w:p w:rsidRPr="009A488C" w:rsidR="009A488C" w:rsidP="009A488C" w:rsidRDefault="009A488C" w14:paraId="0D1B095A" w14:textId="77777777">
      <w:r w:rsidRPr="009A488C">
        <w:t xml:space="preserve">För att riva hinder för företagande måste vi ständigt sträva efter minskat regelkrångel. Därför genomförde alliansregeringen en mängd förenklingsreformer. En viktig sådan var att undanta vissa företag från kravet på revisionsplikt, som innebär att ett aktiebolag måste ha en revisor som granskar bland annat årsredovisning och bokföring. </w:t>
      </w:r>
    </w:p>
    <w:p w:rsidRPr="009A488C" w:rsidR="006D01C3" w:rsidP="009A488C" w:rsidRDefault="009A488C" w14:paraId="0D1B095B" w14:textId="77777777">
      <w:r w:rsidRPr="009A488C">
        <w:t xml:space="preserve">År 2009 togs kravet på revision bort för småföretag som uppfyller två av följande krav: max tre anställda, balansomslutning på max 1,5 miljoner </w:t>
      </w:r>
      <w:r w:rsidRPr="009A488C">
        <w:lastRenderedPageBreak/>
        <w:t>kronor och nettoomsättning på max 3 miljoner kronor. Undantaget omfattade drygt 70 procent av landets 350 000 aktiebolag. Enligt Skatteverket har reformen från år 2009 inte inneburit några betydande skattefel eller skattefusk. Vi vill pröva förutsättningarna för att fler företag undantas från kravet på revisionsplikt. Riksdagen bör därför ge regeringen tillkänna att utreda om fler företag kan omfattas av undantaget från kravet på revisionsplikt.</w:t>
      </w:r>
    </w:p>
    <w:sdt>
      <w:sdtPr>
        <w:alias w:val="CC_Underskrifter"/>
        <w:tag w:val="CC_Underskrifter"/>
        <w:id w:val="583496634"/>
        <w:lock w:val="sdtContentLocked"/>
        <w:placeholder>
          <w:docPart w:val="ABE04939738248BAB5F292D8523026E4"/>
        </w:placeholder>
        <w15:appearance w15:val="hidden"/>
      </w:sdtPr>
      <w:sdtEndPr/>
      <w:sdtContent>
        <w:p w:rsidR="004801AC" w:rsidP="00D22FFF" w:rsidRDefault="004A6D8F" w14:paraId="0D1B09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Pr="004A6D8F" w:rsidR="00106E2D" w:rsidP="004A6D8F" w:rsidRDefault="00106E2D" w14:paraId="0D1B0967" w14:textId="77777777">
      <w:pPr>
        <w:spacing w:line="80" w:lineRule="exact"/>
        <w:rPr>
          <w:sz w:val="8"/>
          <w:szCs w:val="8"/>
        </w:rPr>
      </w:pPr>
      <w:bookmarkStart w:name="_GoBack" w:id="1"/>
      <w:bookmarkEnd w:id="1"/>
    </w:p>
    <w:sectPr w:rsidRPr="004A6D8F" w:rsidR="00106E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B0969" w14:textId="77777777" w:rsidR="00D35602" w:rsidRDefault="00D35602" w:rsidP="000C1CAD">
      <w:pPr>
        <w:spacing w:line="240" w:lineRule="auto"/>
      </w:pPr>
      <w:r>
        <w:separator/>
      </w:r>
    </w:p>
  </w:endnote>
  <w:endnote w:type="continuationSeparator" w:id="0">
    <w:p w14:paraId="0D1B096A" w14:textId="77777777" w:rsidR="00D35602" w:rsidRDefault="00D356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B09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B0970" w14:textId="5D6BEF1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6D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B0967" w14:textId="77777777" w:rsidR="00D35602" w:rsidRDefault="00D35602" w:rsidP="000C1CAD">
      <w:pPr>
        <w:spacing w:line="240" w:lineRule="auto"/>
      </w:pPr>
      <w:r>
        <w:separator/>
      </w:r>
    </w:p>
  </w:footnote>
  <w:footnote w:type="continuationSeparator" w:id="0">
    <w:p w14:paraId="0D1B0968" w14:textId="77777777" w:rsidR="00D35602" w:rsidRDefault="00D356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D1B09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B097B" wp14:anchorId="0D1B09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6D8F" w14:paraId="0D1B097C" w14:textId="77777777">
                          <w:pPr>
                            <w:jc w:val="right"/>
                          </w:pPr>
                          <w:sdt>
                            <w:sdtPr>
                              <w:alias w:val="CC_Noformat_Partikod"/>
                              <w:tag w:val="CC_Noformat_Partikod"/>
                              <w:id w:val="-53464382"/>
                              <w:placeholder>
                                <w:docPart w:val="6AD85139F28242B8A9445971D9FD4D5A"/>
                              </w:placeholder>
                              <w:text/>
                            </w:sdtPr>
                            <w:sdtEndPr/>
                            <w:sdtContent>
                              <w:r w:rsidR="00373E31">
                                <w:t>-</w:t>
                              </w:r>
                            </w:sdtContent>
                          </w:sdt>
                          <w:sdt>
                            <w:sdtPr>
                              <w:alias w:val="CC_Noformat_Partinummer"/>
                              <w:tag w:val="CC_Noformat_Partinummer"/>
                              <w:id w:val="-1709555926"/>
                              <w:placeholder>
                                <w:docPart w:val="779D16A02CF04BAE9B19FC533F66437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1B09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A6D8F" w14:paraId="0D1B097C" w14:textId="77777777">
                    <w:pPr>
                      <w:jc w:val="right"/>
                    </w:pPr>
                    <w:sdt>
                      <w:sdtPr>
                        <w:alias w:val="CC_Noformat_Partikod"/>
                        <w:tag w:val="CC_Noformat_Partikod"/>
                        <w:id w:val="-53464382"/>
                        <w:placeholder>
                          <w:docPart w:val="6AD85139F28242B8A9445971D9FD4D5A"/>
                        </w:placeholder>
                        <w:text/>
                      </w:sdtPr>
                      <w:sdtEndPr/>
                      <w:sdtContent>
                        <w:r w:rsidR="00373E31">
                          <w:t>-</w:t>
                        </w:r>
                      </w:sdtContent>
                    </w:sdt>
                    <w:sdt>
                      <w:sdtPr>
                        <w:alias w:val="CC_Noformat_Partinummer"/>
                        <w:tag w:val="CC_Noformat_Partinummer"/>
                        <w:id w:val="-1709555926"/>
                        <w:placeholder>
                          <w:docPart w:val="779D16A02CF04BAE9B19FC533F66437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D1B09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6D8F" w14:paraId="0D1B096D" w14:textId="77777777">
    <w:pPr>
      <w:jc w:val="right"/>
    </w:pPr>
    <w:sdt>
      <w:sdtPr>
        <w:alias w:val="CC_Noformat_Partikod"/>
        <w:tag w:val="CC_Noformat_Partikod"/>
        <w:id w:val="559911109"/>
        <w:text/>
      </w:sdtPr>
      <w:sdtEndPr/>
      <w:sdtContent>
        <w:r w:rsidR="00373E31">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D1B09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6D8F" w14:paraId="0D1B0971" w14:textId="77777777">
    <w:pPr>
      <w:jc w:val="right"/>
    </w:pPr>
    <w:sdt>
      <w:sdtPr>
        <w:alias w:val="CC_Noformat_Partikod"/>
        <w:tag w:val="CC_Noformat_Partikod"/>
        <w:id w:val="1471015553"/>
        <w:text/>
      </w:sdtPr>
      <w:sdtEndPr/>
      <w:sdtContent>
        <w:r w:rsidR="00373E31">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A6D8F" w14:paraId="36D03E3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4A6D8F" w14:paraId="0D1B097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A6D8F" w14:paraId="0D1B09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:3380</w:t>
        </w:r>
      </w:sdtContent>
    </w:sdt>
  </w:p>
  <w:p w:rsidR="007A5507" w:rsidP="00E03A3D" w:rsidRDefault="004A6D8F" w14:paraId="0D1B0976"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9A488C" w14:paraId="0D1B0977" w14:textId="77777777">
        <w:pPr>
          <w:pStyle w:val="FSHRub2"/>
        </w:pPr>
        <w:r>
          <w:t>Revisionsplikten</w:t>
        </w:r>
      </w:p>
    </w:sdtContent>
  </w:sdt>
  <w:sdt>
    <w:sdtPr>
      <w:alias w:val="CC_Boilerplate_3"/>
      <w:tag w:val="CC_Boilerplate_3"/>
      <w:id w:val="1606463544"/>
      <w:lock w:val="sdtContentLocked"/>
      <w15:appearance w15:val="hidden"/>
      <w:text w:multiLine="1"/>
    </w:sdtPr>
    <w:sdtEndPr/>
    <w:sdtContent>
      <w:p w:rsidR="007A5507" w:rsidP="00283E0F" w:rsidRDefault="007A5507" w14:paraId="0D1B09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488C"/>
    <w:rsid w:val="000014AF"/>
    <w:rsid w:val="000030B6"/>
    <w:rsid w:val="00003CCB"/>
    <w:rsid w:val="00004C96"/>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6E2D"/>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1AF8"/>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3E31"/>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204"/>
    <w:rsid w:val="004A6D8F"/>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88C"/>
    <w:rsid w:val="009A5EB4"/>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930"/>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24A"/>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FFF"/>
    <w:rsid w:val="00D2384D"/>
    <w:rsid w:val="00D23B5C"/>
    <w:rsid w:val="00D3037D"/>
    <w:rsid w:val="00D328D4"/>
    <w:rsid w:val="00D32A4F"/>
    <w:rsid w:val="00D33B16"/>
    <w:rsid w:val="00D35602"/>
    <w:rsid w:val="00D36559"/>
    <w:rsid w:val="00D3655C"/>
    <w:rsid w:val="00D369A2"/>
    <w:rsid w:val="00D40325"/>
    <w:rsid w:val="00D408D3"/>
    <w:rsid w:val="00D4151B"/>
    <w:rsid w:val="00D42975"/>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2A7A"/>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601"/>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1B0955"/>
  <w15:chartTrackingRefBased/>
  <w15:docId w15:val="{F2D68E49-2427-4FD5-9F6C-74B77646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ECFD97B15F4167BEDAD4A03DCF0369"/>
        <w:category>
          <w:name w:val="Allmänt"/>
          <w:gallery w:val="placeholder"/>
        </w:category>
        <w:types>
          <w:type w:val="bbPlcHdr"/>
        </w:types>
        <w:behaviors>
          <w:behavior w:val="content"/>
        </w:behaviors>
        <w:guid w:val="{A4FE000E-7194-4F4E-B078-8C42FF43826E}"/>
      </w:docPartPr>
      <w:docPartBody>
        <w:p w:rsidR="00654022" w:rsidRDefault="00654022">
          <w:pPr>
            <w:pStyle w:val="D7ECFD97B15F4167BEDAD4A03DCF0369"/>
          </w:pPr>
          <w:r w:rsidRPr="009A726D">
            <w:rPr>
              <w:rStyle w:val="Platshllartext"/>
            </w:rPr>
            <w:t>Klicka här för att ange text.</w:t>
          </w:r>
        </w:p>
      </w:docPartBody>
    </w:docPart>
    <w:docPart>
      <w:docPartPr>
        <w:name w:val="ABE04939738248BAB5F292D8523026E4"/>
        <w:category>
          <w:name w:val="Allmänt"/>
          <w:gallery w:val="placeholder"/>
        </w:category>
        <w:types>
          <w:type w:val="bbPlcHdr"/>
        </w:types>
        <w:behaviors>
          <w:behavior w:val="content"/>
        </w:behaviors>
        <w:guid w:val="{3AA2CEDB-8628-4B7C-8B7C-D57FD996741E}"/>
      </w:docPartPr>
      <w:docPartBody>
        <w:p w:rsidR="00654022" w:rsidRDefault="00654022">
          <w:pPr>
            <w:pStyle w:val="ABE04939738248BAB5F292D8523026E4"/>
          </w:pPr>
          <w:r w:rsidRPr="002551EA">
            <w:rPr>
              <w:rStyle w:val="Platshllartext"/>
              <w:color w:val="808080" w:themeColor="background1" w:themeShade="80"/>
            </w:rPr>
            <w:t>[Motionärernas namn]</w:t>
          </w:r>
        </w:p>
      </w:docPartBody>
    </w:docPart>
    <w:docPart>
      <w:docPartPr>
        <w:name w:val="6AD85139F28242B8A9445971D9FD4D5A"/>
        <w:category>
          <w:name w:val="Allmänt"/>
          <w:gallery w:val="placeholder"/>
        </w:category>
        <w:types>
          <w:type w:val="bbPlcHdr"/>
        </w:types>
        <w:behaviors>
          <w:behavior w:val="content"/>
        </w:behaviors>
        <w:guid w:val="{6A2CDDCF-99E4-4543-89F6-18A5E18B4A0B}"/>
      </w:docPartPr>
      <w:docPartBody>
        <w:p w:rsidR="00654022" w:rsidRDefault="00654022">
          <w:pPr>
            <w:pStyle w:val="6AD85139F28242B8A9445971D9FD4D5A"/>
          </w:pPr>
          <w:r>
            <w:rPr>
              <w:rStyle w:val="Platshllartext"/>
            </w:rPr>
            <w:t xml:space="preserve"> </w:t>
          </w:r>
        </w:p>
      </w:docPartBody>
    </w:docPart>
    <w:docPart>
      <w:docPartPr>
        <w:name w:val="779D16A02CF04BAE9B19FC533F664376"/>
        <w:category>
          <w:name w:val="Allmänt"/>
          <w:gallery w:val="placeholder"/>
        </w:category>
        <w:types>
          <w:type w:val="bbPlcHdr"/>
        </w:types>
        <w:behaviors>
          <w:behavior w:val="content"/>
        </w:behaviors>
        <w:guid w:val="{5AA967A3-14B6-489E-B5FB-7C48A392D5FB}"/>
      </w:docPartPr>
      <w:docPartBody>
        <w:p w:rsidR="00654022" w:rsidRDefault="00654022">
          <w:pPr>
            <w:pStyle w:val="779D16A02CF04BAE9B19FC533F6643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22"/>
    <w:rsid w:val="00105D30"/>
    <w:rsid w:val="00654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ECFD97B15F4167BEDAD4A03DCF0369">
    <w:name w:val="D7ECFD97B15F4167BEDAD4A03DCF0369"/>
  </w:style>
  <w:style w:type="paragraph" w:customStyle="1" w:styleId="CB94FE78439443729E7BF42BDCBC4517">
    <w:name w:val="CB94FE78439443729E7BF42BDCBC4517"/>
  </w:style>
  <w:style w:type="paragraph" w:customStyle="1" w:styleId="6FC74C9562D8470E82EF8A8F3C312054">
    <w:name w:val="6FC74C9562D8470E82EF8A8F3C312054"/>
  </w:style>
  <w:style w:type="paragraph" w:customStyle="1" w:styleId="ABE04939738248BAB5F292D8523026E4">
    <w:name w:val="ABE04939738248BAB5F292D8523026E4"/>
  </w:style>
  <w:style w:type="paragraph" w:customStyle="1" w:styleId="6AD85139F28242B8A9445971D9FD4D5A">
    <w:name w:val="6AD85139F28242B8A9445971D9FD4D5A"/>
  </w:style>
  <w:style w:type="paragraph" w:customStyle="1" w:styleId="779D16A02CF04BAE9B19FC533F664376">
    <w:name w:val="779D16A02CF04BAE9B19FC533F664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07FD6-EFCB-4E76-9A5F-66E21B7FCB82}"/>
</file>

<file path=customXml/itemProps2.xml><?xml version="1.0" encoding="utf-8"?>
<ds:datastoreItem xmlns:ds="http://schemas.openxmlformats.org/officeDocument/2006/customXml" ds:itemID="{5A69DD64-339B-4322-A074-CB1DACC13422}"/>
</file>

<file path=customXml/itemProps3.xml><?xml version="1.0" encoding="utf-8"?>
<ds:datastoreItem xmlns:ds="http://schemas.openxmlformats.org/officeDocument/2006/customXml" ds:itemID="{15AE7617-34D2-4BDB-8E99-21FEC276C572}"/>
</file>

<file path=docProps/app.xml><?xml version="1.0" encoding="utf-8"?>
<Properties xmlns="http://schemas.openxmlformats.org/officeDocument/2006/extended-properties" xmlns:vt="http://schemas.openxmlformats.org/officeDocument/2006/docPropsVTypes">
  <Template>Normal</Template>
  <TotalTime>12</TotalTime>
  <Pages>1</Pages>
  <Words>215</Words>
  <Characters>1263</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Revisionsplikten</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