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5F3CC66530642EF91654E5F5FD97A9F"/>
        </w:placeholder>
        <w:text/>
      </w:sdtPr>
      <w:sdtEndPr/>
      <w:sdtContent>
        <w:p w:rsidRPr="009B062B" w:rsidR="00AF30DD" w:rsidP="00DA28CE" w:rsidRDefault="00AF30DD" w14:paraId="74C0EB6A" w14:textId="77777777">
          <w:pPr>
            <w:pStyle w:val="Rubrik1"/>
            <w:spacing w:after="300"/>
          </w:pPr>
          <w:r w:rsidRPr="009B062B">
            <w:t>Förslag till riksdagsbeslut</w:t>
          </w:r>
        </w:p>
      </w:sdtContent>
    </w:sdt>
    <w:sdt>
      <w:sdtPr>
        <w:alias w:val="Yrkande 1"/>
        <w:tag w:val="c6d81da1-1237-4600-8336-c363afa95bcb"/>
        <w:id w:val="84196871"/>
        <w:lock w:val="sdtLocked"/>
      </w:sdtPr>
      <w:sdtEndPr/>
      <w:sdtContent>
        <w:p w:rsidR="001E5751" w:rsidRDefault="00341645" w14:paraId="74C0EB6B" w14:textId="77777777">
          <w:pPr>
            <w:pStyle w:val="Frslagstext"/>
            <w:numPr>
              <w:ilvl w:val="0"/>
              <w:numId w:val="0"/>
            </w:numPr>
          </w:pPr>
          <w:r>
            <w:t>Riksdagen ställer sig bakom det som anförs i motionen om att i infrastrukturplaneringen studera förutsättningarna för att göra hela E20 genom gamla Skaraborgs län till en fyrfältsväg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FBE917E637842F48400760D629E94D0"/>
        </w:placeholder>
        <w:text/>
      </w:sdtPr>
      <w:sdtEndPr/>
      <w:sdtContent>
        <w:p w:rsidRPr="009B062B" w:rsidR="006D79C9" w:rsidP="00333E95" w:rsidRDefault="006D79C9" w14:paraId="74C0EB6C" w14:textId="77777777">
          <w:pPr>
            <w:pStyle w:val="Rubrik1"/>
          </w:pPr>
          <w:r>
            <w:t>Motivering</w:t>
          </w:r>
        </w:p>
      </w:sdtContent>
    </w:sdt>
    <w:p w:rsidR="00213D7E" w:rsidP="00213D7E" w:rsidRDefault="00213D7E" w14:paraId="74C0EB6D" w14:textId="49509103">
      <w:pPr>
        <w:pStyle w:val="Normalutanindragellerluft"/>
      </w:pPr>
      <w:r>
        <w:t>Regeringen har i den nationella planen för transportsystemet 2014</w:t>
      </w:r>
      <w:r w:rsidR="00D61F42">
        <w:t>–</w:t>
      </w:r>
      <w:r>
        <w:t xml:space="preserve">2025 inrymt en satsning på E20 genom Västra Götaland med fem nya etapper utöver redan tidigare beslutade utbyggnader. Satsningen har möjliggjorts genom att flera lokala och regionala intressenter inom och utanför Västra Götaland </w:t>
      </w:r>
      <w:r w:rsidR="00645ADF">
        <w:t>–</w:t>
      </w:r>
      <w:r>
        <w:t xml:space="preserve"> kommuner, kommunalförbund, regioner, handelskammare och banker </w:t>
      </w:r>
      <w:r w:rsidR="00645ADF">
        <w:t>–</w:t>
      </w:r>
      <w:r>
        <w:t xml:space="preserve"> beslutat medverka till finansieringen.</w:t>
      </w:r>
    </w:p>
    <w:p w:rsidRPr="00213D7E" w:rsidR="00213D7E" w:rsidP="00213D7E" w:rsidRDefault="00213D7E" w14:paraId="74C0EB6E" w14:textId="77777777">
      <w:pPr>
        <w:pStyle w:val="Rubrik2"/>
      </w:pPr>
      <w:r w:rsidRPr="00213D7E">
        <w:t>”Dödens väg”</w:t>
      </w:r>
    </w:p>
    <w:p w:rsidR="00213D7E" w:rsidP="00213D7E" w:rsidRDefault="00213D7E" w14:paraId="74C0EB6F" w14:textId="10588233">
      <w:pPr>
        <w:pStyle w:val="Normalutanindragellerluft"/>
      </w:pPr>
      <w:r>
        <w:t xml:space="preserve">För Skaraborgs del slutställs snart arbetet med etappen förbi Hova, medan övriga etapper inleds inom något år. Detta är oerhört viktigt för att öka </w:t>
      </w:r>
      <w:r>
        <w:lastRenderedPageBreak/>
        <w:t>framkomligheten på E20 samt minska olycksriske</w:t>
      </w:r>
      <w:r w:rsidR="00645ADF">
        <w:t>n på vad som ofta kallats för ”D</w:t>
      </w:r>
      <w:r>
        <w:t>ödens väg”.</w:t>
      </w:r>
    </w:p>
    <w:p w:rsidRPr="005A3684" w:rsidR="00213D7E" w:rsidP="005A3684" w:rsidRDefault="00213D7E" w14:paraId="74C0EB70" w14:textId="77777777">
      <w:r w:rsidRPr="005A3684">
        <w:t>De investeringar som görs handlar om såväl 4-fältsväg som mötesfria vägar, det vill säga 3-fältsväg med mitträcke. Att en av landets större och hårt trafikerade Europavägar inte håller önskvärd standard och under en lång följd av år åsidosatts är hämmande för utvecklingen i de områden som är beroende av E20 som transportled av såväl människor som gods.</w:t>
      </w:r>
    </w:p>
    <w:p w:rsidR="00BB6339" w:rsidP="005A3684" w:rsidRDefault="00213D7E" w14:paraId="74C0EB71" w14:textId="0190BF00">
      <w:r w:rsidRPr="005A3684">
        <w:t>Därför är det viktigt att man i samband med de investeringar som nu görs förbereder för att i framtiden kunna göra hela sträckningen som en 4-fältsväg.</w:t>
      </w:r>
    </w:p>
    <w:p w:rsidR="00C927C0" w:rsidP="005A3684" w:rsidRDefault="00C927C0" w14:paraId="4903D25F" w14:textId="77777777"/>
    <w:p w:rsidR="00C927C0" w:rsidRDefault="00C927C0" w14:paraId="4ECBDC85"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GoBack" w:displacedByCustomXml="next" w:id="1"/>
    <w:bookmarkEnd w:displacedByCustomXml="next" w:id="1"/>
    <w:sdt>
      <w:sdtPr>
        <w:alias w:val="CC_Underskrifter"/>
        <w:tag w:val="CC_Underskrifter"/>
        <w:id w:val="583496634"/>
        <w:lock w:val="sdtContentLocked"/>
        <w:placeholder>
          <w:docPart w:val="537C48001C044ECE86996EEA67443853"/>
        </w:placeholder>
      </w:sdtPr>
      <w:sdtEndPr/>
      <w:sdtContent>
        <w:p w:rsidR="005A3684" w:rsidP="005A3684" w:rsidRDefault="005A3684" w14:paraId="74C0EB72" w14:textId="77777777"/>
        <w:p w:rsidRPr="008E0FE2" w:rsidR="004801AC" w:rsidP="005A3684" w:rsidRDefault="00C927C0" w14:paraId="74C0EB7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Ezelius (S)</w:t>
            </w:r>
          </w:p>
        </w:tc>
        <w:tc>
          <w:tcPr>
            <w:tcW w:w="50" w:type="pct"/>
            <w:vAlign w:val="bottom"/>
          </w:tcPr>
          <w:p>
            <w:pPr>
              <w:pStyle w:val="Underskrifter"/>
            </w:pPr>
            <w:r>
              <w:t> </w:t>
            </w:r>
          </w:p>
        </w:tc>
      </w:tr>
      <w:tr>
        <w:trPr>
          <w:cantSplit/>
        </w:trPr>
        <w:tc>
          <w:tcPr>
            <w:tcW w:w="50" w:type="pct"/>
            <w:vAlign w:val="bottom"/>
          </w:tcPr>
          <w:p>
            <w:pPr>
              <w:pStyle w:val="Underskrifter"/>
              <w:spacing w:after="0"/>
            </w:pPr>
            <w:r>
              <w:t>Carina Ohlsson (S)</w:t>
            </w:r>
          </w:p>
        </w:tc>
        <w:tc>
          <w:tcPr>
            <w:tcW w:w="50" w:type="pct"/>
            <w:vAlign w:val="bottom"/>
          </w:tcPr>
          <w:p>
            <w:pPr>
              <w:pStyle w:val="Underskrifter"/>
              <w:spacing w:after="0"/>
            </w:pPr>
            <w:r>
              <w:t>Patrik Björck (S)</w:t>
            </w:r>
          </w:p>
        </w:tc>
      </w:tr>
    </w:tbl>
    <w:p w:rsidR="00C60C37" w:rsidRDefault="00C60C37" w14:paraId="74C0EB7A" w14:textId="77777777"/>
    <w:sectPr w:rsidR="00C60C3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C0EB7C" w14:textId="77777777" w:rsidR="00213D7E" w:rsidRDefault="00213D7E" w:rsidP="000C1CAD">
      <w:pPr>
        <w:spacing w:line="240" w:lineRule="auto"/>
      </w:pPr>
      <w:r>
        <w:separator/>
      </w:r>
    </w:p>
  </w:endnote>
  <w:endnote w:type="continuationSeparator" w:id="0">
    <w:p w14:paraId="74C0EB7D" w14:textId="77777777" w:rsidR="00213D7E" w:rsidRDefault="00213D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0EB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0EB83" w14:textId="29445D4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927C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C0EB7A" w14:textId="77777777" w:rsidR="00213D7E" w:rsidRDefault="00213D7E" w:rsidP="000C1CAD">
      <w:pPr>
        <w:spacing w:line="240" w:lineRule="auto"/>
      </w:pPr>
      <w:r>
        <w:separator/>
      </w:r>
    </w:p>
  </w:footnote>
  <w:footnote w:type="continuationSeparator" w:id="0">
    <w:p w14:paraId="74C0EB7B" w14:textId="77777777" w:rsidR="00213D7E" w:rsidRDefault="00213D7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4C0EB7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C0EB8D" wp14:anchorId="74C0EB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927C0" w14:paraId="74C0EB90" w14:textId="77777777">
                          <w:pPr>
                            <w:jc w:val="right"/>
                          </w:pPr>
                          <w:sdt>
                            <w:sdtPr>
                              <w:alias w:val="CC_Noformat_Partikod"/>
                              <w:tag w:val="CC_Noformat_Partikod"/>
                              <w:id w:val="-53464382"/>
                              <w:placeholder>
                                <w:docPart w:val="81C37F77604A4AC5AFEF57C9DC6A7CA3"/>
                              </w:placeholder>
                              <w:text/>
                            </w:sdtPr>
                            <w:sdtEndPr/>
                            <w:sdtContent>
                              <w:r w:rsidR="00213D7E">
                                <w:t>S</w:t>
                              </w:r>
                            </w:sdtContent>
                          </w:sdt>
                          <w:sdt>
                            <w:sdtPr>
                              <w:alias w:val="CC_Noformat_Partinummer"/>
                              <w:tag w:val="CC_Noformat_Partinummer"/>
                              <w:id w:val="-1709555926"/>
                              <w:placeholder>
                                <w:docPart w:val="0A26C8A1DC854C6FA3EF6B0EDFD41862"/>
                              </w:placeholder>
                              <w:text/>
                            </w:sdtPr>
                            <w:sdtEndPr/>
                            <w:sdtContent>
                              <w:r w:rsidR="00213D7E">
                                <w:t>2174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C0EB8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927C0" w14:paraId="74C0EB90" w14:textId="77777777">
                    <w:pPr>
                      <w:jc w:val="right"/>
                    </w:pPr>
                    <w:sdt>
                      <w:sdtPr>
                        <w:alias w:val="CC_Noformat_Partikod"/>
                        <w:tag w:val="CC_Noformat_Partikod"/>
                        <w:id w:val="-53464382"/>
                        <w:placeholder>
                          <w:docPart w:val="81C37F77604A4AC5AFEF57C9DC6A7CA3"/>
                        </w:placeholder>
                        <w:text/>
                      </w:sdtPr>
                      <w:sdtEndPr/>
                      <w:sdtContent>
                        <w:r w:rsidR="00213D7E">
                          <w:t>S</w:t>
                        </w:r>
                      </w:sdtContent>
                    </w:sdt>
                    <w:sdt>
                      <w:sdtPr>
                        <w:alias w:val="CC_Noformat_Partinummer"/>
                        <w:tag w:val="CC_Noformat_Partinummer"/>
                        <w:id w:val="-1709555926"/>
                        <w:placeholder>
                          <w:docPart w:val="0A26C8A1DC854C6FA3EF6B0EDFD41862"/>
                        </w:placeholder>
                        <w:text/>
                      </w:sdtPr>
                      <w:sdtEndPr/>
                      <w:sdtContent>
                        <w:r w:rsidR="00213D7E">
                          <w:t>2174</w:t>
                        </w:r>
                      </w:sdtContent>
                    </w:sdt>
                  </w:p>
                </w:txbxContent>
              </v:textbox>
              <w10:wrap anchorx="page"/>
            </v:shape>
          </w:pict>
        </mc:Fallback>
      </mc:AlternateContent>
    </w:r>
  </w:p>
  <w:p w:rsidRPr="00293C4F" w:rsidR="00262EA3" w:rsidP="00776B74" w:rsidRDefault="00262EA3" w14:paraId="74C0EB7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4C0EB80" w14:textId="77777777">
    <w:pPr>
      <w:jc w:val="right"/>
    </w:pPr>
  </w:p>
  <w:p w:rsidR="00262EA3" w:rsidP="00776B74" w:rsidRDefault="00262EA3" w14:paraId="74C0EB8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927C0" w14:paraId="74C0EB8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C0EB8F" wp14:anchorId="74C0EB8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927C0" w14:paraId="74C0EB8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13D7E">
          <w:t>S</w:t>
        </w:r>
      </w:sdtContent>
    </w:sdt>
    <w:sdt>
      <w:sdtPr>
        <w:alias w:val="CC_Noformat_Partinummer"/>
        <w:tag w:val="CC_Noformat_Partinummer"/>
        <w:id w:val="-2014525982"/>
        <w:text/>
      </w:sdtPr>
      <w:sdtEndPr/>
      <w:sdtContent>
        <w:r w:rsidR="00213D7E">
          <w:t>2174</w:t>
        </w:r>
      </w:sdtContent>
    </w:sdt>
  </w:p>
  <w:p w:rsidRPr="008227B3" w:rsidR="00262EA3" w:rsidP="008227B3" w:rsidRDefault="00C927C0" w14:paraId="74C0EB8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927C0" w14:paraId="74C0EB8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:2206</w:t>
        </w:r>
      </w:sdtContent>
    </w:sdt>
  </w:p>
  <w:p w:rsidR="00262EA3" w:rsidP="00E03A3D" w:rsidRDefault="00C927C0" w14:paraId="74C0EB88" w14:textId="77777777">
    <w:pPr>
      <w:pStyle w:val="Motionr"/>
    </w:pPr>
    <w:sdt>
      <w:sdtPr>
        <w:alias w:val="CC_Noformat_Avtext"/>
        <w:tag w:val="CC_Noformat_Avtext"/>
        <w:id w:val="-2020768203"/>
        <w:lock w:val="sdtContentLocked"/>
        <w15:appearance w15:val="hidden"/>
        <w:text/>
      </w:sdtPr>
      <w:sdtEndPr/>
      <w:sdtContent>
        <w:r>
          <w:t>av Erik Ezelius m.fl. (S)</w:t>
        </w:r>
      </w:sdtContent>
    </w:sdt>
  </w:p>
  <w:sdt>
    <w:sdtPr>
      <w:alias w:val="CC_Noformat_Rubtext"/>
      <w:tag w:val="CC_Noformat_Rubtext"/>
      <w:id w:val="-218060500"/>
      <w:lock w:val="sdtLocked"/>
      <w:text/>
    </w:sdtPr>
    <w:sdtEndPr/>
    <w:sdtContent>
      <w:p w:rsidR="00262EA3" w:rsidP="00283E0F" w:rsidRDefault="00213D7E" w14:paraId="74C0EB89" w14:textId="77777777">
        <w:pPr>
          <w:pStyle w:val="FSHRub2"/>
        </w:pPr>
        <w:r>
          <w:t>Satsningar på E20</w:t>
        </w:r>
      </w:p>
    </w:sdtContent>
  </w:sdt>
  <w:sdt>
    <w:sdtPr>
      <w:alias w:val="CC_Boilerplate_3"/>
      <w:tag w:val="CC_Boilerplate_3"/>
      <w:id w:val="1606463544"/>
      <w:lock w:val="sdtContentLocked"/>
      <w15:appearance w15:val="hidden"/>
      <w:text w:multiLine="1"/>
    </w:sdtPr>
    <w:sdtEndPr/>
    <w:sdtContent>
      <w:p w:rsidR="00262EA3" w:rsidP="00283E0F" w:rsidRDefault="00262EA3" w14:paraId="74C0EB8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13D7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E35"/>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751"/>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D7E"/>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1645"/>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779"/>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684"/>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ADF"/>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D7CCA"/>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4C1"/>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0C37"/>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7C0"/>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1F42"/>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78C"/>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959"/>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4C0EB69"/>
  <w15:chartTrackingRefBased/>
  <w15:docId w15:val="{8BDEF995-734D-4F6D-BFC9-D3D28962D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5F3CC66530642EF91654E5F5FD97A9F"/>
        <w:category>
          <w:name w:val="Allmänt"/>
          <w:gallery w:val="placeholder"/>
        </w:category>
        <w:types>
          <w:type w:val="bbPlcHdr"/>
        </w:types>
        <w:behaviors>
          <w:behavior w:val="content"/>
        </w:behaviors>
        <w:guid w:val="{90FCFCA8-A910-499E-9869-CEAC3D199A8D}"/>
      </w:docPartPr>
      <w:docPartBody>
        <w:p w:rsidR="00434103" w:rsidRDefault="00434103">
          <w:pPr>
            <w:pStyle w:val="E5F3CC66530642EF91654E5F5FD97A9F"/>
          </w:pPr>
          <w:r w:rsidRPr="005A0A93">
            <w:rPr>
              <w:rStyle w:val="Platshllartext"/>
            </w:rPr>
            <w:t>Förslag till riksdagsbeslut</w:t>
          </w:r>
        </w:p>
      </w:docPartBody>
    </w:docPart>
    <w:docPart>
      <w:docPartPr>
        <w:name w:val="0FBE917E637842F48400760D629E94D0"/>
        <w:category>
          <w:name w:val="Allmänt"/>
          <w:gallery w:val="placeholder"/>
        </w:category>
        <w:types>
          <w:type w:val="bbPlcHdr"/>
        </w:types>
        <w:behaviors>
          <w:behavior w:val="content"/>
        </w:behaviors>
        <w:guid w:val="{FB3AC74E-7B3B-4B41-9E0B-061418FB7F30}"/>
      </w:docPartPr>
      <w:docPartBody>
        <w:p w:rsidR="00434103" w:rsidRDefault="00434103">
          <w:pPr>
            <w:pStyle w:val="0FBE917E637842F48400760D629E94D0"/>
          </w:pPr>
          <w:r w:rsidRPr="005A0A93">
            <w:rPr>
              <w:rStyle w:val="Platshllartext"/>
            </w:rPr>
            <w:t>Motivering</w:t>
          </w:r>
        </w:p>
      </w:docPartBody>
    </w:docPart>
    <w:docPart>
      <w:docPartPr>
        <w:name w:val="81C37F77604A4AC5AFEF57C9DC6A7CA3"/>
        <w:category>
          <w:name w:val="Allmänt"/>
          <w:gallery w:val="placeholder"/>
        </w:category>
        <w:types>
          <w:type w:val="bbPlcHdr"/>
        </w:types>
        <w:behaviors>
          <w:behavior w:val="content"/>
        </w:behaviors>
        <w:guid w:val="{472072ED-D11B-4E6A-A39D-28A2D6562988}"/>
      </w:docPartPr>
      <w:docPartBody>
        <w:p w:rsidR="00434103" w:rsidRDefault="00434103">
          <w:pPr>
            <w:pStyle w:val="81C37F77604A4AC5AFEF57C9DC6A7CA3"/>
          </w:pPr>
          <w:r>
            <w:rPr>
              <w:rStyle w:val="Platshllartext"/>
            </w:rPr>
            <w:t xml:space="preserve"> </w:t>
          </w:r>
        </w:p>
      </w:docPartBody>
    </w:docPart>
    <w:docPart>
      <w:docPartPr>
        <w:name w:val="0A26C8A1DC854C6FA3EF6B0EDFD41862"/>
        <w:category>
          <w:name w:val="Allmänt"/>
          <w:gallery w:val="placeholder"/>
        </w:category>
        <w:types>
          <w:type w:val="bbPlcHdr"/>
        </w:types>
        <w:behaviors>
          <w:behavior w:val="content"/>
        </w:behaviors>
        <w:guid w:val="{F13FA287-7225-45A8-A8AD-1B6D7EF3FA03}"/>
      </w:docPartPr>
      <w:docPartBody>
        <w:p w:rsidR="00434103" w:rsidRDefault="00434103">
          <w:pPr>
            <w:pStyle w:val="0A26C8A1DC854C6FA3EF6B0EDFD41862"/>
          </w:pPr>
          <w:r>
            <w:t xml:space="preserve"> </w:t>
          </w:r>
        </w:p>
      </w:docPartBody>
    </w:docPart>
    <w:docPart>
      <w:docPartPr>
        <w:name w:val="537C48001C044ECE86996EEA67443853"/>
        <w:category>
          <w:name w:val="Allmänt"/>
          <w:gallery w:val="placeholder"/>
        </w:category>
        <w:types>
          <w:type w:val="bbPlcHdr"/>
        </w:types>
        <w:behaviors>
          <w:behavior w:val="content"/>
        </w:behaviors>
        <w:guid w:val="{BD1E0167-5CF9-4AF4-948E-CE09049A6047}"/>
      </w:docPartPr>
      <w:docPartBody>
        <w:p w:rsidR="0050014A" w:rsidRDefault="0050014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103"/>
    <w:rsid w:val="00434103"/>
    <w:rsid w:val="005001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5F3CC66530642EF91654E5F5FD97A9F">
    <w:name w:val="E5F3CC66530642EF91654E5F5FD97A9F"/>
  </w:style>
  <w:style w:type="paragraph" w:customStyle="1" w:styleId="ACD0BFC892564154ABE19B3ED5D02366">
    <w:name w:val="ACD0BFC892564154ABE19B3ED5D0236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D6B8395D3064B8FA8B316B65BE4FA7A">
    <w:name w:val="6D6B8395D3064B8FA8B316B65BE4FA7A"/>
  </w:style>
  <w:style w:type="paragraph" w:customStyle="1" w:styleId="0FBE917E637842F48400760D629E94D0">
    <w:name w:val="0FBE917E637842F48400760D629E94D0"/>
  </w:style>
  <w:style w:type="paragraph" w:customStyle="1" w:styleId="3EC613A22DE148AB8E84B8EFBE924EAF">
    <w:name w:val="3EC613A22DE148AB8E84B8EFBE924EAF"/>
  </w:style>
  <w:style w:type="paragraph" w:customStyle="1" w:styleId="9B50DC7809F4489F9205F243FAABAC5E">
    <w:name w:val="9B50DC7809F4489F9205F243FAABAC5E"/>
  </w:style>
  <w:style w:type="paragraph" w:customStyle="1" w:styleId="81C37F77604A4AC5AFEF57C9DC6A7CA3">
    <w:name w:val="81C37F77604A4AC5AFEF57C9DC6A7CA3"/>
  </w:style>
  <w:style w:type="paragraph" w:customStyle="1" w:styleId="0A26C8A1DC854C6FA3EF6B0EDFD41862">
    <w:name w:val="0A26C8A1DC854C6FA3EF6B0EDFD418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345A6A-BBAF-4312-B20E-40ED0E75038E}"/>
</file>

<file path=customXml/itemProps2.xml><?xml version="1.0" encoding="utf-8"?>
<ds:datastoreItem xmlns:ds="http://schemas.openxmlformats.org/officeDocument/2006/customXml" ds:itemID="{60CFBA58-77CF-42A1-AF25-2F05D2F2B8B8}"/>
</file>

<file path=customXml/itemProps3.xml><?xml version="1.0" encoding="utf-8"?>
<ds:datastoreItem xmlns:ds="http://schemas.openxmlformats.org/officeDocument/2006/customXml" ds:itemID="{6EE53DE8-A488-44CC-BB7A-5EF96A2117CE}"/>
</file>

<file path=docProps/app.xml><?xml version="1.0" encoding="utf-8"?>
<Properties xmlns="http://schemas.openxmlformats.org/officeDocument/2006/extended-properties" xmlns:vt="http://schemas.openxmlformats.org/officeDocument/2006/docPropsVTypes">
  <Template>Normal</Template>
  <TotalTime>46</TotalTime>
  <Pages>2</Pages>
  <Words>223</Words>
  <Characters>1270</Characters>
  <Application>Microsoft Office Word</Application>
  <DocSecurity>0</DocSecurity>
  <Lines>28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S2174 Satsningar på E20</vt:lpstr>
      <vt:lpstr>
      </vt:lpstr>
    </vt:vector>
  </TitlesOfParts>
  <Company>Sveriges riksdag</Company>
  <LinksUpToDate>false</LinksUpToDate>
  <CharactersWithSpaces>1480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