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4797" w:rsidRPr="005600ED" w:rsidRDefault="003F70BF" w:rsidP="0097520D">
      <w:pPr>
        <w:pStyle w:val="Hemstlrubrik"/>
      </w:pPr>
      <w:r w:rsidRPr="005600ED">
        <w:t>Förslag till riksdagsbeslut</w:t>
      </w:r>
    </w:p>
    <w:p w:rsidR="0094776A" w:rsidRPr="005600ED" w:rsidRDefault="0094776A">
      <w:pPr>
        <w:pStyle w:val="Hemstlatt"/>
        <w:numPr>
          <w:ilvl w:val="0"/>
          <w:numId w:val="1"/>
        </w:numPr>
      </w:pPr>
      <w:r w:rsidRPr="005600ED">
        <w:t>Riksdagen tillkännager för regeringen som sin mening vad i motionen anförs om att hivpositiva liksom andra personer med sexuellt överförbara sjukdomar ska åtnjuta mänskliga rättigh</w:t>
      </w:r>
      <w:r w:rsidRPr="005600ED">
        <w:t>e</w:t>
      </w:r>
      <w:r w:rsidRPr="005600ED">
        <w:t>ter.</w:t>
      </w:r>
    </w:p>
    <w:p w:rsidR="0094776A" w:rsidRPr="005600ED" w:rsidRDefault="0094776A">
      <w:pPr>
        <w:pStyle w:val="Hemstlatt"/>
        <w:numPr>
          <w:ilvl w:val="0"/>
          <w:numId w:val="1"/>
        </w:numPr>
      </w:pPr>
      <w:r w:rsidRPr="005600ED">
        <w:t>Riksdagen tillkännager för regeringen som sin mening vad i motionen anförs om att ingen ska kunna dömas till frihetsberövande e</w:t>
      </w:r>
      <w:r w:rsidRPr="005600ED">
        <w:t>n</w:t>
      </w:r>
      <w:r w:rsidRPr="005600ED">
        <w:t>bart vid misstanke om framtida brott mot smittskyddsl</w:t>
      </w:r>
      <w:r w:rsidRPr="005600ED">
        <w:t>a</w:t>
      </w:r>
      <w:r w:rsidRPr="005600ED">
        <w:t>gen.</w:t>
      </w:r>
    </w:p>
    <w:p w:rsidR="00E84F25" w:rsidRPr="005600ED" w:rsidRDefault="007C6092" w:rsidP="00E22893">
      <w:pPr>
        <w:pStyle w:val="Rubrik1"/>
      </w:pPr>
      <w:r w:rsidRPr="005600ED">
        <w:t>Motivering</w:t>
      </w:r>
    </w:p>
    <w:p w:rsidR="009608D4" w:rsidRPr="005600ED" w:rsidRDefault="003F70BF" w:rsidP="003F70BF">
      <w:r w:rsidRPr="005600ED">
        <w:t>På den internationella arenan har Sverige agerat föredömligt i hiv/aids</w:t>
      </w:r>
      <w:r w:rsidR="009608D4" w:rsidRPr="005600ED">
        <w:t>-</w:t>
      </w:r>
      <w:r w:rsidRPr="005600ED">
        <w:t xml:space="preserve">frågor. Sveriges regering har stått upp för mänskliga rättigheter och försvarat </w:t>
      </w:r>
      <w:r w:rsidR="009608D4" w:rsidRPr="005600ED">
        <w:t xml:space="preserve">Unaids </w:t>
      </w:r>
      <w:r w:rsidRPr="005600ED">
        <w:t>uppfattning att hiv/aids</w:t>
      </w:r>
      <w:r w:rsidR="00170978" w:rsidRPr="005600ED">
        <w:t xml:space="preserve"> </w:t>
      </w:r>
      <w:r w:rsidRPr="005600ED">
        <w:t>bekämpas med informationsspridning om smittan, sexualundervisning</w:t>
      </w:r>
      <w:r w:rsidR="003C39C0" w:rsidRPr="005600ED">
        <w:t xml:space="preserve"> </w:t>
      </w:r>
      <w:r w:rsidRPr="005600ED">
        <w:t>och genom att stärka kvinnors ställning i samhället. Sv</w:t>
      </w:r>
      <w:r w:rsidRPr="005600ED">
        <w:t>e</w:t>
      </w:r>
      <w:r w:rsidRPr="005600ED">
        <w:t>rige har stått upp mot de krafter som verkar för att konservativa moraluppfat</w:t>
      </w:r>
      <w:r w:rsidRPr="005600ED">
        <w:t>t</w:t>
      </w:r>
      <w:r w:rsidRPr="005600ED">
        <w:t>ningar ska vara vägledande i arbetet mot hiv/aids</w:t>
      </w:r>
      <w:r w:rsidR="009608D4" w:rsidRPr="005600ED">
        <w:t xml:space="preserve">, </w:t>
      </w:r>
      <w:r w:rsidRPr="005600ED">
        <w:t>t</w:t>
      </w:r>
      <w:r w:rsidR="009608D4" w:rsidRPr="005600ED">
        <w:t>.</w:t>
      </w:r>
      <w:r w:rsidRPr="005600ED">
        <w:t>ex</w:t>
      </w:r>
      <w:r w:rsidR="009608D4" w:rsidRPr="005600ED">
        <w:t>.</w:t>
      </w:r>
      <w:r w:rsidRPr="005600ED">
        <w:t xml:space="preserve"> Vatikanen och flera länder med fundamentalistiska uppfattningar samt Bushadministrationen i USA.</w:t>
      </w:r>
      <w:r w:rsidR="009608D4" w:rsidRPr="005600ED">
        <w:t xml:space="preserve"> </w:t>
      </w:r>
    </w:p>
    <w:p w:rsidR="003F70BF" w:rsidRPr="005600ED" w:rsidRDefault="003F70BF" w:rsidP="009608D4">
      <w:pPr>
        <w:pStyle w:val="Normaltindrag"/>
      </w:pPr>
      <w:r w:rsidRPr="005600ED">
        <w:t>Detta är föredömligt.</w:t>
      </w:r>
      <w:r w:rsidR="009608D4" w:rsidRPr="005600ED">
        <w:t xml:space="preserve"> </w:t>
      </w:r>
      <w:r w:rsidRPr="005600ED">
        <w:t>Vi kan vara stolta om än inte nöjda. För trots att Sv</w:t>
      </w:r>
      <w:r w:rsidRPr="005600ED">
        <w:t>e</w:t>
      </w:r>
      <w:r w:rsidRPr="005600ED">
        <w:t>rige för en bra hivpolitik internationellt</w:t>
      </w:r>
      <w:r w:rsidR="00541235" w:rsidRPr="005600ED">
        <w:t xml:space="preserve"> </w:t>
      </w:r>
      <w:r w:rsidRPr="005600ED">
        <w:t>låter tonerna helt annorlunda på hemmaplan. Sverige avviker klart i sin lagstiftning kring hiv/aids från andra länder. Den närmaste jämförelsen man kan göra är den lagstiftning som finns på Kuba, där man liksom i Sverige använder sig av frihetsberövande som metod för att stoppa spridningen av hiv.</w:t>
      </w:r>
    </w:p>
    <w:p w:rsidR="003F70BF" w:rsidRPr="005600ED" w:rsidRDefault="003F70BF" w:rsidP="009608D4">
      <w:pPr>
        <w:pStyle w:val="Normaltindrag"/>
      </w:pPr>
      <w:r w:rsidRPr="005600ED">
        <w:t xml:space="preserve">Den </w:t>
      </w:r>
      <w:r w:rsidR="009608D4" w:rsidRPr="005600ED">
        <w:t xml:space="preserve">svenska </w:t>
      </w:r>
      <w:r w:rsidRPr="005600ED">
        <w:t>smittskyddslagen föreskriver tydliga regler för den som är hivpositiv. Man måste testa sig om man varit utsatt för smittorisk</w:t>
      </w:r>
      <w:r w:rsidR="009608D4" w:rsidRPr="005600ED">
        <w:t>,</w:t>
      </w:r>
      <w:r w:rsidRPr="005600ED">
        <w:t xml:space="preserve"> följa b</w:t>
      </w:r>
      <w:r w:rsidRPr="005600ED">
        <w:t>e</w:t>
      </w:r>
      <w:r w:rsidRPr="005600ED">
        <w:t>handlade läkares föreskrifter (så här långt gäller samma regler för alla smit</w:t>
      </w:r>
      <w:r w:rsidRPr="005600ED">
        <w:t>t</w:t>
      </w:r>
      <w:r w:rsidRPr="005600ED">
        <w:t>samma sjukdomar), informera sin sexpartner om att man</w:t>
      </w:r>
      <w:r w:rsidR="009608D4" w:rsidRPr="005600ED">
        <w:t xml:space="preserve"> är smittad os</w:t>
      </w:r>
      <w:r w:rsidRPr="005600ED">
        <w:t xml:space="preserve">v. Om den behandlade läkaren misstänker att patienten inte följer föreskrifterna ska </w:t>
      </w:r>
      <w:r w:rsidRPr="005600ED">
        <w:lastRenderedPageBreak/>
        <w:t>den</w:t>
      </w:r>
      <w:r w:rsidR="00834E5B" w:rsidRPr="005600ED">
        <w:t>ne</w:t>
      </w:r>
      <w:r w:rsidR="0097520D" w:rsidRPr="005600ED">
        <w:t xml:space="preserve"> </w:t>
      </w:r>
      <w:r w:rsidRPr="005600ED">
        <w:t>anmälas till smittskyddsläkaren. Smittskyddsläkaren kan sedan gå vidare med fallet till länsrätten. Länsrätten avgör om den smittade kommer att bryta mot smittskyddslagen och därigenom riskerar föra smittan vidare. Om länsrätten tror att personen kommer att begå brott har den möjlighet att kunna döma personen till tre månaders frihetsberövande</w:t>
      </w:r>
      <w:r w:rsidR="009608D4" w:rsidRPr="005600ED">
        <w:t>, d</w:t>
      </w:r>
      <w:r w:rsidRPr="005600ED">
        <w:t xml:space="preserve">ärefter till </w:t>
      </w:r>
      <w:r w:rsidR="009608D4" w:rsidRPr="005600ED">
        <w:t>sex</w:t>
      </w:r>
      <w:r w:rsidRPr="005600ED">
        <w:t xml:space="preserve"> månaders frihetsberövande osv. En hivsmittad person kan därefter med </w:t>
      </w:r>
      <w:r w:rsidR="009608D4" w:rsidRPr="005600ED">
        <w:t>sex</w:t>
      </w:r>
      <w:r w:rsidRPr="005600ED">
        <w:t xml:space="preserve"> månaders prövning hållas frihetsberövad resten av sitt liv.</w:t>
      </w:r>
    </w:p>
    <w:p w:rsidR="003F70BF" w:rsidRPr="005600ED" w:rsidRDefault="003F70BF" w:rsidP="009608D4">
      <w:pPr>
        <w:pStyle w:val="Normaltindrag"/>
      </w:pPr>
      <w:r w:rsidRPr="005600ED">
        <w:t>Denna metod har Sverige aldrig argumenterat för i den internationella hiv/aids</w:t>
      </w:r>
      <w:r w:rsidR="009608D4" w:rsidRPr="005600ED">
        <w:t>-</w:t>
      </w:r>
      <w:r w:rsidRPr="005600ED">
        <w:t>debatten.</w:t>
      </w:r>
      <w:r w:rsidR="00541235" w:rsidRPr="005600ED">
        <w:t xml:space="preserve"> </w:t>
      </w:r>
      <w:r w:rsidRPr="005600ED">
        <w:t>Det är en mänsklig rättighet att bli behandlad som oskyldig fram till dess att det har bevisats att man begått brott och att man dömts för detta brott. Det är en mänsklig rättighet att</w:t>
      </w:r>
      <w:r w:rsidR="00834E5B" w:rsidRPr="005600ED">
        <w:t xml:space="preserve"> alla</w:t>
      </w:r>
      <w:r w:rsidRPr="005600ED">
        <w:t xml:space="preserve"> behandlas lika inför lagen</w:t>
      </w:r>
      <w:r w:rsidR="0097520D" w:rsidRPr="005600ED">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00ED">
        <w:trPr>
          <w:cantSplit/>
        </w:trPr>
        <w:tc>
          <w:tcPr>
            <w:tcW w:w="3046" w:type="dxa"/>
          </w:tcPr>
          <w:p w:rsidR="0094776A" w:rsidRPr="005600ED" w:rsidRDefault="0094776A">
            <w:pPr>
              <w:pStyle w:val="UnderskriftDatum"/>
              <w:spacing w:before="240"/>
            </w:pPr>
            <w:r w:rsidRPr="005600ED">
              <w:t>Stockholm den 26 oktober 2006</w:t>
            </w:r>
          </w:p>
        </w:tc>
        <w:tc>
          <w:tcPr>
            <w:tcW w:w="3047" w:type="dxa"/>
          </w:tcPr>
          <w:p w:rsidR="0094776A" w:rsidRPr="005600ED" w:rsidRDefault="0094776A">
            <w:pPr>
              <w:pStyle w:val="Underskrifter"/>
              <w:spacing w:before="240"/>
            </w:pPr>
          </w:p>
        </w:tc>
      </w:tr>
      <w:tr w:rsidR="00000000" w:rsidRPr="005600ED">
        <w:trPr>
          <w:cantSplit/>
        </w:trPr>
        <w:tc>
          <w:tcPr>
            <w:tcW w:w="3046" w:type="dxa"/>
          </w:tcPr>
          <w:p w:rsidR="0094776A" w:rsidRPr="005600ED" w:rsidRDefault="0094776A">
            <w:pPr>
              <w:pStyle w:val="Underskrifter"/>
            </w:pPr>
            <w:r w:rsidRPr="005600ED">
              <w:t>Veronica Palm (s)</w:t>
            </w:r>
          </w:p>
        </w:tc>
        <w:tc>
          <w:tcPr>
            <w:tcW w:w="3046" w:type="dxa"/>
          </w:tcPr>
          <w:p w:rsidR="0094776A" w:rsidRPr="005600ED" w:rsidRDefault="0094776A">
            <w:pPr>
              <w:pStyle w:val="Underskrifter"/>
            </w:pPr>
            <w:r w:rsidRPr="005600ED">
              <w:t>Sylvia Lindgren (s)</w:t>
            </w:r>
          </w:p>
        </w:tc>
      </w:tr>
    </w:tbl>
    <w:p w:rsidR="003F70BF" w:rsidRPr="005600ED" w:rsidRDefault="003F70BF" w:rsidP="009608D4">
      <w:pPr>
        <w:pStyle w:val="Normaltindrag"/>
      </w:pPr>
    </w:p>
    <w:sectPr w:rsidR="003F70BF" w:rsidRPr="005600ED" w:rsidSect="009608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776A" w:rsidRPr="005600ED" w:rsidRDefault="0094776A">
      <w:r w:rsidRPr="005600ED">
        <w:separator/>
      </w:r>
    </w:p>
  </w:endnote>
  <w:endnote w:type="continuationSeparator" w:id="0">
    <w:p w:rsidR="0094776A" w:rsidRPr="005600ED" w:rsidRDefault="0094776A">
      <w:r w:rsidRPr="005600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8D4" w:rsidRPr="005600ED" w:rsidRDefault="005600ED" w:rsidP="009608D4">
    <w:pPr>
      <w:pStyle w:val="Sidfot"/>
    </w:pPr>
    <w:r w:rsidRPr="005600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5517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8D4" w:rsidRDefault="0094776A">
                          <w:pPr>
                            <w:pStyle w:val="NormalS5sidnrV"/>
                          </w:pPr>
                          <w:r>
                            <w:fldChar w:fldCharType="begin"/>
                          </w:r>
                          <w:r w:rsidR="009608D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08D4" w:rsidRDefault="0094776A">
                    <w:pPr>
                      <w:pStyle w:val="NormalS5sidnrV"/>
                    </w:pPr>
                    <w:r>
                      <w:fldChar w:fldCharType="begin"/>
                    </w:r>
                    <w:r w:rsidR="009608D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20D" w:rsidRPr="005600ED" w:rsidRDefault="005600ED" w:rsidP="009608D4">
    <w:pPr>
      <w:pStyle w:val="Sidfot"/>
    </w:pPr>
    <w:r w:rsidRPr="005600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5184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8D4" w:rsidRDefault="0094776A">
                          <w:pPr>
                            <w:pStyle w:val="NormalS5sidnrH"/>
                            <w:ind w:right="0"/>
                          </w:pPr>
                          <w:r>
                            <w:fldChar w:fldCharType="begin"/>
                          </w:r>
                          <w:r w:rsidR="009608D4">
                            <w:instrText xml:space="preserve"> PAGE *\charformat</w:instrText>
                          </w:r>
                          <w:r>
                            <w:fldChar w:fldCharType="separate"/>
                          </w:r>
                          <w:r w:rsidR="009608D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08D4" w:rsidRDefault="0094776A">
                    <w:pPr>
                      <w:pStyle w:val="NormalS5sidnrH"/>
                      <w:ind w:right="0"/>
                    </w:pPr>
                    <w:r>
                      <w:fldChar w:fldCharType="begin"/>
                    </w:r>
                    <w:r w:rsidR="009608D4">
                      <w:instrText xml:space="preserve"> PAGE *\charformat</w:instrText>
                    </w:r>
                    <w:r>
                      <w:fldChar w:fldCharType="separate"/>
                    </w:r>
                    <w:r w:rsidR="009608D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20D" w:rsidRPr="005600ED" w:rsidRDefault="005600ED" w:rsidP="009608D4">
    <w:pPr>
      <w:pStyle w:val="Sidfot"/>
    </w:pPr>
    <w:r w:rsidRPr="005600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11933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8D4" w:rsidRDefault="0094776A">
                          <w:pPr>
                            <w:pStyle w:val="NormalS5sidnrH"/>
                            <w:ind w:right="0"/>
                          </w:pPr>
                          <w:r>
                            <w:fldChar w:fldCharType="begin"/>
                          </w:r>
                          <w:r w:rsidR="009608D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08D4" w:rsidRDefault="0094776A">
                    <w:pPr>
                      <w:pStyle w:val="NormalS5sidnrH"/>
                      <w:ind w:right="0"/>
                    </w:pPr>
                    <w:r>
                      <w:fldChar w:fldCharType="begin"/>
                    </w:r>
                    <w:r w:rsidR="009608D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776A" w:rsidRPr="005600ED" w:rsidRDefault="0094776A">
      <w:r w:rsidRPr="005600ED">
        <w:separator/>
      </w:r>
    </w:p>
  </w:footnote>
  <w:footnote w:type="continuationSeparator" w:id="0">
    <w:p w:rsidR="0094776A" w:rsidRPr="005600ED" w:rsidRDefault="0094776A">
      <w:r w:rsidRPr="005600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8D4" w:rsidRPr="005600ED" w:rsidRDefault="005600ED" w:rsidP="009608D4">
    <w:pPr>
      <w:pStyle w:val="Sidhuvud"/>
    </w:pPr>
    <w:r w:rsidRPr="005600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07745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8D4" w:rsidRDefault="0094776A">
                          <w:pPr>
                            <w:pStyle w:val="KantRubrikS5V"/>
                          </w:pPr>
                          <w:r>
                            <w:fldChar w:fldCharType="begin"/>
                          </w:r>
                          <w:r w:rsidR="009608D4">
                            <w:instrText xml:space="preserve"> DOCPROPERTY "YearUser" *\charformat </w:instrText>
                          </w:r>
                          <w:r>
                            <w:fldChar w:fldCharType="separate"/>
                          </w:r>
                          <w:r w:rsidR="004722EE">
                            <w:t>2006/07</w:t>
                          </w:r>
                          <w:r>
                            <w:fldChar w:fldCharType="end"/>
                          </w:r>
                          <w:r w:rsidR="009608D4">
                            <w:t>:</w:t>
                          </w:r>
                          <w:r>
                            <w:fldChar w:fldCharType="begin"/>
                          </w:r>
                          <w:r w:rsidR="009608D4">
                            <w:instrText xml:space="preserve"> DOCPROPERTY "Motionsnummer" *\charformat </w:instrText>
                          </w:r>
                          <w:r>
                            <w:fldChar w:fldCharType="separate"/>
                          </w:r>
                          <w:r w:rsidR="004722EE">
                            <w:t>So484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08D4" w:rsidRDefault="0094776A">
                    <w:pPr>
                      <w:pStyle w:val="KantRubrikS5V"/>
                    </w:pPr>
                    <w:r>
                      <w:fldChar w:fldCharType="begin"/>
                    </w:r>
                    <w:r w:rsidR="009608D4">
                      <w:instrText xml:space="preserve"> DOCPROPERTY "YearUser" *\charformat </w:instrText>
                    </w:r>
                    <w:r>
                      <w:fldChar w:fldCharType="separate"/>
                    </w:r>
                    <w:r w:rsidR="004722EE">
                      <w:t>2006/07</w:t>
                    </w:r>
                    <w:r>
                      <w:fldChar w:fldCharType="end"/>
                    </w:r>
                    <w:r w:rsidR="009608D4">
                      <w:t>:</w:t>
                    </w:r>
                    <w:r>
                      <w:fldChar w:fldCharType="begin"/>
                    </w:r>
                    <w:r w:rsidR="009608D4">
                      <w:instrText xml:space="preserve"> DOCPROPERTY "Motionsnummer" *\charformat </w:instrText>
                    </w:r>
                    <w:r>
                      <w:fldChar w:fldCharType="separate"/>
                    </w:r>
                    <w:r w:rsidR="004722EE">
                      <w:t>So484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20D" w:rsidRPr="005600ED" w:rsidRDefault="005600ED" w:rsidP="009608D4">
    <w:pPr>
      <w:pStyle w:val="Sidhuvud"/>
    </w:pPr>
    <w:r w:rsidRPr="005600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6765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8D4" w:rsidRDefault="0094776A">
                          <w:pPr>
                            <w:pStyle w:val="KantRubrikS5H"/>
                            <w:ind w:right="0"/>
                          </w:pPr>
                          <w:r>
                            <w:fldChar w:fldCharType="begin"/>
                          </w:r>
                          <w:r w:rsidR="009608D4">
                            <w:instrText xml:space="preserve"> DOCPROPERTY "YearUser" *\charformat </w:instrText>
                          </w:r>
                          <w:r>
                            <w:fldChar w:fldCharType="separate"/>
                          </w:r>
                          <w:r w:rsidR="004722EE">
                            <w:t>2006/07</w:t>
                          </w:r>
                          <w:r>
                            <w:fldChar w:fldCharType="end"/>
                          </w:r>
                          <w:r w:rsidR="009608D4">
                            <w:t>:</w:t>
                          </w:r>
                          <w:r>
                            <w:fldChar w:fldCharType="begin"/>
                          </w:r>
                          <w:r w:rsidR="009608D4">
                            <w:instrText xml:space="preserve"> DOCPROPERTY "Motionsnummer" *\charformat </w:instrText>
                          </w:r>
                          <w:r>
                            <w:fldChar w:fldCharType="separate"/>
                          </w:r>
                          <w:r w:rsidR="004722EE">
                            <w:t>So484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08D4" w:rsidRDefault="0094776A">
                    <w:pPr>
                      <w:pStyle w:val="KantRubrikS5H"/>
                      <w:ind w:right="0"/>
                    </w:pPr>
                    <w:r>
                      <w:fldChar w:fldCharType="begin"/>
                    </w:r>
                    <w:r w:rsidR="009608D4">
                      <w:instrText xml:space="preserve"> DOCPROPERTY "YearUser" *\charformat </w:instrText>
                    </w:r>
                    <w:r>
                      <w:fldChar w:fldCharType="separate"/>
                    </w:r>
                    <w:r w:rsidR="004722EE">
                      <w:t>2006/07</w:t>
                    </w:r>
                    <w:r>
                      <w:fldChar w:fldCharType="end"/>
                    </w:r>
                    <w:r w:rsidR="009608D4">
                      <w:t>:</w:t>
                    </w:r>
                    <w:r>
                      <w:fldChar w:fldCharType="begin"/>
                    </w:r>
                    <w:r w:rsidR="009608D4">
                      <w:instrText xml:space="preserve"> DOCPROPERTY "Motionsnummer" *\charformat </w:instrText>
                    </w:r>
                    <w:r>
                      <w:fldChar w:fldCharType="separate"/>
                    </w:r>
                    <w:r w:rsidR="004722EE">
                      <w:t>So484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76A" w:rsidRPr="005600ED" w:rsidRDefault="0094776A">
    <w:pPr>
      <w:pStyle w:val="FSHNormal"/>
      <w:tabs>
        <w:tab w:val="right" w:pos="5840"/>
      </w:tabs>
    </w:pPr>
    <w:r w:rsidRPr="005600ED">
      <w:br/>
    </w:r>
    <w:r w:rsidRPr="005600ED">
      <w:fldChar w:fldCharType="begin" w:fldLock="1"/>
    </w:r>
    <w:r w:rsidRPr="005600ED">
      <w:instrText xml:space="preserve"> DOCPROPERTY</w:instrText>
    </w:r>
    <w:r w:rsidRPr="005600ED">
      <w:rPr>
        <w:sz w:val="18"/>
      </w:rPr>
      <w:instrText xml:space="preserve"> "YearUser" *\charformat </w:instrText>
    </w:r>
    <w:r w:rsidRPr="005600ED">
      <w:fldChar w:fldCharType="separate"/>
    </w:r>
    <w:r w:rsidRPr="005600ED">
      <w:t>2006/07</w:t>
    </w:r>
    <w:r w:rsidRPr="005600ED">
      <w:fldChar w:fldCharType="end"/>
    </w:r>
    <w:r w:rsidRPr="005600ED">
      <w:t xml:space="preserve"> </w:t>
    </w:r>
    <w:r w:rsidRPr="005600ED">
      <w:tab/>
      <w:t xml:space="preserve">mnr: </w:t>
    </w:r>
    <w:r w:rsidRPr="005600ED">
      <w:fldChar w:fldCharType="begin" w:fldLock="1"/>
    </w:r>
    <w:r w:rsidRPr="005600ED">
      <w:instrText xml:space="preserve"> DOCPROPERTY</w:instrText>
    </w:r>
    <w:r w:rsidRPr="005600ED">
      <w:rPr>
        <w:sz w:val="18"/>
      </w:rPr>
      <w:instrText xml:space="preserve"> "Motionsnummer" *\charformat </w:instrText>
    </w:r>
    <w:r w:rsidRPr="005600ED">
      <w:fldChar w:fldCharType="separate"/>
    </w:r>
    <w:r w:rsidRPr="005600ED">
      <w:t>So484</w:t>
    </w:r>
    <w:r w:rsidRPr="005600ED">
      <w:fldChar w:fldCharType="end"/>
    </w:r>
    <w:r w:rsidRPr="005600ED">
      <w:br/>
    </w:r>
    <w:r w:rsidRPr="005600ED">
      <w:fldChar w:fldCharType="begin" w:fldLock="1"/>
    </w:r>
    <w:r w:rsidRPr="005600ED">
      <w:instrText xml:space="preserve"> DOCPROPERTY</w:instrText>
    </w:r>
    <w:r w:rsidRPr="005600ED">
      <w:rPr>
        <w:sz w:val="18"/>
      </w:rPr>
      <w:instrText xml:space="preserve"> "Samling" *\charformat </w:instrText>
    </w:r>
    <w:r w:rsidRPr="005600ED">
      <w:fldChar w:fldCharType="end"/>
    </w:r>
    <w:r w:rsidRPr="005600ED">
      <w:tab/>
      <w:t xml:space="preserve">pnr: </w:t>
    </w:r>
    <w:r w:rsidRPr="005600ED">
      <w:fldChar w:fldCharType="begin" w:fldLock="1"/>
    </w:r>
    <w:r w:rsidRPr="005600ED">
      <w:instrText xml:space="preserve"> DOCPROPERTY</w:instrText>
    </w:r>
    <w:r w:rsidRPr="005600ED">
      <w:rPr>
        <w:sz w:val="18"/>
      </w:rPr>
      <w:instrText xml:space="preserve"> "Partinummer" *\charformat </w:instrText>
    </w:r>
    <w:r w:rsidRPr="005600ED">
      <w:fldChar w:fldCharType="separate"/>
    </w:r>
    <w:r w:rsidRPr="005600ED">
      <w:t>s13026</w:t>
    </w:r>
    <w:r w:rsidRPr="005600ED">
      <w:fldChar w:fldCharType="end"/>
    </w:r>
  </w:p>
  <w:p w:rsidR="0094776A" w:rsidRPr="005600ED" w:rsidRDefault="0094776A">
    <w:pPr>
      <w:pStyle w:val="FSHRub1"/>
    </w:pPr>
    <w:r w:rsidRPr="005600ED">
      <w:t>Motion till riksdagen</w:t>
    </w:r>
    <w:r w:rsidRPr="005600ED">
      <w:br/>
    </w:r>
    <w:r w:rsidRPr="005600ED">
      <w:fldChar w:fldCharType="begin" w:fldLock="1"/>
    </w:r>
    <w:r w:rsidRPr="005600ED">
      <w:instrText xml:space="preserve"> DOCPROPERTY "YearUser" *\charformat </w:instrText>
    </w:r>
    <w:r w:rsidRPr="005600ED">
      <w:fldChar w:fldCharType="separate"/>
    </w:r>
    <w:r w:rsidRPr="005600ED">
      <w:t>2006/07</w:t>
    </w:r>
    <w:r w:rsidRPr="005600ED">
      <w:fldChar w:fldCharType="end"/>
    </w:r>
    <w:r w:rsidRPr="005600ED">
      <w:t>:</w:t>
    </w:r>
    <w:r w:rsidRPr="005600ED">
      <w:fldChar w:fldCharType="begin" w:fldLock="1"/>
    </w:r>
    <w:r w:rsidRPr="005600ED">
      <w:instrText xml:space="preserve"> DOCPROPERTY "Motionsnummer" *\charformat </w:instrText>
    </w:r>
    <w:r w:rsidRPr="005600ED">
      <w:fldChar w:fldCharType="separate"/>
    </w:r>
    <w:r w:rsidRPr="005600ED">
      <w:t>So484</w:t>
    </w:r>
    <w:r w:rsidRPr="005600ED">
      <w:fldChar w:fldCharType="end"/>
    </w:r>
  </w:p>
  <w:p w:rsidR="0094776A" w:rsidRPr="005600ED" w:rsidRDefault="0094776A">
    <w:pPr>
      <w:pStyle w:val="FSHNormalS5"/>
    </w:pPr>
    <w:r w:rsidRPr="005600ED">
      <w:fldChar w:fldCharType="begin" w:fldLock="1"/>
    </w:r>
    <w:r w:rsidRPr="005600ED">
      <w:instrText xml:space="preserve"> DOCPROPERTY "MotionarText" *\charformat </w:instrText>
    </w:r>
    <w:r w:rsidRPr="005600ED">
      <w:fldChar w:fldCharType="separate"/>
    </w:r>
    <w:r w:rsidRPr="005600ED">
      <w:t>av Veronica Palm och Sylvia Lindgren (s)</w:t>
    </w:r>
    <w:r w:rsidRPr="005600ED">
      <w:fldChar w:fldCharType="end"/>
    </w:r>
    <w:r w:rsidRPr="005600ED">
      <w:br/>
    </w:r>
    <w:r w:rsidRPr="005600ED">
      <w:fldChar w:fldCharType="begin" w:fldLock="1"/>
    </w:r>
    <w:r w:rsidRPr="005600ED">
      <w:instrText xml:space="preserve"> DOCPROPERTY "SvarFrasKort" *\charformat </w:instrText>
    </w:r>
    <w:r w:rsidRPr="005600ED">
      <w:fldChar w:fldCharType="end"/>
    </w:r>
  </w:p>
  <w:p w:rsidR="0094776A" w:rsidRPr="005600ED" w:rsidRDefault="0094776A">
    <w:pPr>
      <w:pStyle w:val="FSHTitel"/>
    </w:pPr>
    <w:r w:rsidRPr="005600ED">
      <w:fldChar w:fldCharType="begin" w:fldLock="1"/>
    </w:r>
    <w:r w:rsidRPr="005600ED">
      <w:instrText xml:space="preserve"> DOCPROPERTY</w:instrText>
    </w:r>
    <w:r w:rsidRPr="005600ED">
      <w:rPr>
        <w:sz w:val="18"/>
      </w:rPr>
      <w:instrText xml:space="preserve"> "RubrikSvar" *\charformat </w:instrText>
    </w:r>
    <w:r w:rsidRPr="005600ED">
      <w:fldChar w:fldCharType="separate"/>
    </w:r>
    <w:r w:rsidRPr="005600ED">
      <w:t>Mänskliga rättigheter för hivpositiva</w:t>
    </w:r>
    <w:r w:rsidRPr="005600ED">
      <w:fldChar w:fldCharType="end"/>
    </w:r>
  </w:p>
  <w:p w:rsidR="0094776A" w:rsidRPr="005600ED" w:rsidRDefault="0094776A">
    <w:pPr>
      <w:pStyle w:val="Normal00"/>
    </w:pPr>
  </w:p>
  <w:p w:rsidR="009608D4" w:rsidRPr="005600ED" w:rsidRDefault="009608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E6468D3"/>
    <w:multiLevelType w:val="hybridMultilevel"/>
    <w:tmpl w:val="775442CC"/>
    <w:lvl w:ilvl="0" w:tplc="9A6468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4231085">
    <w:abstractNumId w:val="14"/>
  </w:num>
  <w:num w:numId="2" w16cid:durableId="733310791">
    <w:abstractNumId w:val="10"/>
  </w:num>
  <w:num w:numId="3" w16cid:durableId="883249407">
    <w:abstractNumId w:val="11"/>
  </w:num>
  <w:num w:numId="4" w16cid:durableId="225648454">
    <w:abstractNumId w:val="13"/>
  </w:num>
  <w:num w:numId="5" w16cid:durableId="170726745">
    <w:abstractNumId w:val="8"/>
  </w:num>
  <w:num w:numId="6" w16cid:durableId="483667174">
    <w:abstractNumId w:val="3"/>
  </w:num>
  <w:num w:numId="7" w16cid:durableId="855852155">
    <w:abstractNumId w:val="2"/>
  </w:num>
  <w:num w:numId="8" w16cid:durableId="1731731570">
    <w:abstractNumId w:val="1"/>
  </w:num>
  <w:num w:numId="9" w16cid:durableId="1823427074">
    <w:abstractNumId w:val="0"/>
  </w:num>
  <w:num w:numId="10" w16cid:durableId="1762867440">
    <w:abstractNumId w:val="9"/>
  </w:num>
  <w:num w:numId="11" w16cid:durableId="2103649258">
    <w:abstractNumId w:val="7"/>
  </w:num>
  <w:num w:numId="12" w16cid:durableId="292519525">
    <w:abstractNumId w:val="6"/>
  </w:num>
  <w:num w:numId="13" w16cid:durableId="832259772">
    <w:abstractNumId w:val="5"/>
  </w:num>
  <w:num w:numId="14" w16cid:durableId="1741562673">
    <w:abstractNumId w:val="4"/>
  </w:num>
  <w:num w:numId="15" w16cid:durableId="10259793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A9FDCBAD-C520-44DD-BD41-38A8429276DE},{D844E07A-6AB5-4D53-9179-DEEBAD9B655D}"/>
  </w:docVars>
  <w:rsids>
    <w:rsidRoot w:val="005600ED"/>
    <w:rsid w:val="00002742"/>
    <w:rsid w:val="000220F8"/>
    <w:rsid w:val="00034058"/>
    <w:rsid w:val="00040D14"/>
    <w:rsid w:val="0004381F"/>
    <w:rsid w:val="00053BB8"/>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0978"/>
    <w:rsid w:val="00177CC2"/>
    <w:rsid w:val="0019171D"/>
    <w:rsid w:val="001921C4"/>
    <w:rsid w:val="001923A4"/>
    <w:rsid w:val="001A25D5"/>
    <w:rsid w:val="001A2624"/>
    <w:rsid w:val="001A2A2B"/>
    <w:rsid w:val="001E0043"/>
    <w:rsid w:val="00201DFB"/>
    <w:rsid w:val="00204A63"/>
    <w:rsid w:val="00212FF1"/>
    <w:rsid w:val="00230193"/>
    <w:rsid w:val="00244D0B"/>
    <w:rsid w:val="002465F5"/>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C39C0"/>
    <w:rsid w:val="003E39EE"/>
    <w:rsid w:val="003F100A"/>
    <w:rsid w:val="003F70BF"/>
    <w:rsid w:val="00445271"/>
    <w:rsid w:val="00447A04"/>
    <w:rsid w:val="004527C3"/>
    <w:rsid w:val="004722EE"/>
    <w:rsid w:val="00487F7A"/>
    <w:rsid w:val="004971B2"/>
    <w:rsid w:val="004A0504"/>
    <w:rsid w:val="004B5278"/>
    <w:rsid w:val="004D5917"/>
    <w:rsid w:val="004E38D9"/>
    <w:rsid w:val="005000F2"/>
    <w:rsid w:val="00531020"/>
    <w:rsid w:val="00541235"/>
    <w:rsid w:val="00545150"/>
    <w:rsid w:val="00545421"/>
    <w:rsid w:val="0055072A"/>
    <w:rsid w:val="005525A5"/>
    <w:rsid w:val="005544CE"/>
    <w:rsid w:val="00556657"/>
    <w:rsid w:val="005600ED"/>
    <w:rsid w:val="005B145B"/>
    <w:rsid w:val="005D3F50"/>
    <w:rsid w:val="005E25EC"/>
    <w:rsid w:val="00601C6D"/>
    <w:rsid w:val="00603CD4"/>
    <w:rsid w:val="006334E2"/>
    <w:rsid w:val="006346C1"/>
    <w:rsid w:val="00653DD0"/>
    <w:rsid w:val="00654088"/>
    <w:rsid w:val="006B6262"/>
    <w:rsid w:val="007059F2"/>
    <w:rsid w:val="00727C6F"/>
    <w:rsid w:val="00740D6D"/>
    <w:rsid w:val="00743F76"/>
    <w:rsid w:val="00770030"/>
    <w:rsid w:val="00774959"/>
    <w:rsid w:val="007852B2"/>
    <w:rsid w:val="00794149"/>
    <w:rsid w:val="007B67A7"/>
    <w:rsid w:val="007C6092"/>
    <w:rsid w:val="007E119E"/>
    <w:rsid w:val="00820DEF"/>
    <w:rsid w:val="00834E5B"/>
    <w:rsid w:val="00846903"/>
    <w:rsid w:val="008F0A96"/>
    <w:rsid w:val="009062A0"/>
    <w:rsid w:val="009451E7"/>
    <w:rsid w:val="0094776A"/>
    <w:rsid w:val="00956E7F"/>
    <w:rsid w:val="009608D4"/>
    <w:rsid w:val="00970D4F"/>
    <w:rsid w:val="00971D70"/>
    <w:rsid w:val="0097520D"/>
    <w:rsid w:val="009A4377"/>
    <w:rsid w:val="009A6043"/>
    <w:rsid w:val="009D0673"/>
    <w:rsid w:val="00A053C6"/>
    <w:rsid w:val="00A055B3"/>
    <w:rsid w:val="00A15D71"/>
    <w:rsid w:val="00A21BC5"/>
    <w:rsid w:val="00A736FF"/>
    <w:rsid w:val="00A84797"/>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020D6"/>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B2053"/>
    <w:rsid w:val="00EC007B"/>
    <w:rsid w:val="00F21B30"/>
    <w:rsid w:val="00F273EA"/>
    <w:rsid w:val="00F42CB9"/>
    <w:rsid w:val="00F54CBA"/>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00B12A-147E-42A8-ABE9-4CBBA3AA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608D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2248</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s13026</vt:lpstr>
    </vt:vector>
  </TitlesOfParts>
  <Company>Riksdagen</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s13026</dc:title>
  <dc:subject>s13026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2007-01-30T12:35:00Z</cp:lastPrinted>
  <dcterms:created xsi:type="dcterms:W3CDTF">2025-12-17T01:52:00Z</dcterms:created>
  <dcterms:modified xsi:type="dcterms:W3CDTF">2025-12-17T01:52:00Z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Mänskliga rättigheter för hivpositiva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för hivpositiva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Veronica Palm och Sylvia Lindgren (s)</vt:lpwstr>
  </property>
  <property fmtid="{D5CDD505-2E9C-101B-9397-08002B2CF9AE}" pid="26" name="MotionarLista">
    <vt:lpwstr>Palm, Veronica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So484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20062007000000000115000130260069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20062007000000000115000130260069</vt:lpwstr>
  </property>
  <property fmtid="{D5CDD505-2E9C-101B-9397-08002B2CF9AE}" pid="50" name="nummer">
    <vt:lpwstr>484</vt:lpwstr>
  </property>
  <property fmtid="{D5CDD505-2E9C-101B-9397-08002B2CF9AE}" pid="51" name="utskottsbeteckning">
    <vt:lpwstr>So</vt:lpwstr>
  </property>
  <property fmtid="{D5CDD505-2E9C-101B-9397-08002B2CF9AE}" pid="52" name="GlobalUID">
    <vt:lpwstr>{121BFD38-2722-442F-8DD3-DB5BB16D20EB}</vt:lpwstr>
  </property>
  <property fmtid="{D5CDD505-2E9C-101B-9397-08002B2CF9AE}" pid="53" name="Överföringar">
    <vt:i4>0</vt:i4>
  </property>
  <property fmtid="{D5CDD505-2E9C-101B-9397-08002B2CF9AE}" pid="54" name="Checksum">
    <vt:lpwstr>*0003448824115*</vt:lpwstr>
  </property>
  <property fmtid="{D5CDD505-2E9C-101B-9397-08002B2CF9AE}" pid="55" name="skuggnummer">
    <vt:lpwstr>2271</vt:lpwstr>
  </property>
  <property fmtid="{D5CDD505-2E9C-101B-9397-08002B2CF9AE}" pid="56" name="urixVersion">
    <vt:lpwstr>3.1.4.4</vt:lpwstr>
  </property>
  <property fmtid="{D5CDD505-2E9C-101B-9397-08002B2CF9AE}" pid="57" name="urixOrigin">
    <vt:lpwstr>070215 16:26:17.765</vt:lpwstr>
  </property>
  <property fmtid="{D5CDD505-2E9C-101B-9397-08002B2CF9AE}" pid="58" name="urixGuid">
    <vt:lpwstr>{8C982DE2-5C34-4BB0-8917-E400F2EC7247}</vt:lpwstr>
  </property>
</Properties>
</file>