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068" w:rsidRPr="00CE7068" w:rsidRDefault="00CE7068">
      <w:pPr>
        <w:pStyle w:val="Frslagsrubrik"/>
      </w:pPr>
      <w:r w:rsidRPr="00CE7068">
        <w:t>Förslag till riksdagsbeslut</w:t>
      </w:r>
    </w:p>
    <w:p w:rsidR="00CE7068" w:rsidRPr="00CE7068" w:rsidRDefault="00CE7068">
      <w:pPr>
        <w:pStyle w:val="Hemstlatt"/>
        <w:ind w:left="0"/>
      </w:pPr>
      <w:r w:rsidRPr="00CE7068">
        <w:t xml:space="preserve">Riksdagen tillkännager för regeringen som sin mening vad som anförs i motionen om </w:t>
      </w:r>
      <w:r w:rsidRPr="00CE7068">
        <w:rPr>
          <w:szCs w:val="22"/>
        </w:rPr>
        <w:t>finansiering av kvinnligt företaga</w:t>
      </w:r>
      <w:r w:rsidRPr="00CE7068">
        <w:rPr>
          <w:szCs w:val="22"/>
        </w:rPr>
        <w:t>n</w:t>
      </w:r>
      <w:r w:rsidRPr="00CE7068">
        <w:rPr>
          <w:szCs w:val="22"/>
        </w:rPr>
        <w:t>de.</w:t>
      </w:r>
    </w:p>
    <w:p w:rsidR="00CE7068" w:rsidRPr="00CE7068" w:rsidRDefault="00CE7068">
      <w:pPr>
        <w:pStyle w:val="Rubrik1"/>
      </w:pPr>
      <w:r w:rsidRPr="00CE7068">
        <w:t>Motivering</w:t>
      </w:r>
    </w:p>
    <w:p w:rsidR="00CE7068" w:rsidRPr="00CE7068" w:rsidRDefault="00CE7068">
      <w:pPr>
        <w:rPr>
          <w:szCs w:val="22"/>
        </w:rPr>
      </w:pPr>
      <w:r w:rsidRPr="00CE7068">
        <w:rPr>
          <w:szCs w:val="22"/>
        </w:rPr>
        <w:t>Kvinnliga företagare söker i lägre utsträckning lån för att driva sina företag, jämfört med manliga företagare enligt uppgifter från det statliga Tillväxtve</w:t>
      </w:r>
      <w:r w:rsidRPr="00CE7068">
        <w:rPr>
          <w:szCs w:val="22"/>
        </w:rPr>
        <w:t>r</w:t>
      </w:r>
      <w:r w:rsidRPr="00CE7068">
        <w:rPr>
          <w:szCs w:val="22"/>
        </w:rPr>
        <w:t>ket, som tidigare hette Nutek.</w:t>
      </w:r>
    </w:p>
    <w:p w:rsidR="00CE7068" w:rsidRPr="00CE7068" w:rsidRDefault="00CE7068">
      <w:pPr>
        <w:pStyle w:val="Normaltindrag"/>
      </w:pPr>
      <w:r w:rsidRPr="00CE7068">
        <w:t>Kvinnor räknar i större utsträckning än männen med att betala tillbaka sina lån, men detta belönas inte med beviljande av lån från bankerna. Färre kvi</w:t>
      </w:r>
      <w:r w:rsidRPr="00CE7068">
        <w:t>n</w:t>
      </w:r>
      <w:r w:rsidRPr="00CE7068">
        <w:t>nor än män får del av stöden och med klart lägre belopp, visar Tillväxtverkets granskning.</w:t>
      </w:r>
    </w:p>
    <w:p w:rsidR="00CE7068" w:rsidRPr="00CE7068" w:rsidRDefault="00CE7068">
      <w:pPr>
        <w:pStyle w:val="Normaltindrag"/>
      </w:pPr>
      <w:r w:rsidRPr="00CE7068">
        <w:t>De villkor som är knutna till de olika stöden är ofta sådana att de – oavsik</w:t>
      </w:r>
      <w:r w:rsidRPr="00CE7068">
        <w:t>t</w:t>
      </w:r>
      <w:r w:rsidRPr="00CE7068">
        <w:t>ligt och omedvetet – missgynnar företag som är vanligare bland kvinnor. För att upptäcka denna dolda diskriminering gäller det att gräva djupare och ifr</w:t>
      </w:r>
      <w:r w:rsidRPr="00CE7068">
        <w:t>å</w:t>
      </w:r>
      <w:r w:rsidRPr="00CE7068">
        <w:t>gasätta många etablerade sanningar, klargör en kvinnlig soloföretagare i en färsk granskningsrapport.</w:t>
      </w:r>
    </w:p>
    <w:p w:rsidR="00CE7068" w:rsidRPr="00CE7068" w:rsidRDefault="00CE7068">
      <w:pPr>
        <w:pStyle w:val="Normaltindrag"/>
      </w:pPr>
      <w:r w:rsidRPr="00CE7068">
        <w:t>I en tidigare publikation från Tillväxtverket framgår det att kvinnor får lån i lägre utsträckning för att de driver företag i branscher som är mindre kap</w:t>
      </w:r>
      <w:r w:rsidRPr="00CE7068">
        <w:t>i</w:t>
      </w:r>
      <w:r w:rsidRPr="00CE7068">
        <w:t>talkrävande eller att kvinnor inte går till banken eftersom de redan i förväg förväntar sig att få avslag på en låneansökan.</w:t>
      </w:r>
    </w:p>
    <w:p w:rsidR="00CE7068" w:rsidRPr="00CE7068" w:rsidRDefault="00CE7068">
      <w:pPr>
        <w:pStyle w:val="Normaltindrag"/>
      </w:pPr>
      <w:r w:rsidRPr="00CE7068">
        <w:t>De flesta kvinnor startar företag i branscher med litet kapitalbehov och eventuellt inte heller med några säkerheter i företaget, vilket påverkar möjli</w:t>
      </w:r>
      <w:r w:rsidRPr="00CE7068">
        <w:t>g</w:t>
      </w:r>
      <w:r w:rsidRPr="00CE7068">
        <w:t>heterna att få lån. Kvinnor har också, i genomsnitt, lägre lön och disponerar mindre pengar än män, vilket kan påverka både deras benägenhet att söka lån och bankers benägenhet att låna ut pengar.</w:t>
      </w:r>
    </w:p>
    <w:p w:rsidR="00CE7068" w:rsidRPr="00CE7068" w:rsidRDefault="00CE7068">
      <w:pPr>
        <w:pStyle w:val="Normaltindrag"/>
      </w:pPr>
      <w:r w:rsidRPr="00CE7068">
        <w:lastRenderedPageBreak/>
        <w:t>Det är viktigt att regeringen säkerställer att den finansiering och rådgi</w:t>
      </w:r>
      <w:r w:rsidRPr="00CE7068">
        <w:t>v</w:t>
      </w:r>
      <w:r w:rsidRPr="00CE7068">
        <w:t>ning till småföretagare som sker via Almi och Tillväxtverket inte innebär att kvinnor missgynnas, utan att de ges samma möjligheter som män att starta, finansiera och driva företag.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7068">
        <w:trPr>
          <w:cantSplit/>
        </w:trPr>
        <w:tc>
          <w:tcPr>
            <w:tcW w:w="3046" w:type="dxa"/>
          </w:tcPr>
          <w:p w:rsidR="00CE7068" w:rsidRPr="00CE7068" w:rsidRDefault="00CE7068">
            <w:pPr>
              <w:pStyle w:val="UnderskriftDatum"/>
              <w:spacing w:before="240"/>
            </w:pPr>
            <w:r w:rsidRPr="00CE7068">
              <w:t>Stockholm den 2 oktober 2009</w:t>
            </w:r>
          </w:p>
        </w:tc>
        <w:tc>
          <w:tcPr>
            <w:tcW w:w="3047" w:type="dxa"/>
          </w:tcPr>
          <w:p w:rsidR="00CE7068" w:rsidRPr="00CE7068" w:rsidRDefault="00CE7068">
            <w:pPr>
              <w:pStyle w:val="Underskrifter"/>
              <w:spacing w:before="240"/>
            </w:pPr>
          </w:p>
        </w:tc>
      </w:tr>
      <w:tr w:rsidR="00000000" w:rsidRPr="00CE7068">
        <w:trPr>
          <w:cantSplit/>
        </w:trPr>
        <w:tc>
          <w:tcPr>
            <w:tcW w:w="3046" w:type="dxa"/>
          </w:tcPr>
          <w:p w:rsidR="00CE7068" w:rsidRPr="00CE7068" w:rsidRDefault="00CE7068">
            <w:pPr>
              <w:pStyle w:val="Underskrifter"/>
            </w:pPr>
            <w:r w:rsidRPr="00CE7068">
              <w:t>Ronny Olander (s)</w:t>
            </w:r>
          </w:p>
        </w:tc>
        <w:tc>
          <w:tcPr>
            <w:tcW w:w="3046" w:type="dxa"/>
          </w:tcPr>
          <w:p w:rsidR="00CE7068" w:rsidRPr="00CE7068" w:rsidRDefault="00CE7068">
            <w:pPr>
              <w:pStyle w:val="Underskrifter"/>
            </w:pPr>
            <w:r w:rsidRPr="00CE7068">
              <w:t>Inger Jarl Beck (s)</w:t>
            </w:r>
          </w:p>
        </w:tc>
      </w:tr>
    </w:tbl>
    <w:p w:rsidR="00CE7068" w:rsidRPr="00CE7068" w:rsidRDefault="00CE7068">
      <w:pPr>
        <w:pStyle w:val="Normaltindrag"/>
      </w:pPr>
    </w:p>
    <w:sectPr w:rsidR="00000000" w:rsidRPr="00CE7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068" w:rsidRPr="00CE7068" w:rsidRDefault="00CE7068">
      <w:r w:rsidRPr="00CE7068">
        <w:separator/>
      </w:r>
    </w:p>
  </w:endnote>
  <w:endnote w:type="continuationSeparator" w:id="0">
    <w:p w:rsidR="00CE7068" w:rsidRPr="00CE7068" w:rsidRDefault="00CE7068">
      <w:r w:rsidRPr="00CE70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068" w:rsidRPr="00CE7068" w:rsidRDefault="00CE7068">
    <w:pPr>
      <w:pStyle w:val="Sidfot"/>
    </w:pPr>
    <w:r w:rsidRPr="00CE70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34861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068" w:rsidRDefault="00CE70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7068" w:rsidRDefault="00CE70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068" w:rsidRPr="00CE7068" w:rsidRDefault="00CE7068">
    <w:pPr>
      <w:pStyle w:val="Sidfot"/>
    </w:pPr>
    <w:r w:rsidRPr="00CE70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86897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068" w:rsidRDefault="00CE70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7068" w:rsidRDefault="00CE70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068" w:rsidRPr="00CE7068" w:rsidRDefault="00CE7068">
    <w:pPr>
      <w:pStyle w:val="Sidfot"/>
    </w:pPr>
    <w:r w:rsidRPr="00CE70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69927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068" w:rsidRDefault="00CE70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7068" w:rsidRDefault="00CE70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068" w:rsidRPr="00CE7068" w:rsidRDefault="00CE7068">
      <w:r w:rsidRPr="00CE7068">
        <w:separator/>
      </w:r>
    </w:p>
  </w:footnote>
  <w:footnote w:type="continuationSeparator" w:id="0">
    <w:p w:rsidR="00CE7068" w:rsidRPr="00CE7068" w:rsidRDefault="00CE7068">
      <w:r w:rsidRPr="00CE70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068" w:rsidRPr="00CE7068" w:rsidRDefault="00CE7068">
    <w:pPr>
      <w:pStyle w:val="Sidhuvud"/>
    </w:pPr>
    <w:r w:rsidRPr="00CE70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65368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068" w:rsidRDefault="00CE70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7068" w:rsidRDefault="00CE70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068" w:rsidRPr="00CE7068" w:rsidRDefault="00CE7068">
    <w:pPr>
      <w:pStyle w:val="Sidhuvud"/>
    </w:pPr>
    <w:r w:rsidRPr="00CE70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01482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068" w:rsidRDefault="00CE70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7068" w:rsidRDefault="00CE70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068" w:rsidRPr="00CE7068" w:rsidRDefault="00CE7068">
    <w:pPr>
      <w:pStyle w:val="FSHNormal"/>
      <w:tabs>
        <w:tab w:val="right" w:pos="5840"/>
      </w:tabs>
    </w:pPr>
    <w:r w:rsidRPr="00CE7068">
      <w:br/>
    </w:r>
    <w:r w:rsidRPr="00CE7068">
      <w:fldChar w:fldCharType="begin" w:fldLock="1"/>
    </w:r>
    <w:r w:rsidRPr="00CE7068">
      <w:instrText xml:space="preserve"> DOCPROPERTY</w:instrText>
    </w:r>
    <w:r w:rsidRPr="00CE7068">
      <w:rPr>
        <w:sz w:val="18"/>
      </w:rPr>
      <w:instrText xml:space="preserve"> "YearUser" *\charformat </w:instrText>
    </w:r>
    <w:r w:rsidRPr="00CE7068">
      <w:fldChar w:fldCharType="separate"/>
    </w:r>
    <w:r w:rsidRPr="00CE7068">
      <w:t>2009/10</w:t>
    </w:r>
    <w:r w:rsidRPr="00CE7068">
      <w:fldChar w:fldCharType="end"/>
    </w:r>
    <w:r w:rsidRPr="00CE7068">
      <w:t xml:space="preserve"> </w:t>
    </w:r>
    <w:r w:rsidRPr="00CE7068">
      <w:tab/>
      <w:t xml:space="preserve">mnr: </w:t>
    </w:r>
    <w:r w:rsidRPr="00CE7068">
      <w:fldChar w:fldCharType="begin" w:fldLock="1"/>
    </w:r>
    <w:r w:rsidRPr="00CE7068">
      <w:instrText xml:space="preserve"> DOCPROPERTY</w:instrText>
    </w:r>
    <w:r w:rsidRPr="00CE7068">
      <w:rPr>
        <w:sz w:val="18"/>
      </w:rPr>
      <w:instrText xml:space="preserve"> "Motionsnummer" *\charformat </w:instrText>
    </w:r>
    <w:r w:rsidRPr="00CE7068">
      <w:fldChar w:fldCharType="separate"/>
    </w:r>
    <w:r w:rsidRPr="00CE7068">
      <w:t>N439</w:t>
    </w:r>
    <w:r w:rsidRPr="00CE7068">
      <w:fldChar w:fldCharType="end"/>
    </w:r>
    <w:r w:rsidRPr="00CE7068">
      <w:br/>
    </w:r>
    <w:r w:rsidRPr="00CE7068">
      <w:fldChar w:fldCharType="begin" w:fldLock="1"/>
    </w:r>
    <w:r w:rsidRPr="00CE7068">
      <w:instrText xml:space="preserve"> DOCPROPERTY</w:instrText>
    </w:r>
    <w:r w:rsidRPr="00CE7068">
      <w:rPr>
        <w:sz w:val="18"/>
      </w:rPr>
      <w:instrText xml:space="preserve"> "Samling" *\charformat </w:instrText>
    </w:r>
    <w:r w:rsidRPr="00CE7068">
      <w:fldChar w:fldCharType="end"/>
    </w:r>
    <w:r w:rsidRPr="00CE7068">
      <w:tab/>
      <w:t xml:space="preserve">pnr: </w:t>
    </w:r>
    <w:r w:rsidRPr="00CE7068">
      <w:fldChar w:fldCharType="begin" w:fldLock="1"/>
    </w:r>
    <w:r w:rsidRPr="00CE7068">
      <w:instrText xml:space="preserve"> DOCPROPERTY</w:instrText>
    </w:r>
    <w:r w:rsidRPr="00CE7068">
      <w:rPr>
        <w:sz w:val="18"/>
      </w:rPr>
      <w:instrText xml:space="preserve"> "Partinummer" *\charformat </w:instrText>
    </w:r>
    <w:r w:rsidRPr="00CE7068">
      <w:fldChar w:fldCharType="separate"/>
    </w:r>
    <w:r w:rsidRPr="00CE7068">
      <w:t>s32038</w:t>
    </w:r>
    <w:r w:rsidRPr="00CE7068">
      <w:fldChar w:fldCharType="end"/>
    </w:r>
  </w:p>
  <w:p w:rsidR="00CE7068" w:rsidRPr="00CE7068" w:rsidRDefault="00CE7068">
    <w:pPr>
      <w:pStyle w:val="FSHRub1"/>
    </w:pPr>
    <w:r w:rsidRPr="00CE7068">
      <w:t>Motion till riksdagen</w:t>
    </w:r>
    <w:r w:rsidRPr="00CE7068">
      <w:br/>
    </w:r>
    <w:r w:rsidRPr="00CE7068">
      <w:fldChar w:fldCharType="begin" w:fldLock="1"/>
    </w:r>
    <w:r w:rsidRPr="00CE7068">
      <w:instrText xml:space="preserve"> DOCPROPERTY "YearUser" *\charformat </w:instrText>
    </w:r>
    <w:r w:rsidRPr="00CE7068">
      <w:fldChar w:fldCharType="separate"/>
    </w:r>
    <w:r w:rsidRPr="00CE7068">
      <w:t>2009/10</w:t>
    </w:r>
    <w:r w:rsidRPr="00CE7068">
      <w:fldChar w:fldCharType="end"/>
    </w:r>
    <w:r w:rsidRPr="00CE7068">
      <w:t>:</w:t>
    </w:r>
    <w:r w:rsidRPr="00CE7068">
      <w:fldChar w:fldCharType="begin" w:fldLock="1"/>
    </w:r>
    <w:r w:rsidRPr="00CE7068">
      <w:instrText xml:space="preserve"> DOCPROPERTY "Motionsnummer" *\charformat </w:instrText>
    </w:r>
    <w:r w:rsidRPr="00CE7068">
      <w:fldChar w:fldCharType="separate"/>
    </w:r>
    <w:r w:rsidRPr="00CE7068">
      <w:t>N439</w:t>
    </w:r>
    <w:r w:rsidRPr="00CE7068">
      <w:fldChar w:fldCharType="end"/>
    </w:r>
  </w:p>
  <w:p w:rsidR="00CE7068" w:rsidRPr="00CE7068" w:rsidRDefault="00CE7068">
    <w:pPr>
      <w:pStyle w:val="FSHNormalS5"/>
    </w:pPr>
    <w:r w:rsidRPr="00CE7068">
      <w:fldChar w:fldCharType="begin" w:fldLock="1"/>
    </w:r>
    <w:r w:rsidRPr="00CE7068">
      <w:instrText xml:space="preserve"> DOCPROPERTY "MotionarText" *\charformat </w:instrText>
    </w:r>
    <w:r w:rsidRPr="00CE7068">
      <w:fldChar w:fldCharType="separate"/>
    </w:r>
    <w:r w:rsidRPr="00CE7068">
      <w:t>av Ronny Olander och Inger Jarl Beck (s)</w:t>
    </w:r>
    <w:r w:rsidRPr="00CE7068">
      <w:fldChar w:fldCharType="end"/>
    </w:r>
    <w:r w:rsidRPr="00CE7068">
      <w:br/>
    </w:r>
    <w:r w:rsidRPr="00CE7068">
      <w:fldChar w:fldCharType="begin" w:fldLock="1"/>
    </w:r>
    <w:r w:rsidRPr="00CE7068">
      <w:instrText xml:space="preserve"> DOCPROPERTY "SvarFrasKort" *\charformat </w:instrText>
    </w:r>
    <w:r w:rsidRPr="00CE7068">
      <w:fldChar w:fldCharType="end"/>
    </w:r>
  </w:p>
  <w:p w:rsidR="00CE7068" w:rsidRPr="00CE7068" w:rsidRDefault="00CE7068">
    <w:pPr>
      <w:pStyle w:val="FSHTitel"/>
    </w:pPr>
    <w:r w:rsidRPr="00CE7068">
      <w:fldChar w:fldCharType="begin" w:fldLock="1"/>
    </w:r>
    <w:r w:rsidRPr="00CE7068">
      <w:instrText xml:space="preserve"> DOCPROPERTY</w:instrText>
    </w:r>
    <w:r w:rsidRPr="00CE7068">
      <w:rPr>
        <w:sz w:val="18"/>
      </w:rPr>
      <w:instrText xml:space="preserve"> "RubrikSvar" *\charformat </w:instrText>
    </w:r>
    <w:r w:rsidRPr="00CE7068">
      <w:fldChar w:fldCharType="separate"/>
    </w:r>
    <w:r w:rsidRPr="00CE7068">
      <w:t>Finansiering av kvinnligt företagande</w:t>
    </w:r>
    <w:r w:rsidRPr="00CE7068">
      <w:fldChar w:fldCharType="end"/>
    </w:r>
  </w:p>
  <w:p w:rsidR="00CE7068" w:rsidRPr="00CE7068" w:rsidRDefault="00CE7068">
    <w:pPr>
      <w:pStyle w:val="Normal00"/>
    </w:pPr>
  </w:p>
  <w:p w:rsidR="00CE7068" w:rsidRPr="00CE7068" w:rsidRDefault="00CE70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7361714">
    <w:abstractNumId w:val="8"/>
  </w:num>
  <w:num w:numId="2" w16cid:durableId="208997649">
    <w:abstractNumId w:val="9"/>
  </w:num>
  <w:num w:numId="3" w16cid:durableId="88552796">
    <w:abstractNumId w:val="8"/>
  </w:num>
  <w:num w:numId="4" w16cid:durableId="1101295009">
    <w:abstractNumId w:val="9"/>
  </w:num>
  <w:num w:numId="5" w16cid:durableId="272131831">
    <w:abstractNumId w:val="13"/>
  </w:num>
  <w:num w:numId="6" w16cid:durableId="1504783732">
    <w:abstractNumId w:val="10"/>
  </w:num>
  <w:num w:numId="7" w16cid:durableId="1761753082">
    <w:abstractNumId w:val="11"/>
  </w:num>
  <w:num w:numId="8" w16cid:durableId="1132795134">
    <w:abstractNumId w:val="12"/>
  </w:num>
  <w:num w:numId="9" w16cid:durableId="1993634915">
    <w:abstractNumId w:val="8"/>
  </w:num>
  <w:num w:numId="10" w16cid:durableId="1579707132">
    <w:abstractNumId w:val="3"/>
  </w:num>
  <w:num w:numId="11" w16cid:durableId="196550410">
    <w:abstractNumId w:val="2"/>
  </w:num>
  <w:num w:numId="12" w16cid:durableId="131798808">
    <w:abstractNumId w:val="1"/>
  </w:num>
  <w:num w:numId="13" w16cid:durableId="875778032">
    <w:abstractNumId w:val="0"/>
  </w:num>
  <w:num w:numId="14" w16cid:durableId="2130077979">
    <w:abstractNumId w:val="9"/>
  </w:num>
  <w:num w:numId="15" w16cid:durableId="273565144">
    <w:abstractNumId w:val="7"/>
  </w:num>
  <w:num w:numId="16" w16cid:durableId="538594692">
    <w:abstractNumId w:val="6"/>
  </w:num>
  <w:num w:numId="17" w16cid:durableId="15936231">
    <w:abstractNumId w:val="5"/>
  </w:num>
  <w:num w:numId="18" w16cid:durableId="371617277">
    <w:abstractNumId w:val="4"/>
  </w:num>
  <w:num w:numId="19" w16cid:durableId="1533377068">
    <w:abstractNumId w:val="11"/>
  </w:num>
  <w:num w:numId="20" w16cid:durableId="1148549983">
    <w:abstractNumId w:val="10"/>
  </w:num>
  <w:num w:numId="21" w16cid:durableId="1311591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39F7915D-E142-47B1-A92C-2D584BF557C0},{CCAC6468-8162-4A2D-A13D-54F31474AE3C}"/>
  </w:docVars>
  <w:rsids>
    <w:rsidRoot w:val="00725BB1"/>
    <w:rsid w:val="00725BB1"/>
    <w:rsid w:val="00CE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74487734-A240-4023-BE11-6494EB08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1594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s32038</vt:lpstr>
    </vt:vector>
  </TitlesOfParts>
  <Company>Riksdagen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s32038</dc:title>
  <dc:subject>s32038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2009-12-19T11:31:00Z</cp:lastPrinted>
  <dcterms:created xsi:type="dcterms:W3CDTF">2025-12-17T20:51:00Z</dcterms:created>
  <dcterms:modified xsi:type="dcterms:W3CDTF">2025-12-17T20:51:00Z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Finansiering av kvinnligt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Finansiering av kvinnligt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Ronny Olander och Inger Jarl Beck (s)</vt:lpwstr>
  </property>
  <property fmtid="{D5CDD505-2E9C-101B-9397-08002B2CF9AE}" pid="26" name="MotionarLista">
    <vt:lpwstr>Olander, Ronny (s)\Jarl Beck, Inger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Inger Jarl Beck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20092010000000000115000320380069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20092010000000000115000320380069</vt:lpwstr>
  </property>
  <property fmtid="{D5CDD505-2E9C-101B-9397-08002B2CF9AE}" pid="50" name="nummer">
    <vt:lpwstr>439</vt:lpwstr>
  </property>
  <property fmtid="{D5CDD505-2E9C-101B-9397-08002B2CF9AE}" pid="51" name="utskottsbeteckning">
    <vt:lpwstr>N</vt:lpwstr>
  </property>
  <property fmtid="{D5CDD505-2E9C-101B-9397-08002B2CF9AE}" pid="52" name="GlobalUID">
    <vt:lpwstr>{E8D3610C-D77D-4883-A297-7EFF07BFD1AE}</vt:lpwstr>
  </property>
  <property fmtid="{D5CDD505-2E9C-101B-9397-08002B2CF9AE}" pid="53" name="Överföringar">
    <vt:i4>0</vt:i4>
  </property>
  <property fmtid="{D5CDD505-2E9C-101B-9397-08002B2CF9AE}" pid="54" name="Checksum">
    <vt:lpwstr>*1020800131925*</vt:lpwstr>
  </property>
  <property fmtid="{D5CDD505-2E9C-101B-9397-08002B2CF9AE}" pid="55" name="skuggnummer">
    <vt:lpwstr>3337</vt:lpwstr>
  </property>
  <property fmtid="{D5CDD505-2E9C-101B-9397-08002B2CF9AE}" pid="56" name="urixVersion">
    <vt:lpwstr>4.0.0.9</vt:lpwstr>
  </property>
  <property fmtid="{D5CDD505-2E9C-101B-9397-08002B2CF9AE}" pid="57" name="urixOrigin">
    <vt:lpwstr>091219 12:31:06.153</vt:lpwstr>
  </property>
  <property fmtid="{D5CDD505-2E9C-101B-9397-08002B2CF9AE}" pid="58" name="urixGuid">
    <vt:lpwstr>{7716A8D0-1D08-4D37-B530-FAA29E49654F}</vt:lpwstr>
  </property>
</Properties>
</file>