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09B76B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DF44DB">
              <w:rPr>
                <w:b/>
              </w:rPr>
              <w:t>19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52E9D1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D138FB">
              <w:t>11-23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10B854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D138FB">
              <w:t>10.30-</w:t>
            </w:r>
            <w:r w:rsidR="00C70215">
              <w:t>11.16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421478A2" w:rsidR="00A44FE3" w:rsidRPr="00D138FB" w:rsidRDefault="00D138FB" w:rsidP="005355B6">
            <w:pPr>
              <w:pStyle w:val="Default"/>
              <w:rPr>
                <w:b/>
              </w:rPr>
            </w:pPr>
            <w:r w:rsidRPr="00D138FB">
              <w:rPr>
                <w:b/>
              </w:rPr>
              <w:t>Aktuella EU-</w:t>
            </w:r>
            <w:r>
              <w:rPr>
                <w:b/>
              </w:rPr>
              <w:t>frågor</w:t>
            </w:r>
            <w:r>
              <w:rPr>
                <w:b/>
              </w:rPr>
              <w:br/>
            </w:r>
            <w:r w:rsidRPr="00D138FB">
              <w:rPr>
                <w:bCs/>
              </w:rPr>
              <w:t>Statssekreteraren Johanna Lybeck Lilja lämnade information</w:t>
            </w:r>
            <w:r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D138FB" w14:paraId="3667B08F" w14:textId="77777777" w:rsidTr="008035C8">
        <w:tc>
          <w:tcPr>
            <w:tcW w:w="567" w:type="dxa"/>
          </w:tcPr>
          <w:p w14:paraId="59299943" w14:textId="0ECA0C77" w:rsidR="00D138FB" w:rsidRPr="00C92C53" w:rsidRDefault="00D138FB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2BE9762F" w14:textId="34E26917" w:rsidR="00D138FB" w:rsidRPr="00ED6BDB" w:rsidRDefault="00D138FB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Anmälningar</w:t>
            </w:r>
            <w:r w:rsidR="00697425">
              <w:rPr>
                <w:b/>
              </w:rPr>
              <w:br/>
            </w:r>
            <w:r w:rsidR="00697425" w:rsidRPr="00697425">
              <w:rPr>
                <w:bCs/>
              </w:rPr>
              <w:t>Utskottet beslutade att bjuda in riksrevisor</w:t>
            </w:r>
            <w:r w:rsidR="00697425">
              <w:rPr>
                <w:bCs/>
              </w:rPr>
              <w:t xml:space="preserve"> Helena Lindberg till sammanträdet den 7 december för information om Riksrevisionens granskning av Riksbankens användning av tillgångsköp.</w:t>
            </w:r>
            <w:r w:rsidR="00ED6BDB">
              <w:rPr>
                <w:bCs/>
              </w:rPr>
              <w:br/>
            </w:r>
            <w:r w:rsidR="00697425">
              <w:rPr>
                <w:bCs/>
              </w:rPr>
              <w:br/>
            </w:r>
            <w:r w:rsidR="00C45DA4">
              <w:rPr>
                <w:bCs/>
              </w:rPr>
              <w:t>U</w:t>
            </w:r>
            <w:r w:rsidR="00ED6BDB" w:rsidRPr="006A2A4F">
              <w:rPr>
                <w:bCs/>
              </w:rPr>
              <w:t>tskottet</w:t>
            </w:r>
            <w:r w:rsidR="00C45DA4">
              <w:rPr>
                <w:bCs/>
              </w:rPr>
              <w:t xml:space="preserve"> beslutade</w:t>
            </w:r>
            <w:r w:rsidR="00ED6BDB">
              <w:rPr>
                <w:bCs/>
              </w:rPr>
              <w:t xml:space="preserve"> </w:t>
            </w:r>
            <w:r w:rsidR="00ED6BDB" w:rsidRPr="006A2A4F">
              <w:rPr>
                <w:bCs/>
              </w:rPr>
              <w:t>att ställa in sammanträdet tisdagen den 28 november.</w:t>
            </w:r>
            <w:r w:rsidR="00ED6BDB" w:rsidRPr="006A2A4F">
              <w:rPr>
                <w:bCs/>
              </w:rPr>
              <w:br/>
            </w:r>
            <w:r w:rsidR="00697425">
              <w:rPr>
                <w:bCs/>
              </w:rPr>
              <w:br/>
            </w:r>
            <w:r w:rsidR="00697425" w:rsidRPr="00697425">
              <w:rPr>
                <w:bCs/>
              </w:rPr>
              <w:t>Kanslichefen meddelade</w:t>
            </w:r>
            <w:r w:rsidR="00697425">
              <w:rPr>
                <w:b/>
              </w:rPr>
              <w:t xml:space="preserve"> </w:t>
            </w:r>
            <w:r w:rsidR="00697425" w:rsidRPr="00697425">
              <w:rPr>
                <w:bCs/>
              </w:rPr>
              <w:t>att konferensen för stabilitet, ekonomisk samordning och styrning (SESS- konferensen)</w:t>
            </w:r>
            <w:r w:rsidR="00697425">
              <w:rPr>
                <w:b/>
              </w:rPr>
              <w:t xml:space="preserve"> </w:t>
            </w:r>
            <w:r w:rsidR="00697425" w:rsidRPr="00697425">
              <w:rPr>
                <w:bCs/>
              </w:rPr>
              <w:t>är planerad till den 12–13 februari 2024</w:t>
            </w:r>
            <w:r w:rsidR="00C70215">
              <w:rPr>
                <w:bCs/>
              </w:rPr>
              <w:t xml:space="preserve"> i Bryssel</w:t>
            </w:r>
            <w:r w:rsidR="00697425" w:rsidRPr="00697425">
              <w:rPr>
                <w:bCs/>
              </w:rPr>
              <w:t>. Kansliet återkommer med inbjudan</w:t>
            </w:r>
            <w:r w:rsidR="00C45DA4">
              <w:rPr>
                <w:bCs/>
              </w:rPr>
              <w:t>, m.m</w:t>
            </w:r>
            <w:r w:rsidR="00697425" w:rsidRPr="00697425">
              <w:rPr>
                <w:bCs/>
              </w:rPr>
              <w:t>.</w:t>
            </w:r>
            <w:r w:rsidR="006A2A4F">
              <w:rPr>
                <w:b/>
              </w:rPr>
              <w:br/>
            </w:r>
            <w:r w:rsidR="006A2A4F">
              <w:rPr>
                <w:b/>
              </w:rPr>
              <w:br/>
            </w:r>
            <w:r w:rsidR="00C45DA4">
              <w:rPr>
                <w:bCs/>
              </w:rPr>
              <w:t>K</w:t>
            </w:r>
            <w:r w:rsidR="00ED6BDB">
              <w:rPr>
                <w:bCs/>
              </w:rPr>
              <w:t>anslichefe</w:t>
            </w:r>
            <w:r w:rsidR="005A54DC">
              <w:rPr>
                <w:bCs/>
              </w:rPr>
              <w:t>n</w:t>
            </w:r>
            <w:r w:rsidR="00C45DA4">
              <w:rPr>
                <w:bCs/>
              </w:rPr>
              <w:t xml:space="preserve"> påminde</w:t>
            </w:r>
            <w:r w:rsidR="00ED6BDB">
              <w:rPr>
                <w:bCs/>
              </w:rPr>
              <w:t xml:space="preserve"> </w:t>
            </w:r>
            <w:r w:rsidR="006A2A4F" w:rsidRPr="006A2A4F">
              <w:rPr>
                <w:bCs/>
              </w:rPr>
              <w:t>om möte i arbetsgruppen för granskning av Riksbanken 10 minuter efter avslutat sammanträde.</w:t>
            </w:r>
            <w:r w:rsidR="00906F5D" w:rsidRPr="006A2A4F">
              <w:rPr>
                <w:b/>
              </w:rPr>
              <w:br/>
            </w:r>
            <w:r w:rsidR="006A2A4F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B9526E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38F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4DD40BE" w14:textId="1B74BD94" w:rsidR="009476AF" w:rsidRPr="00D138FB" w:rsidRDefault="00E11CE2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</w:t>
            </w:r>
            <w:r w:rsidR="00D138FB" w:rsidRPr="00D138FB">
              <w:rPr>
                <w:bCs/>
              </w:rPr>
              <w:t>rotokoll nr 2023/24:18</w:t>
            </w:r>
            <w:r>
              <w:rPr>
                <w:bCs/>
              </w:rPr>
              <w:t>.</w:t>
            </w:r>
            <w:r w:rsidR="00906F5D">
              <w:rPr>
                <w:bCs/>
              </w:rPr>
              <w:br/>
            </w:r>
          </w:p>
        </w:tc>
      </w:tr>
      <w:tr w:rsidR="00D138FB" w14:paraId="7794411C" w14:textId="77777777" w:rsidTr="008035C8">
        <w:tc>
          <w:tcPr>
            <w:tcW w:w="567" w:type="dxa"/>
          </w:tcPr>
          <w:p w14:paraId="29133855" w14:textId="3B9E9D52" w:rsidR="00D138FB" w:rsidRDefault="00D138F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6164EAE5" w14:textId="2AAE2E73" w:rsidR="00D138FB" w:rsidRPr="00D138FB" w:rsidRDefault="00D138FB" w:rsidP="009476AF">
            <w:pPr>
              <w:outlineLvl w:val="0"/>
              <w:rPr>
                <w:bCs/>
              </w:rPr>
            </w:pPr>
            <w:r w:rsidRPr="00D321B9">
              <w:rPr>
                <w:b/>
                <w:bCs/>
                <w:iCs/>
              </w:rPr>
              <w:t>Statens budget 2024 – Rambeslutet (FiU1)</w:t>
            </w:r>
            <w:r w:rsidRPr="00D321B9">
              <w:rPr>
                <w:b/>
                <w:bCs/>
                <w:iCs/>
              </w:rPr>
              <w:br/>
            </w:r>
            <w:r w:rsidR="00E11CE2">
              <w:rPr>
                <w:bCs/>
              </w:rPr>
              <w:t>Utskottet fortsatte beredningen av propositioner 2023/24:1, 13, 14, 16,</w:t>
            </w:r>
            <w:r w:rsidR="00E11CE2">
              <w:rPr>
                <w:bCs/>
              </w:rPr>
              <w:br/>
              <w:t>skrivelse 2022/23:128</w:t>
            </w:r>
            <w:r w:rsidR="00592FA1">
              <w:rPr>
                <w:bCs/>
              </w:rPr>
              <w:t xml:space="preserve">, </w:t>
            </w:r>
            <w:r w:rsidR="00E11CE2">
              <w:rPr>
                <w:bCs/>
              </w:rPr>
              <w:t xml:space="preserve">motioner </w:t>
            </w:r>
            <w:r w:rsidR="00E11CE2" w:rsidRPr="00063574">
              <w:rPr>
                <w:bCs/>
              </w:rPr>
              <w:t>och yttranden</w:t>
            </w:r>
            <w:r w:rsidR="00E11CE2" w:rsidRPr="00307C03">
              <w:rPr>
                <w:bCs/>
                <w:color w:val="FF0000"/>
              </w:rPr>
              <w:t>.</w:t>
            </w:r>
            <w:r w:rsidR="00E11CE2">
              <w:rPr>
                <w:bCs/>
                <w:color w:val="FF0000"/>
              </w:rPr>
              <w:br/>
            </w:r>
            <w:r w:rsidR="00E11CE2">
              <w:rPr>
                <w:bCs/>
                <w:color w:val="FF0000"/>
              </w:rPr>
              <w:br/>
            </w:r>
            <w:r w:rsidR="00E11CE2" w:rsidRPr="00E11CE2">
              <w:rPr>
                <w:bCs/>
              </w:rPr>
              <w:t>Utskottet justerade betänkande 2023/24:FiU1.</w:t>
            </w:r>
            <w:r w:rsidR="00E11CE2" w:rsidRPr="00E11CE2">
              <w:rPr>
                <w:bCs/>
              </w:rPr>
              <w:br/>
            </w:r>
          </w:p>
        </w:tc>
      </w:tr>
      <w:tr w:rsidR="00D138FB" w14:paraId="3BED9020" w14:textId="77777777" w:rsidTr="008035C8">
        <w:tc>
          <w:tcPr>
            <w:tcW w:w="567" w:type="dxa"/>
          </w:tcPr>
          <w:p w14:paraId="4DC30148" w14:textId="60BE09E2" w:rsidR="00D138FB" w:rsidRDefault="00D138F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4D150F02" w14:textId="5426180D" w:rsidR="00D138FB" w:rsidRPr="00D138FB" w:rsidRDefault="00D138FB" w:rsidP="009476AF">
            <w:pPr>
              <w:outlineLvl w:val="0"/>
              <w:rPr>
                <w:iCs/>
              </w:rPr>
            </w:pPr>
            <w:r w:rsidRPr="00D321B9">
              <w:rPr>
                <w:b/>
                <w:bCs/>
                <w:iCs/>
              </w:rPr>
              <w:t>Höständringsbudget för 2023 (FiU11)</w:t>
            </w:r>
            <w:r w:rsidRPr="00D321B9">
              <w:rPr>
                <w:b/>
                <w:bCs/>
                <w:iCs/>
              </w:rPr>
              <w:br/>
            </w:r>
            <w:r w:rsidR="00C00000">
              <w:rPr>
                <w:bCs/>
              </w:rPr>
              <w:t>Utskottet fortsatte beredningen av proposition 2023/24:2 och motion.</w:t>
            </w:r>
            <w:r w:rsidR="00C00000">
              <w:rPr>
                <w:bCs/>
              </w:rPr>
              <w:br/>
            </w:r>
            <w:r w:rsidR="00C00000">
              <w:rPr>
                <w:iCs/>
              </w:rPr>
              <w:br/>
              <w:t>Utskottet justerade betänkande 2023/24:FiU11.</w:t>
            </w:r>
            <w:r w:rsidR="00C00000">
              <w:rPr>
                <w:iCs/>
              </w:rPr>
              <w:br/>
            </w:r>
          </w:p>
        </w:tc>
      </w:tr>
      <w:tr w:rsidR="00D138FB" w14:paraId="462759B7" w14:textId="77777777" w:rsidTr="008035C8">
        <w:tc>
          <w:tcPr>
            <w:tcW w:w="567" w:type="dxa"/>
          </w:tcPr>
          <w:p w14:paraId="704F11FD" w14:textId="5EED3C59" w:rsidR="00D138FB" w:rsidRDefault="00D138F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24720B47" w14:textId="291B978A" w:rsidR="00D138FB" w:rsidRPr="00D138FB" w:rsidRDefault="00D138FB" w:rsidP="009476AF">
            <w:pPr>
              <w:outlineLvl w:val="0"/>
              <w:rPr>
                <w:iCs/>
              </w:rPr>
            </w:pPr>
            <w:r w:rsidRPr="00970005">
              <w:rPr>
                <w:b/>
                <w:bCs/>
                <w:iCs/>
              </w:rPr>
              <w:t>Förstärkt reglering av valutaväxlare och andra finansiella institut (FiU7)</w:t>
            </w:r>
            <w:r>
              <w:rPr>
                <w:b/>
                <w:bCs/>
                <w:iCs/>
              </w:rPr>
              <w:br/>
            </w:r>
            <w:r w:rsidR="00C00000">
              <w:rPr>
                <w:bCs/>
              </w:rPr>
              <w:t>Utskottet fortsatte beredningen av proposition 2022/23:124.</w:t>
            </w:r>
            <w:r w:rsidR="00C00000">
              <w:rPr>
                <w:bCs/>
              </w:rPr>
              <w:br/>
            </w:r>
            <w:r w:rsidR="00C00000">
              <w:rPr>
                <w:bCs/>
              </w:rPr>
              <w:br/>
            </w:r>
            <w:r w:rsidR="00C00000">
              <w:rPr>
                <w:iCs/>
              </w:rPr>
              <w:t>Utskottet justerade betänkande 2023/24:FiU7.</w:t>
            </w:r>
            <w:r w:rsidR="00C00000">
              <w:rPr>
                <w:iCs/>
              </w:rPr>
              <w:br/>
            </w:r>
          </w:p>
        </w:tc>
      </w:tr>
      <w:tr w:rsidR="00D138FB" w14:paraId="504B3E0E" w14:textId="77777777" w:rsidTr="008035C8">
        <w:tc>
          <w:tcPr>
            <w:tcW w:w="567" w:type="dxa"/>
          </w:tcPr>
          <w:p w14:paraId="199038B6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782E4C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213665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9821CE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5D0E2B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21781B" w14:textId="77777777" w:rsidR="005E0C36" w:rsidRDefault="005E0C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AA3388" w14:textId="74098FED" w:rsidR="00D138FB" w:rsidRDefault="00D138F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650F241A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51123144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031B598B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76958547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2D83788B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45C53369" w14:textId="77777777" w:rsidR="005E0C36" w:rsidRDefault="005E0C36" w:rsidP="009476AF">
            <w:pPr>
              <w:outlineLvl w:val="0"/>
              <w:rPr>
                <w:b/>
                <w:bCs/>
                <w:iCs/>
              </w:rPr>
            </w:pPr>
          </w:p>
          <w:p w14:paraId="6087AED6" w14:textId="39522766" w:rsidR="00D138FB" w:rsidRPr="00D138FB" w:rsidRDefault="00D138FB" w:rsidP="009476AF">
            <w:pPr>
              <w:outlineLvl w:val="0"/>
              <w:rPr>
                <w:iCs/>
              </w:rPr>
            </w:pPr>
            <w:r>
              <w:rPr>
                <w:b/>
                <w:bCs/>
                <w:iCs/>
              </w:rPr>
              <w:t>En effektivare upphandlingstillsyn (FiU12)</w:t>
            </w:r>
            <w:r>
              <w:rPr>
                <w:b/>
                <w:bCs/>
                <w:iCs/>
              </w:rPr>
              <w:br/>
            </w:r>
            <w:r w:rsidR="00C00000">
              <w:rPr>
                <w:bCs/>
              </w:rPr>
              <w:t>Utskottet fortsatte beredningen av proposition 2023/24:3 och motion.</w:t>
            </w:r>
            <w:r w:rsidR="00C00000">
              <w:rPr>
                <w:bCs/>
              </w:rPr>
              <w:br/>
            </w:r>
            <w:r w:rsidR="00C00000">
              <w:rPr>
                <w:iCs/>
              </w:rPr>
              <w:br/>
              <w:t>Utskottet justerade betänkande 2023/24:FiU12.</w:t>
            </w:r>
            <w:r w:rsidR="00C00000">
              <w:rPr>
                <w:iCs/>
              </w:rPr>
              <w:br/>
            </w:r>
          </w:p>
        </w:tc>
      </w:tr>
      <w:tr w:rsidR="00D138FB" w14:paraId="04B3BDEC" w14:textId="77777777" w:rsidTr="008035C8">
        <w:tc>
          <w:tcPr>
            <w:tcW w:w="567" w:type="dxa"/>
          </w:tcPr>
          <w:p w14:paraId="72FD6D9A" w14:textId="5EC7A19D" w:rsidR="00D138FB" w:rsidRDefault="00D138F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14:paraId="7F6299D0" w14:textId="7EAD970B" w:rsidR="00D138FB" w:rsidRPr="00D138FB" w:rsidRDefault="00D138FB" w:rsidP="009476AF">
            <w:pPr>
              <w:outlineLvl w:val="0"/>
              <w:rPr>
                <w:iCs/>
              </w:rPr>
            </w:pPr>
            <w:r>
              <w:rPr>
                <w:b/>
              </w:rPr>
              <w:t>Fråga om utskottsinitiativ om</w:t>
            </w:r>
            <w:r w:rsidR="00F0169F">
              <w:rPr>
                <w:bCs/>
              </w:rPr>
              <w:t xml:space="preserve"> </w:t>
            </w:r>
            <w:r w:rsidR="00F0169F" w:rsidRPr="00F0169F">
              <w:rPr>
                <w:b/>
              </w:rPr>
              <w:t>ändringar i statens budget</w:t>
            </w:r>
            <w:r w:rsidRPr="00F0169F">
              <w:rPr>
                <w:b/>
              </w:rPr>
              <w:br/>
            </w:r>
            <w:r w:rsidR="00906F5D" w:rsidRPr="00030B57">
              <w:t>Utskottet fortsatte behandlingen</w:t>
            </w:r>
            <w:r w:rsidR="00906F5D">
              <w:rPr>
                <w:b/>
                <w:bCs/>
              </w:rPr>
              <w:t xml:space="preserve"> </w:t>
            </w:r>
            <w:r w:rsidR="00906F5D" w:rsidRPr="00030B57">
              <w:t>av frågan</w:t>
            </w:r>
            <w:r w:rsidR="00906F5D">
              <w:t xml:space="preserve"> om </w:t>
            </w:r>
            <w:r w:rsidR="00F0169F">
              <w:t>ändringar i statens budget.</w:t>
            </w:r>
            <w:r w:rsidR="00906F5D">
              <w:br/>
            </w:r>
            <w:r w:rsidR="00906F5D" w:rsidRPr="00F0169F">
              <w:rPr>
                <w:rStyle w:val="Hyperlnk"/>
                <w:color w:val="auto"/>
                <w:u w:val="none"/>
              </w:rPr>
              <w:t>Utskottet beslutade att inte ta något initiativ.</w:t>
            </w:r>
            <w:r w:rsidR="00906F5D" w:rsidRPr="00F0169F">
              <w:rPr>
                <w:rStyle w:val="Hyperlnk"/>
                <w:b/>
                <w:bCs/>
                <w:color w:val="auto"/>
                <w:u w:val="none"/>
              </w:rPr>
              <w:br/>
            </w:r>
            <w:r w:rsidR="00906F5D" w:rsidRPr="00F0169F">
              <w:rPr>
                <w:i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C5B8F48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169F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2F4A3FB7" w:rsidR="00B33983" w:rsidRPr="00B33983" w:rsidRDefault="00D138FB" w:rsidP="00A44FE3">
            <w:pPr>
              <w:outlineLvl w:val="0"/>
              <w:rPr>
                <w:bCs/>
              </w:rPr>
            </w:pPr>
            <w:r w:rsidRPr="00F0169F">
              <w:rPr>
                <w:bCs/>
              </w:rPr>
              <w:t>T</w:t>
            </w:r>
            <w:r w:rsidR="001171BE" w:rsidRPr="00F0169F">
              <w:rPr>
                <w:bCs/>
              </w:rPr>
              <w:t>orsdag</w:t>
            </w:r>
            <w:r w:rsidRPr="00F0169F">
              <w:rPr>
                <w:bCs/>
              </w:rPr>
              <w:t xml:space="preserve"> den </w:t>
            </w:r>
            <w:r w:rsidR="001171BE" w:rsidRPr="00F0169F">
              <w:rPr>
                <w:bCs/>
              </w:rPr>
              <w:t>30</w:t>
            </w:r>
            <w:r w:rsidRPr="00F0169F">
              <w:rPr>
                <w:bCs/>
              </w:rPr>
              <w:t xml:space="preserve"> november kl. 1</w:t>
            </w:r>
            <w:r w:rsidR="001171BE" w:rsidRPr="00F0169F">
              <w:rPr>
                <w:bCs/>
              </w:rPr>
              <w:t>0</w:t>
            </w:r>
            <w:r w:rsidRPr="00F0169F">
              <w:rPr>
                <w:bCs/>
              </w:rPr>
              <w:t>.</w:t>
            </w:r>
            <w:r w:rsidR="001171BE" w:rsidRPr="00F0169F">
              <w:rPr>
                <w:bCs/>
              </w:rPr>
              <w:t>3</w:t>
            </w:r>
            <w:r w:rsidRPr="00F0169F">
              <w:rPr>
                <w:bCs/>
              </w:rPr>
              <w:t>0.</w:t>
            </w:r>
            <w:r w:rsidR="00F0169F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224280E0" w14:textId="77777777" w:rsidR="004D4745" w:rsidRDefault="004D4745" w:rsidP="002C538C">
            <w:pPr>
              <w:outlineLvl w:val="0"/>
            </w:pPr>
          </w:p>
          <w:p w14:paraId="5A8AF12E" w14:textId="77777777" w:rsidR="004D4745" w:rsidRDefault="004D4745" w:rsidP="002C538C">
            <w:pPr>
              <w:outlineLvl w:val="0"/>
            </w:pPr>
          </w:p>
          <w:p w14:paraId="5062CE5A" w14:textId="6C56D735" w:rsidR="00C92C53" w:rsidRPr="00025D19" w:rsidRDefault="00C92C53" w:rsidP="002C538C">
            <w:pPr>
              <w:outlineLvl w:val="0"/>
            </w:pPr>
            <w:r>
              <w:t>Justera</w:t>
            </w:r>
            <w:r w:rsidR="004D4745">
              <w:t>t</w:t>
            </w:r>
            <w:r>
              <w:t xml:space="preserve"> </w:t>
            </w:r>
            <w:r w:rsidR="00E11CE2">
              <w:t>den</w:t>
            </w:r>
            <w:r w:rsidR="00F0169F">
              <w:t xml:space="preserve"> </w:t>
            </w:r>
            <w:r w:rsidR="00025D19" w:rsidRPr="00025D19">
              <w:t>5 december</w:t>
            </w:r>
            <w:r w:rsidR="00F0169F" w:rsidRPr="00025D19">
              <w:t xml:space="preserve"> 2023 </w:t>
            </w:r>
          </w:p>
          <w:p w14:paraId="788ED672" w14:textId="6DC54B9A" w:rsidR="00F0169F" w:rsidRDefault="00F0169F" w:rsidP="002C538C">
            <w:pPr>
              <w:outlineLvl w:val="0"/>
            </w:pPr>
            <w:r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01A802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F0169F">
        <w:rPr>
          <w:sz w:val="22"/>
          <w:szCs w:val="22"/>
        </w:rPr>
        <w:t>19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8F8A57A" w:rsidR="00EF6F88" w:rsidRPr="000E151F" w:rsidRDefault="00F0169F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0F4A1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5F11BED" w:rsidR="005355B6" w:rsidRPr="000E151F" w:rsidRDefault="00F0169F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F0169F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F0169F" w:rsidRPr="00A946F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AB94F19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F0169F" w:rsidRPr="000E151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21C5FC8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F0169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5932C22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37404B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F0169F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F0169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85D1B39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F0169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6EA3C64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F0169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31B8445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F0169F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F0169F" w:rsidRPr="000E151F" w:rsidRDefault="00F0169F" w:rsidP="00F0169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5E07A26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FBAC91C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BC2380D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4ED0E63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54DA044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F0169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E0A224C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5D2B664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F0169F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F0169F" w:rsidRPr="000E151F" w:rsidRDefault="00F0169F" w:rsidP="00F0169F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8AE8ED5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F0169F" w:rsidRPr="000E151F" w:rsidRDefault="00F0169F" w:rsidP="00F0169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BAA4245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DBD1014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F0169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091EC641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F0169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F0169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F0169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CA8702B" w:rsidR="00F0169F" w:rsidRPr="000E151F" w:rsidRDefault="00F0169F" w:rsidP="00F01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F0169F" w:rsidRPr="00A946F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F0169F" w:rsidRPr="000E151F" w:rsidRDefault="00F0169F" w:rsidP="00F01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F0169F" w:rsidRPr="007E32F7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F0169F" w:rsidRPr="007E32F7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F0169F" w:rsidRPr="007E32F7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F0169F" w:rsidRPr="00C84EA4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  <w:tr w:rsidR="00F0169F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F0169F" w:rsidRPr="000E151F" w:rsidRDefault="00F0169F" w:rsidP="00F0169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F0169F" w:rsidRPr="000E151F" w:rsidRDefault="00F0169F" w:rsidP="00F0169F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5D19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171BE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3A0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745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2FA1"/>
    <w:rsid w:val="005956B3"/>
    <w:rsid w:val="005A0175"/>
    <w:rsid w:val="005A5091"/>
    <w:rsid w:val="005A54DC"/>
    <w:rsid w:val="005B498F"/>
    <w:rsid w:val="005C1541"/>
    <w:rsid w:val="005C61EB"/>
    <w:rsid w:val="005E0C36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7425"/>
    <w:rsid w:val="006A0738"/>
    <w:rsid w:val="006A1A13"/>
    <w:rsid w:val="006A2A4F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06F5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6DC0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0000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DA4"/>
    <w:rsid w:val="00C45FAF"/>
    <w:rsid w:val="00C540B9"/>
    <w:rsid w:val="00C574FE"/>
    <w:rsid w:val="00C63961"/>
    <w:rsid w:val="00C64E6C"/>
    <w:rsid w:val="00C664B6"/>
    <w:rsid w:val="00C66E21"/>
    <w:rsid w:val="00C70215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38FB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DF44DB"/>
    <w:rsid w:val="00E0219D"/>
    <w:rsid w:val="00E11CE2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D6BDB"/>
    <w:rsid w:val="00EE57B7"/>
    <w:rsid w:val="00EF16D4"/>
    <w:rsid w:val="00EF57E7"/>
    <w:rsid w:val="00EF6F88"/>
    <w:rsid w:val="00EF721A"/>
    <w:rsid w:val="00EF793A"/>
    <w:rsid w:val="00F013FB"/>
    <w:rsid w:val="00F0169F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445</Words>
  <Characters>3390</Characters>
  <Application>Microsoft Office Word</Application>
  <DocSecurity>0</DocSecurity>
  <Lines>1130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18</cp:revision>
  <cp:lastPrinted>2018-10-02T11:13:00Z</cp:lastPrinted>
  <dcterms:created xsi:type="dcterms:W3CDTF">2023-11-17T12:55:00Z</dcterms:created>
  <dcterms:modified xsi:type="dcterms:W3CDTF">2023-12-05T07:57:00Z</dcterms:modified>
</cp:coreProperties>
</file>