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D1965F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601A5871ACB43F498BDDCCB348CAC53"/>
        </w:placeholder>
        <w15:appearance w15:val="hidden"/>
        <w:text/>
      </w:sdtPr>
      <w:sdtEndPr/>
      <w:sdtContent>
        <w:p w:rsidR="00AF30DD" w:rsidP="00CC4C93" w:rsidRDefault="00AF30DD" w14:paraId="5D1965F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0d79718-f2b1-4ef7-b866-034e1b9ffffb"/>
        <w:id w:val="-1231693433"/>
        <w:lock w:val="sdtLocked"/>
      </w:sdtPr>
      <w:sdtEndPr/>
      <w:sdtContent>
        <w:p w:rsidR="007043D1" w:rsidRDefault="009C7CC2" w14:paraId="5D1965FB" w14:textId="4AAA45BC">
          <w:pPr>
            <w:pStyle w:val="Frslagstext"/>
          </w:pPr>
          <w:r>
            <w:t xml:space="preserve">Riksdagen tillkännager för regeringen som sin mening vad som anförs i motionen om att ersätta </w:t>
          </w:r>
          <w:proofErr w:type="spellStart"/>
          <w:r>
            <w:t>tv-avgiften</w:t>
          </w:r>
          <w:proofErr w:type="spellEnd"/>
          <w:r>
            <w:t xml:space="preserve"> med en public service-avgift vid sidan om budgeten, via Skatteverket.</w:t>
          </w:r>
        </w:p>
      </w:sdtContent>
    </w:sdt>
    <w:p w:rsidR="00AF30DD" w:rsidP="00AF30DD" w:rsidRDefault="000156D9" w14:paraId="5D1965FC" w14:textId="77777777">
      <w:pPr>
        <w:pStyle w:val="Rubrik1"/>
      </w:pPr>
      <w:bookmarkStart w:name="MotionsStart" w:id="0"/>
      <w:bookmarkEnd w:id="0"/>
      <w:r>
        <w:t>Motivering</w:t>
      </w:r>
    </w:p>
    <w:p w:rsidR="00447206" w:rsidP="00447206" w:rsidRDefault="00394C1C" w14:paraId="5D1965FD" w14:textId="006CD783">
      <w:pPr>
        <w:pStyle w:val="Normalutanindragellerluft"/>
      </w:pPr>
      <w:r>
        <w:t xml:space="preserve">Innehavare av </w:t>
      </w:r>
      <w:proofErr w:type="spellStart"/>
      <w:r>
        <w:t>tv</w:t>
      </w:r>
      <w:r w:rsidR="00447206">
        <w:t>-mottagare</w:t>
      </w:r>
      <w:proofErr w:type="spellEnd"/>
      <w:r w:rsidR="00447206">
        <w:t xml:space="preserve"> har i vårt land allt sedan 1956 fått betala en TV-avgift. Radiotjänst i Kiruna tog i slutet av 80-talet över ansvaret från dåvarande Televerket a</w:t>
      </w:r>
      <w:r>
        <w:t>tt kontrollera tv</w:t>
      </w:r>
      <w:r w:rsidR="00447206">
        <w:t>-innehav och fakturera avgiften.</w:t>
      </w:r>
    </w:p>
    <w:p w:rsidR="00447206" w:rsidP="00447206" w:rsidRDefault="00447206" w14:paraId="5D1965FE" w14:textId="7245BFE9">
      <w:pPr>
        <w:pStyle w:val="Normalutanindragellerluft"/>
      </w:pPr>
      <w:r>
        <w:tab/>
        <w:t>Sedan dess har Sveriges Television fått konkurrens av ett s</w:t>
      </w:r>
      <w:r w:rsidR="00394C1C">
        <w:t>tort antal reklamfinansierade tv</w:t>
      </w:r>
      <w:r>
        <w:t>-kanaler. Den tekniska utvecklingen och inte minst digitaliseringen har möjliggjort för kunden att själv välja när man vil</w:t>
      </w:r>
      <w:r w:rsidR="00394C1C">
        <w:t>l titta på filmer eller andra tv</w:t>
      </w:r>
      <w:r>
        <w:t>-program. Dessutom kan man nu, sedan såväl SVT som t ex reklamfinansierade TV4 sänder sina k</w:t>
      </w:r>
      <w:r w:rsidR="00394C1C">
        <w:t>analer live på nätet, ta emot tv</w:t>
      </w:r>
      <w:r>
        <w:t>-sändningar via dato</w:t>
      </w:r>
      <w:r w:rsidR="00341A12">
        <w:t>rer, surfplattor och mobiltelefoner</w:t>
      </w:r>
      <w:r>
        <w:t xml:space="preserve">. </w:t>
      </w:r>
    </w:p>
    <w:p w:rsidR="00447206" w:rsidP="00447206" w:rsidRDefault="00BD24A5" w14:paraId="5D1965FF" w14:textId="5AC15CAB">
      <w:pPr>
        <w:pStyle w:val="Normalutanindragellerluft"/>
      </w:pPr>
      <w:r>
        <w:tab/>
        <w:t>På grund av detta valde Radiotjänst</w:t>
      </w:r>
      <w:r w:rsidR="00447206">
        <w:t xml:space="preserve"> att avgiftsbelägga </w:t>
      </w:r>
      <w:r w:rsidR="005726B8">
        <w:t>även datorer, surfplattor och mobiltelefoner</w:t>
      </w:r>
      <w:r w:rsidR="00447206">
        <w:t>. Effekten blev att småföretagare och st</w:t>
      </w:r>
      <w:r w:rsidR="00394C1C">
        <w:t xml:space="preserve">udenter med dator fick betala </w:t>
      </w:r>
      <w:proofErr w:type="spellStart"/>
      <w:r w:rsidR="00394C1C">
        <w:t>tv</w:t>
      </w:r>
      <w:r w:rsidR="00447206">
        <w:t>-avgift</w:t>
      </w:r>
      <w:proofErr w:type="spellEnd"/>
      <w:r w:rsidR="00447206">
        <w:t xml:space="preserve"> oavsett om de utnyttjade möjligheten att titta på SVT:s sändningar eller </w:t>
      </w:r>
      <w:proofErr w:type="gramStart"/>
      <w:r w:rsidR="00447206">
        <w:t>ej</w:t>
      </w:r>
      <w:proofErr w:type="gramEnd"/>
      <w:r w:rsidR="00447206">
        <w:t xml:space="preserve">. Även ungdomar med smartphone som flyttat till eget boende fick betala. Detta förfaringssätt stoppades dock av </w:t>
      </w:r>
      <w:r w:rsidR="005726B8">
        <w:t>Högsta förvaltnings</w:t>
      </w:r>
      <w:r w:rsidR="00447206">
        <w:t>domstolen i ett beslut s</w:t>
      </w:r>
      <w:r>
        <w:t>ommaren 2014. Sedan dess har Radiotjänst</w:t>
      </w:r>
      <w:r w:rsidR="00394C1C">
        <w:t xml:space="preserve"> återbetalat </w:t>
      </w:r>
      <w:proofErr w:type="spellStart"/>
      <w:r w:rsidR="00394C1C">
        <w:t>tv</w:t>
      </w:r>
      <w:r w:rsidR="00447206">
        <w:t>-avgifter</w:t>
      </w:r>
      <w:proofErr w:type="spellEnd"/>
      <w:r w:rsidR="00447206">
        <w:t xml:space="preserve"> till de som så </w:t>
      </w:r>
      <w:r w:rsidR="00394C1C">
        <w:t xml:space="preserve">begärt och som saknade vanlig </w:t>
      </w:r>
      <w:proofErr w:type="spellStart"/>
      <w:r w:rsidR="00394C1C">
        <w:t>tv</w:t>
      </w:r>
      <w:r w:rsidR="00447206">
        <w:t>-mottagare</w:t>
      </w:r>
      <w:proofErr w:type="spellEnd"/>
      <w:r w:rsidR="00447206">
        <w:t>.</w:t>
      </w:r>
    </w:p>
    <w:p w:rsidR="00447206" w:rsidP="00447206" w:rsidRDefault="00447206" w14:paraId="5D196600" w14:textId="72496D32">
      <w:pPr>
        <w:pStyle w:val="Normalutanindragellerluft"/>
      </w:pPr>
      <w:r>
        <w:tab/>
        <w:t>Den tekniska ut</w:t>
      </w:r>
      <w:r w:rsidR="00394C1C">
        <w:t xml:space="preserve">vecklingen har sprungit ifrån </w:t>
      </w:r>
      <w:proofErr w:type="spellStart"/>
      <w:r w:rsidR="00394C1C">
        <w:t>tv</w:t>
      </w:r>
      <w:r>
        <w:t>-licensen</w:t>
      </w:r>
      <w:proofErr w:type="spellEnd"/>
      <w:r>
        <w:t xml:space="preserve"> som funnits sedan 50-talet </w:t>
      </w:r>
      <w:r w:rsidR="005726B8">
        <w:t xml:space="preserve">och </w:t>
      </w:r>
      <w:r>
        <w:t>som är knute</w:t>
      </w:r>
      <w:r w:rsidR="00394C1C">
        <w:t xml:space="preserve">n till innehav av en särskild </w:t>
      </w:r>
      <w:proofErr w:type="spellStart"/>
      <w:r w:rsidR="00394C1C">
        <w:t>tv</w:t>
      </w:r>
      <w:r>
        <w:t>-mottagare</w:t>
      </w:r>
      <w:proofErr w:type="spellEnd"/>
      <w:r>
        <w:t xml:space="preserve">. Idag går det att se filmer, </w:t>
      </w:r>
      <w:r w:rsidR="00394C1C">
        <w:t>lyssna på musik och titta på tv</w:t>
      </w:r>
      <w:r>
        <w:t xml:space="preserve"> via en mängd digitala apparater</w:t>
      </w:r>
      <w:r w:rsidR="00341A12">
        <w:t>. D</w:t>
      </w:r>
      <w:r w:rsidR="005726B8">
        <w:t xml:space="preserve">essutom </w:t>
      </w:r>
      <w:r w:rsidR="00341A12">
        <w:t xml:space="preserve">är </w:t>
      </w:r>
      <w:r w:rsidR="00394C1C">
        <w:t>många nya tv</w:t>
      </w:r>
      <w:r w:rsidR="005726B8">
        <w:t>-apparater egentligen en form av dator med många användningsområden.</w:t>
      </w:r>
      <w:r>
        <w:t xml:space="preserve">  </w:t>
      </w:r>
    </w:p>
    <w:p w:rsidR="00447206" w:rsidP="00447206" w:rsidRDefault="00447206" w14:paraId="5D196601" w14:textId="68839D25">
      <w:pPr>
        <w:pStyle w:val="Normalutanindragellerluft"/>
      </w:pPr>
      <w:r>
        <w:tab/>
        <w:t>Med a</w:t>
      </w:r>
      <w:r w:rsidR="00606228">
        <w:t>nledning av detta vore det</w:t>
      </w:r>
      <w:r>
        <w:t xml:space="preserve"> naturligt</w:t>
      </w:r>
      <w:r w:rsidR="00394C1C">
        <w:t xml:space="preserve"> att </w:t>
      </w:r>
      <w:proofErr w:type="spellStart"/>
      <w:r w:rsidR="00394C1C">
        <w:t>tv</w:t>
      </w:r>
      <w:r w:rsidR="00606228">
        <w:t>-licensen</w:t>
      </w:r>
      <w:proofErr w:type="spellEnd"/>
      <w:r w:rsidR="00606228">
        <w:t xml:space="preserve"> snarast ersätt</w:t>
      </w:r>
      <w:r w:rsidR="00341A12">
        <w:t>s av en teknikneutral public service</w:t>
      </w:r>
      <w:r>
        <w:t>avgift som tas in via Skatteverket, men vid sidan av budgeten med fortsatt starkt oberoende. På det sättet fångar vi in de</w:t>
      </w:r>
      <w:r w:rsidR="00341A12">
        <w:t xml:space="preserve"> </w:t>
      </w:r>
      <w:r>
        <w:t>10</w:t>
      </w:r>
      <w:r w:rsidR="00394C1C">
        <w:t>–</w:t>
      </w:r>
      <w:bookmarkStart w:name="_GoBack" w:id="1"/>
      <w:bookmarkEnd w:id="1"/>
      <w:r>
        <w:t>15 procent som idag fuskar med att betala samtidigt som Radiotjänst kan läggas ner, vilket leder till betydande besparingar. Detta bör ges regeringen till känna.</w:t>
      </w:r>
    </w:p>
    <w:p w:rsidR="00AF30DD" w:rsidP="00AF30DD" w:rsidRDefault="00AF30DD" w14:paraId="5D19660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1C0C2DC3064C0095224804084B24A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24890" w:rsidRDefault="00A24890" w14:paraId="5D19660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Gustaf Hoffstedt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Bengt Eliasson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570C" w:rsidRDefault="00D0570C" w14:paraId="5D19660D" w14:textId="77777777"/>
    <w:sectPr w:rsidR="00D0570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9660F" w14:textId="77777777" w:rsidR="00447206" w:rsidRDefault="00447206" w:rsidP="000C1CAD">
      <w:pPr>
        <w:spacing w:line="240" w:lineRule="auto"/>
      </w:pPr>
      <w:r>
        <w:separator/>
      </w:r>
    </w:p>
  </w:endnote>
  <w:endnote w:type="continuationSeparator" w:id="0">
    <w:p w14:paraId="5D196610" w14:textId="77777777" w:rsidR="00447206" w:rsidRDefault="004472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9661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94C1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9661B" w14:textId="77777777" w:rsidR="00A4506B" w:rsidRDefault="00A4506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11:42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9660D" w14:textId="77777777" w:rsidR="00447206" w:rsidRDefault="00447206" w:rsidP="000C1CAD">
      <w:pPr>
        <w:spacing w:line="240" w:lineRule="auto"/>
      </w:pPr>
      <w:r>
        <w:separator/>
      </w:r>
    </w:p>
  </w:footnote>
  <w:footnote w:type="continuationSeparator" w:id="0">
    <w:p w14:paraId="5D19660E" w14:textId="77777777" w:rsidR="00447206" w:rsidRDefault="004472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D19661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Flerpartimotion</w:t>
        </w:r>
      </w:p>
    </w:sdtContent>
  </w:sdt>
  <w:p w:rsidR="00467151" w:rsidP="00283E0F" w:rsidRDefault="00394C1C" w14:paraId="5D19661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1047</w:t>
        </w:r>
      </w:sdtContent>
    </w:sdt>
  </w:p>
  <w:p w:rsidR="00467151" w:rsidP="00283E0F" w:rsidRDefault="00394C1C" w14:paraId="5D19661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Lars-Axel Nordell m.fl. (KD, M, C, 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172903" w14:paraId="5D196619" w14:textId="10A11F5A">
        <w:pPr>
          <w:pStyle w:val="FSHRub2"/>
        </w:pPr>
        <w:r>
          <w:t>Tv-avgiften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D1966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FF5E68E-E880-4E54-81EF-E9716E7579F9},{1D1A091C-66FD-4425-A2C1-8D319231B15A},{B32B795D-84AA-483F-ADE3-F77E62133459},{013C2CE1-DA84-4B71-BE24-76D18D931814}"/>
  </w:docVars>
  <w:rsids>
    <w:rsidRoot w:val="0044720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287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2903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1A12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4C1C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62F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47206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26B8"/>
    <w:rsid w:val="005739CB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24A9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6228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3D1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0C5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16A16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C7CC2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890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506B"/>
    <w:rsid w:val="00A4763D"/>
    <w:rsid w:val="00A5767D"/>
    <w:rsid w:val="00A6692D"/>
    <w:rsid w:val="00A727C0"/>
    <w:rsid w:val="00A72ADC"/>
    <w:rsid w:val="00A7753D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3AB4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24A5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462B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570C"/>
    <w:rsid w:val="00D12A28"/>
    <w:rsid w:val="00D131C0"/>
    <w:rsid w:val="00D15950"/>
    <w:rsid w:val="00D17F21"/>
    <w:rsid w:val="00D2384D"/>
    <w:rsid w:val="00D3037D"/>
    <w:rsid w:val="00D328D4"/>
    <w:rsid w:val="00D32A4F"/>
    <w:rsid w:val="00D3318A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448D"/>
    <w:rsid w:val="00E172D6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1965F9"/>
  <w15:chartTrackingRefBased/>
  <w15:docId w15:val="{BAE58554-015D-4238-8FBE-C61DCD3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01A5871ACB43F498BDDCCB348CA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294F3-E908-4829-BB72-0BEB1E4E811C}"/>
      </w:docPartPr>
      <w:docPartBody>
        <w:p w:rsidR="006017E7" w:rsidRDefault="006017E7">
          <w:pPr>
            <w:pStyle w:val="9601A5871ACB43F498BDDCCB348CAC5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1C0C2DC3064C0095224804084B2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2C948-47E4-48DE-ABB7-BB6E5BFA2CA4}"/>
      </w:docPartPr>
      <w:docPartBody>
        <w:p w:rsidR="006017E7" w:rsidRDefault="006017E7">
          <w:pPr>
            <w:pStyle w:val="801C0C2DC3064C0095224804084B24A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E7"/>
    <w:rsid w:val="0060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601A5871ACB43F498BDDCCB348CAC53">
    <w:name w:val="9601A5871ACB43F498BDDCCB348CAC53"/>
  </w:style>
  <w:style w:type="paragraph" w:customStyle="1" w:styleId="851C96E5C7244A47956BCE4B5DAD5864">
    <w:name w:val="851C96E5C7244A47956BCE4B5DAD5864"/>
  </w:style>
  <w:style w:type="paragraph" w:customStyle="1" w:styleId="801C0C2DC3064C0095224804084B24AB">
    <w:name w:val="801C0C2DC3064C0095224804084B2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1065</RubrikLookup>
    <MotionGuid xmlns="00d11361-0b92-4bae-a181-288d6a55b763">0fe2348c-9651-4832-8afd-11575a6ceaf6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90B95-CBDF-4FF2-9705-2DA7E699E0F2}"/>
</file>

<file path=customXml/itemProps2.xml><?xml version="1.0" encoding="utf-8"?>
<ds:datastoreItem xmlns:ds="http://schemas.openxmlformats.org/officeDocument/2006/customXml" ds:itemID="{377F48C6-CBF3-444F-A6B7-4718F6C71096}"/>
</file>

<file path=customXml/itemProps3.xml><?xml version="1.0" encoding="utf-8"?>
<ds:datastoreItem xmlns:ds="http://schemas.openxmlformats.org/officeDocument/2006/customXml" ds:itemID="{DEC7FD9F-1C8F-45EB-A0BB-B3A0980A767C}"/>
</file>

<file path=customXml/itemProps4.xml><?xml version="1.0" encoding="utf-8"?>
<ds:datastoreItem xmlns:ds="http://schemas.openxmlformats.org/officeDocument/2006/customXml" ds:itemID="{565CF6E4-0653-4DC2-BC96-4EF53FC2991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54</TotalTime>
  <Pages>2</Pages>
  <Words>330</Words>
  <Characters>1896</Characters>
  <Application>Microsoft Office Word</Application>
  <DocSecurity>0</DocSecurity>
  <Lines>39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201415KD605 Ersätt TV avgiften med en public  serviceavgift</vt:lpstr>
      <vt:lpstr/>
    </vt:vector>
  </TitlesOfParts>
  <Company>Riksdagen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201415KD605 Ersätt TV avgiften med en public  serviceavgift</dc:title>
  <dc:subject/>
  <dc:creator>It-avdelningen</dc:creator>
  <cp:keywords/>
  <dc:description/>
  <cp:lastModifiedBy>Eva Lindqvist</cp:lastModifiedBy>
  <cp:revision>21</cp:revision>
  <cp:lastPrinted>2014-11-06T10:42:00Z</cp:lastPrinted>
  <dcterms:created xsi:type="dcterms:W3CDTF">2014-10-29T13:40:00Z</dcterms:created>
  <dcterms:modified xsi:type="dcterms:W3CDTF">2015-07-31T13:35:00Z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*T91EF1D4FF62D*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http://filur.riksdagen.se/drop/DropOffLibrary/T91EF1D4FF62D.docx</vt:lpwstr>
  </property>
</Properties>
</file>