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F42CF7" w:rsidP="00DA0661">
      <w:pPr>
        <w:pStyle w:val="Title"/>
      </w:pPr>
      <w:bookmarkStart w:id="0" w:name="Start"/>
      <w:bookmarkEnd w:id="0"/>
      <w:r>
        <w:t>Svar på fråga 2021/22:912 av Mikael Larsson (C)</w:t>
      </w:r>
      <w:r>
        <w:br/>
      </w:r>
      <w:r w:rsidRPr="00F42CF7">
        <w:t>Längre fordon för yrkestrafiken</w:t>
      </w:r>
    </w:p>
    <w:p w:rsidR="00F42CF7" w:rsidP="00F42CF7">
      <w:pPr>
        <w:pStyle w:val="BodyText"/>
      </w:pPr>
      <w:r>
        <w:t>Mikael Larsson har frågat mig när regeringen avser att fatta beslut om att tillåta införandet av fordonskombinationer på upp till 34,5 meter i Sverige.</w:t>
      </w:r>
    </w:p>
    <w:p w:rsidR="00440CF0" w:rsidRPr="00163405" w:rsidP="006E20CF">
      <w:pPr>
        <w:pStyle w:val="BodyText"/>
      </w:pPr>
      <w:r>
        <w:t xml:space="preserve">Regeringen anser att det är viktigt att skapa förutsättningar för effektiva transportlösningar inom alla trafikslag. Möjligheten att kunna föra fram tunga och långa fordon på väg </w:t>
      </w:r>
      <w:r w:rsidRPr="008A29F1" w:rsidR="008A29F1">
        <w:t xml:space="preserve">ger ett smartare utnyttjande av befintlig infrastruktur och bidrar till positiva </w:t>
      </w:r>
      <w:r w:rsidR="006E20CF">
        <w:t xml:space="preserve">klimat- och </w:t>
      </w:r>
      <w:r w:rsidRPr="008A29F1" w:rsidR="008A29F1">
        <w:t>miljöeffekter.</w:t>
      </w:r>
      <w:r w:rsidR="008A29F1">
        <w:t xml:space="preserve"> </w:t>
      </w:r>
      <w:r>
        <w:t xml:space="preserve">Redan </w:t>
      </w:r>
      <w:r w:rsidR="008A29F1">
        <w:t xml:space="preserve">2017 och </w:t>
      </w:r>
      <w:r>
        <w:t xml:space="preserve">2018 fattade regeringen beslut </w:t>
      </w:r>
      <w:r w:rsidR="008A29F1">
        <w:t>som möjliggör att lastbilar med en maximal bruttovikt på 74 ton kan trafikera delar av det svenska vägnätet</w:t>
      </w:r>
      <w:r w:rsidRPr="004D45FA" w:rsidR="008A29F1">
        <w:rPr>
          <w:color w:val="FF0000"/>
        </w:rPr>
        <w:t>.</w:t>
      </w:r>
      <w:r w:rsidRPr="00163405" w:rsidR="008A29F1">
        <w:t xml:space="preserve"> </w:t>
      </w:r>
      <w:r w:rsidRPr="00163405">
        <w:t xml:space="preserve">I infrastrukturpropositionen </w:t>
      </w:r>
      <w:r w:rsidR="006A2287">
        <w:t xml:space="preserve">(prop. 2020/21:151) </w:t>
      </w:r>
      <w:r w:rsidRPr="00163405">
        <w:t xml:space="preserve">framhåller regeringen </w:t>
      </w:r>
      <w:r w:rsidRPr="00163405" w:rsidR="004D45FA">
        <w:t xml:space="preserve">också </w:t>
      </w:r>
      <w:r w:rsidRPr="00163405">
        <w:t xml:space="preserve">att längre och tyngre lastbilar </w:t>
      </w:r>
      <w:r w:rsidR="006E20CF">
        <w:t>är en viktig åtgärd för exempelvis skogsnäringens virkestransporter och tunga fjärrtransporter där transport med tåg och sjöfart inte är realistiska alternativ</w:t>
      </w:r>
      <w:r w:rsidRPr="00163405" w:rsidR="004D45FA">
        <w:t>.</w:t>
      </w:r>
    </w:p>
    <w:p w:rsidR="009D759E" w:rsidP="00E14DC2">
      <w:pPr>
        <w:pStyle w:val="BodyText"/>
      </w:pPr>
      <w:r w:rsidRPr="00163405">
        <w:t xml:space="preserve">Trafikverket har på regeringens uppdrag utrett förutsättningarna för att framföra längre lastbilar på det svenska vägnätet. </w:t>
      </w:r>
      <w:r w:rsidR="006A2287">
        <w:t>Myndighetens</w:t>
      </w:r>
      <w:r w:rsidRPr="00163405" w:rsidR="006A2287">
        <w:t xml:space="preserve"> </w:t>
      </w:r>
      <w:r w:rsidRPr="00163405">
        <w:t xml:space="preserve">redovisning med förslag till </w:t>
      </w:r>
      <w:r w:rsidRPr="00163405" w:rsidR="00E14DC2">
        <w:t xml:space="preserve">regeländringar för att </w:t>
      </w:r>
      <w:r w:rsidRPr="00163405" w:rsidR="008A29F1">
        <w:t xml:space="preserve">tillåta fordonskombinationer på upp till 34,5 meter </w:t>
      </w:r>
      <w:r w:rsidRPr="00163405" w:rsidR="00E14DC2">
        <w:t xml:space="preserve">på det svenska vägnätet </w:t>
      </w:r>
      <w:r w:rsidRPr="00163405" w:rsidR="00851897">
        <w:t>har remitterats och bereds nu inom Regeringskansliet</w:t>
      </w:r>
      <w:r w:rsidR="00851897">
        <w:t>.</w:t>
      </w:r>
    </w:p>
    <w:p w:rsidR="00F42CF7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972E61C89812432EA3B3804BD8E22630"/>
          </w:placeholder>
          <w:dataBinding w:xpath="/ns0:DocumentInfo[1]/ns0:BaseInfo[1]/ns0:HeaderDate[1]" w:storeItemID="{4C51DA91-F4FD-42C6-960B-D45556583455}" w:prefixMappings="xmlns:ns0='http://lp/documentinfo/RK' "/>
          <w:date w:fullDate="2022-02-02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 februari 2022</w:t>
          </w:r>
        </w:sdtContent>
      </w:sdt>
    </w:p>
    <w:p w:rsidR="00F42CF7" w:rsidP="004E7A8F">
      <w:pPr>
        <w:pStyle w:val="Brdtextutanavstnd"/>
      </w:pPr>
    </w:p>
    <w:p w:rsidR="00F42CF7" w:rsidP="004E7A8F">
      <w:pPr>
        <w:pStyle w:val="Brdtextutanavstnd"/>
      </w:pPr>
    </w:p>
    <w:p w:rsidR="00F42CF7" w:rsidP="004E7A8F">
      <w:pPr>
        <w:pStyle w:val="Brdtextutanavstnd"/>
      </w:pPr>
    </w:p>
    <w:p w:rsidR="00F42CF7" w:rsidRPr="00DB48AB" w:rsidP="00DB48AB">
      <w:pPr>
        <w:pStyle w:val="BodyText"/>
      </w:pPr>
      <w:r>
        <w:t>Tomas Eneroth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9C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9C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9C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F42CF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F42CF7" w:rsidRPr="007D73AB" w:rsidP="00340DE0">
          <w:pPr>
            <w:pStyle w:val="Header"/>
          </w:pPr>
        </w:p>
      </w:tc>
      <w:tc>
        <w:tcPr>
          <w:tcW w:w="1134" w:type="dxa"/>
        </w:tcPr>
        <w:p w:rsidR="00F42CF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F42CF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42CF7" w:rsidRPr="00710A6C" w:rsidP="00EE3C0F">
          <w:pPr>
            <w:pStyle w:val="Header"/>
            <w:rPr>
              <w:b/>
            </w:rPr>
          </w:pPr>
        </w:p>
        <w:p w:rsidR="00F42CF7" w:rsidP="00EE3C0F">
          <w:pPr>
            <w:pStyle w:val="Header"/>
          </w:pPr>
        </w:p>
        <w:p w:rsidR="00F42CF7" w:rsidP="00EE3C0F">
          <w:pPr>
            <w:pStyle w:val="Header"/>
          </w:pPr>
        </w:p>
        <w:p w:rsidR="00F42CF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3B5064962655462BA8889E28BCD90965"/>
            </w:placeholder>
            <w:dataBinding w:xpath="/ns0:DocumentInfo[1]/ns0:BaseInfo[1]/ns0:Dnr[1]" w:storeItemID="{4C51DA91-F4FD-42C6-960B-D45556583455}" w:prefixMappings="xmlns:ns0='http://lp/documentinfo/RK' "/>
            <w:text/>
          </w:sdtPr>
          <w:sdtContent>
            <w:p w:rsidR="00F42CF7" w:rsidP="00EE3C0F">
              <w:pPr>
                <w:pStyle w:val="Header"/>
              </w:pPr>
              <w:r>
                <w:t>I2022/00223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FC26647F07142C59A076E6C4BEAA2E8"/>
            </w:placeholder>
            <w:showingPlcHdr/>
            <w:dataBinding w:xpath="/ns0:DocumentInfo[1]/ns0:BaseInfo[1]/ns0:DocNumber[1]" w:storeItemID="{4C51DA91-F4FD-42C6-960B-D45556583455}" w:prefixMappings="xmlns:ns0='http://lp/documentinfo/RK' "/>
            <w:text/>
          </w:sdtPr>
          <w:sdtContent>
            <w:p w:rsidR="00F42CF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F42CF7" w:rsidP="00EE3C0F">
          <w:pPr>
            <w:pStyle w:val="Header"/>
          </w:pPr>
        </w:p>
      </w:tc>
      <w:tc>
        <w:tcPr>
          <w:tcW w:w="1134" w:type="dxa"/>
        </w:tcPr>
        <w:p w:rsidR="00F42CF7" w:rsidP="0094502D">
          <w:pPr>
            <w:pStyle w:val="Header"/>
          </w:pPr>
        </w:p>
        <w:p w:rsidR="00F42CF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A4BEE8C8F1B4CAA91A93B1B5C49C1DF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F42CF7" w:rsidRPr="00F42CF7" w:rsidP="00340DE0">
              <w:pPr>
                <w:pStyle w:val="Header"/>
                <w:rPr>
                  <w:b/>
                </w:rPr>
              </w:pPr>
              <w:r w:rsidRPr="00F42CF7">
                <w:rPr>
                  <w:b/>
                </w:rPr>
                <w:t>Infrastrukturdepartementet</w:t>
              </w:r>
            </w:p>
            <w:p w:rsidR="00485BFD" w:rsidP="00340DE0">
              <w:pPr>
                <w:pStyle w:val="Header"/>
              </w:pPr>
              <w:r w:rsidRPr="00F42CF7">
                <w:t>Infrastrukturministern</w:t>
              </w:r>
            </w:p>
            <w:p w:rsidR="00485BFD" w:rsidP="00340DE0">
              <w:pPr>
                <w:pStyle w:val="Header"/>
              </w:pPr>
            </w:p>
            <w:p w:rsidR="00485BFD" w:rsidP="00340DE0">
              <w:pPr>
                <w:pStyle w:val="Header"/>
              </w:pPr>
            </w:p>
            <w:tbl>
              <w:tblPr>
                <w:tblW w:w="4504" w:type="dxa"/>
                <w:tblLayout w:type="fixed"/>
                <w:tblLook w:val="0000"/>
              </w:tblPr>
              <w:tblGrid>
                <w:gridCol w:w="4504"/>
              </w:tblGrid>
              <w:tr w:rsidTr="00517872">
                <w:tblPrEx>
                  <w:tblW w:w="4504" w:type="dxa"/>
                  <w:tblLayout w:type="fixed"/>
                  <w:tblLook w:val="0000"/>
                </w:tblPrEx>
                <w:trPr>
                  <w:trHeight w:val="199"/>
                </w:trPr>
                <w:tc>
                  <w:tcPr>
                    <w:tcW w:w="4504" w:type="dxa"/>
                  </w:tcPr>
                  <w:p w:rsidR="00485BFD" w:rsidP="00485BFD">
                    <w:pPr>
                      <w:pStyle w:val="Avsndare"/>
                      <w:framePr w:w="0" w:hRule="auto" w:hSpace="0" w:wrap="auto" w:vAnchor="margin" w:hAnchor="text" w:xAlign="left" w:yAlign="inline"/>
                      <w:ind w:left="-108"/>
                      <w:rPr>
                        <w:bCs/>
                        <w:iCs/>
                      </w:rPr>
                    </w:pPr>
                  </w:p>
                </w:tc>
              </w:tr>
              <w:tr w:rsidTr="00517872">
                <w:tblPrEx>
                  <w:tblW w:w="4504" w:type="dxa"/>
                  <w:tblLayout w:type="fixed"/>
                  <w:tblLook w:val="0000"/>
                </w:tblPrEx>
                <w:trPr>
                  <w:trHeight w:val="199"/>
                </w:trPr>
                <w:tc>
                  <w:tcPr>
                    <w:tcW w:w="4504" w:type="dxa"/>
                  </w:tcPr>
                  <w:p w:rsidR="00485BFD" w:rsidP="00485BFD">
                    <w:pPr>
                      <w:pStyle w:val="Avsndare"/>
                      <w:framePr w:w="0" w:hRule="auto" w:hSpace="0" w:wrap="auto" w:vAnchor="margin" w:hAnchor="text" w:xAlign="left" w:yAlign="inline"/>
                      <w:ind w:left="-108"/>
                      <w:rPr>
                        <w:bCs/>
                        <w:iCs/>
                      </w:rPr>
                    </w:pPr>
                  </w:p>
                </w:tc>
              </w:tr>
            </w:tbl>
            <w:p w:rsidR="00485BFD" w:rsidP="00340DE0">
              <w:pPr>
                <w:pStyle w:val="Header"/>
              </w:pPr>
            </w:p>
            <w:p w:rsidR="00F42CF7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09198F4A57F431399CF05DB242B4C63"/>
          </w:placeholder>
          <w:dataBinding w:xpath="/ns0:DocumentInfo[1]/ns0:BaseInfo[1]/ns0:Recipient[1]" w:storeItemID="{4C51DA91-F4FD-42C6-960B-D45556583455}" w:prefixMappings="xmlns:ns0='http://lp/documentinfo/RK' "/>
          <w:text w:multiLine="1"/>
        </w:sdtPr>
        <w:sdtContent>
          <w:tc>
            <w:tcPr>
              <w:tcW w:w="3170" w:type="dxa"/>
            </w:tcPr>
            <w:p w:rsidR="00F42CF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F42CF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Avsndare">
    <w:name w:val="Avsändare"/>
    <w:basedOn w:val="Normal"/>
    <w:rsid w:val="00485BFD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B5064962655462BA8889E28BCD909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099ADD-7393-4B10-9240-0C0686310ACA}"/>
      </w:docPartPr>
      <w:docPartBody>
        <w:p w:rsidR="00A520B4" w:rsidP="00FD297C">
          <w:pPr>
            <w:pStyle w:val="3B5064962655462BA8889E28BCD9096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FC26647F07142C59A076E6C4BEAA2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5C15BB-FDC9-4373-BFAC-03C6098082EB}"/>
      </w:docPartPr>
      <w:docPartBody>
        <w:p w:rsidR="00A520B4" w:rsidP="00FD297C">
          <w:pPr>
            <w:pStyle w:val="6FC26647F07142C59A076E6C4BEAA2E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A4BEE8C8F1B4CAA91A93B1B5C49C1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E1868E-0465-4DB7-8C9D-8CB16169DCA2}"/>
      </w:docPartPr>
      <w:docPartBody>
        <w:p w:rsidR="00A520B4" w:rsidP="00FD297C">
          <w:pPr>
            <w:pStyle w:val="0A4BEE8C8F1B4CAA91A93B1B5C49C1D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09198F4A57F431399CF05DB242B4C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5DD326-2F71-4F1B-BE3B-72FE6F0D2984}"/>
      </w:docPartPr>
      <w:docPartBody>
        <w:p w:rsidR="00A520B4" w:rsidP="00FD297C">
          <w:pPr>
            <w:pStyle w:val="D09198F4A57F431399CF05DB242B4C6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72E61C89812432EA3B3804BD8E226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C9B707-4395-48C6-9A37-D1776876A406}"/>
      </w:docPartPr>
      <w:docPartBody>
        <w:p w:rsidR="00A520B4" w:rsidP="00FD297C">
          <w:pPr>
            <w:pStyle w:val="972E61C89812432EA3B3804BD8E22630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297C"/>
    <w:rPr>
      <w:noProof w:val="0"/>
      <w:color w:val="808080"/>
    </w:rPr>
  </w:style>
  <w:style w:type="paragraph" w:customStyle="1" w:styleId="3B5064962655462BA8889E28BCD90965">
    <w:name w:val="3B5064962655462BA8889E28BCD90965"/>
    <w:rsid w:val="00FD297C"/>
  </w:style>
  <w:style w:type="paragraph" w:customStyle="1" w:styleId="D09198F4A57F431399CF05DB242B4C63">
    <w:name w:val="D09198F4A57F431399CF05DB242B4C63"/>
    <w:rsid w:val="00FD297C"/>
  </w:style>
  <w:style w:type="paragraph" w:customStyle="1" w:styleId="6FC26647F07142C59A076E6C4BEAA2E81">
    <w:name w:val="6FC26647F07142C59A076E6C4BEAA2E81"/>
    <w:rsid w:val="00FD297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A4BEE8C8F1B4CAA91A93B1B5C49C1DF1">
    <w:name w:val="0A4BEE8C8F1B4CAA91A93B1B5C49C1DF1"/>
    <w:rsid w:val="00FD297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72E61C89812432EA3B3804BD8E22630">
    <w:name w:val="972E61C89812432EA3B3804BD8E22630"/>
    <w:rsid w:val="00FD297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2022-02-02T00:00:00</HeaderDate>
    <Office/>
    <Dnr>I2022/00223</Dnr>
    <ParagrafNr/>
    <DocumentTitle/>
    <VisitingAddress/>
    <Extra1/>
    <Extra2/>
    <Extra3>Mikael Larsson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c6aab004-79d6-465c-976e-4ff80716e168</RD_Svarsid>
  </documentManagement>
</p:properties>
</file>

<file path=customXml/itemProps1.xml><?xml version="1.0" encoding="utf-8"?>
<ds:datastoreItem xmlns:ds="http://schemas.openxmlformats.org/officeDocument/2006/customXml" ds:itemID="{8432E047-0740-44A6-BF4C-19EFF8CA6735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D9A5EA48-4F7C-48AB-A11F-02219ECF5874}"/>
</file>

<file path=customXml/itemProps4.xml><?xml version="1.0" encoding="utf-8"?>
<ds:datastoreItem xmlns:ds="http://schemas.openxmlformats.org/officeDocument/2006/customXml" ds:itemID="{4C51DA91-F4FD-42C6-960B-D45556583455}"/>
</file>

<file path=customXml/itemProps5.xml><?xml version="1.0" encoding="utf-8"?>
<ds:datastoreItem xmlns:ds="http://schemas.openxmlformats.org/officeDocument/2006/customXml" ds:itemID="{EC6E7BEB-0B59-45B3-9B7E-C1C3CC1AA93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208</Words>
  <Characters>1104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/>
      <vt:lpstr>Svar på fråga 2021/22:912 av &lt;Mikael Larsson&gt; (&lt;C&gt;) Längre fordon för yrkestrafi</vt:lpstr>
    </vt:vector>
  </TitlesOfParts>
  <Company/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912 av Mikael Larsson (C) Längre fordon för yrkestrafiken.docx</dc:title>
  <cp:revision>2</cp:revision>
  <dcterms:created xsi:type="dcterms:W3CDTF">2022-02-01T15:39:00Z</dcterms:created>
  <dcterms:modified xsi:type="dcterms:W3CDTF">2022-02-01T15:39:00Z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