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A3F87" w14:textId="65BD34CA" w:rsidR="00514936" w:rsidRPr="00876D54" w:rsidRDefault="00876D54" w:rsidP="00514936">
      <w:pPr>
        <w:pStyle w:val="Rubrik"/>
        <w:rPr>
          <w:b/>
          <w:u w:val="single"/>
        </w:rPr>
      </w:pPr>
      <w:bookmarkStart w:id="0" w:name="EUKommenteradDagordning"/>
      <w:r w:rsidRPr="00876D54">
        <w:rPr>
          <w:b/>
          <w:u w:val="single"/>
        </w:rPr>
        <w:t xml:space="preserve">Allmänna rådets </w:t>
      </w:r>
      <w:r w:rsidR="006B0B17">
        <w:rPr>
          <w:b/>
          <w:u w:val="single"/>
        </w:rPr>
        <w:t xml:space="preserve">(art. 50) </w:t>
      </w:r>
      <w:r w:rsidR="00514936" w:rsidRPr="00876D54">
        <w:rPr>
          <w:b/>
          <w:u w:val="single"/>
        </w:rPr>
        <w:t xml:space="preserve">möte den </w:t>
      </w:r>
      <w:r w:rsidR="00427FCC">
        <w:rPr>
          <w:b/>
          <w:u w:val="single"/>
        </w:rPr>
        <w:t>17 oktober</w:t>
      </w:r>
      <w:r w:rsidR="006B0B17">
        <w:rPr>
          <w:b/>
          <w:u w:val="single"/>
        </w:rPr>
        <w:t xml:space="preserve"> </w:t>
      </w:r>
      <w:r w:rsidRPr="00876D54">
        <w:rPr>
          <w:b/>
          <w:u w:val="single"/>
        </w:rPr>
        <w:t>201</w:t>
      </w:r>
      <w:r w:rsidR="002D4156">
        <w:rPr>
          <w:b/>
          <w:u w:val="single"/>
        </w:rPr>
        <w:t>7</w:t>
      </w:r>
    </w:p>
    <w:p w14:paraId="15D401C7" w14:textId="77777777" w:rsidR="00514936" w:rsidRPr="00876D54" w:rsidRDefault="00514936" w:rsidP="00514936">
      <w:pPr>
        <w:pStyle w:val="Rubrik1utannumrering"/>
        <w:rPr>
          <w:b/>
        </w:rPr>
      </w:pPr>
      <w:r w:rsidRPr="00876D54">
        <w:rPr>
          <w:b/>
        </w:rPr>
        <w:t>Kommenterad dagordning</w:t>
      </w:r>
    </w:p>
    <w:p w14:paraId="0154D9B5" w14:textId="77777777" w:rsidR="00677BB2" w:rsidRPr="00677BB2" w:rsidRDefault="00514936" w:rsidP="00677BB2">
      <w:pPr>
        <w:pStyle w:val="Rubrik1"/>
        <w:rPr>
          <w:b/>
        </w:rPr>
      </w:pPr>
      <w:r w:rsidRPr="00876D54">
        <w:rPr>
          <w:b/>
        </w:rPr>
        <w:t>Godkännande av dagordningen</w:t>
      </w:r>
    </w:p>
    <w:p w14:paraId="2F30A0E3" w14:textId="77777777" w:rsidR="00677BB2" w:rsidRDefault="00677BB2" w:rsidP="00677BB2">
      <w:pPr>
        <w:pStyle w:val="Brdtext"/>
        <w:spacing w:after="0"/>
        <w:rPr>
          <w:rFonts w:ascii="OrigGarmnd BT" w:hAnsi="OrigGarmnd BT" w:cstheme="majorHAnsi"/>
          <w:i/>
          <w:u w:val="single"/>
        </w:rPr>
      </w:pPr>
      <w:r>
        <w:rPr>
          <w:rFonts w:ascii="OrigGarmnd BT" w:hAnsi="OrigGarmnd BT" w:cstheme="majorHAnsi"/>
          <w:i/>
          <w:u w:val="single"/>
        </w:rPr>
        <w:br/>
      </w:r>
      <w:r w:rsidRPr="00876D54">
        <w:rPr>
          <w:rFonts w:ascii="OrigGarmnd BT" w:hAnsi="OrigGarmnd BT" w:cstheme="majorHAnsi"/>
          <w:i/>
          <w:u w:val="single"/>
        </w:rPr>
        <w:t>Icke lagstiftande verksamhet</w:t>
      </w:r>
      <w:r>
        <w:rPr>
          <w:rFonts w:ascii="OrigGarmnd BT" w:hAnsi="OrigGarmnd BT" w:cstheme="majorHAnsi"/>
          <w:i/>
          <w:u w:val="single"/>
        </w:rPr>
        <w:br/>
      </w:r>
    </w:p>
    <w:p w14:paraId="66250046" w14:textId="77777777" w:rsidR="00DB13C5" w:rsidRDefault="00876D54" w:rsidP="00DB13C5">
      <w:pPr>
        <w:pStyle w:val="Rubrik1"/>
        <w:rPr>
          <w:b/>
        </w:rPr>
      </w:pPr>
      <w:r w:rsidRPr="008942C5">
        <w:t>(Ev.)</w:t>
      </w:r>
      <w:r w:rsidRPr="00876D54">
        <w:rPr>
          <w:b/>
        </w:rPr>
        <w:t xml:space="preserve"> </w:t>
      </w:r>
      <w:r w:rsidR="00514936" w:rsidRPr="00876D54">
        <w:rPr>
          <w:b/>
        </w:rPr>
        <w:t>A-punkter</w:t>
      </w:r>
    </w:p>
    <w:p w14:paraId="358D93AF" w14:textId="29F2E417" w:rsidR="00147801" w:rsidRPr="00DB13C5" w:rsidRDefault="00147801" w:rsidP="00DB13C5">
      <w:pPr>
        <w:pStyle w:val="Rubrik1"/>
        <w:rPr>
          <w:b/>
        </w:rPr>
      </w:pPr>
      <w:bookmarkStart w:id="1" w:name="_GoBack"/>
      <w:bookmarkEnd w:id="1"/>
      <w:r w:rsidRPr="00DB13C5">
        <w:rPr>
          <w:b/>
          <w:lang w:eastAsia="sv-SE"/>
        </w:rPr>
        <w:t xml:space="preserve">Förberedelser inför Europeiska rådet (artikel 50) den 20 oktober 2017 </w:t>
      </w:r>
    </w:p>
    <w:p w14:paraId="127F67DC" w14:textId="13676D9B" w:rsidR="00147801" w:rsidRDefault="00147801" w:rsidP="00147801">
      <w:pPr>
        <w:pStyle w:val="Brdtext"/>
        <w:spacing w:after="0"/>
        <w:rPr>
          <w:rFonts w:asciiTheme="majorHAnsi" w:eastAsiaTheme="majorEastAsia" w:hAnsiTheme="majorHAnsi" w:cstheme="majorBidi"/>
          <w:b/>
          <w:sz w:val="24"/>
          <w:szCs w:val="32"/>
          <w:lang w:eastAsia="sv-SE"/>
        </w:rPr>
      </w:pPr>
      <w:r>
        <w:rPr>
          <w:rFonts w:asciiTheme="majorHAnsi" w:eastAsiaTheme="majorEastAsia" w:hAnsiTheme="majorHAnsi" w:cstheme="majorBidi"/>
          <w:b/>
          <w:sz w:val="24"/>
          <w:szCs w:val="32"/>
          <w:lang w:eastAsia="sv-SE"/>
        </w:rPr>
        <w:t xml:space="preserve">- </w:t>
      </w:r>
      <w:r w:rsidRPr="00373509">
        <w:rPr>
          <w:rFonts w:asciiTheme="majorHAnsi" w:eastAsiaTheme="majorEastAsia" w:hAnsiTheme="majorHAnsi" w:cstheme="majorBidi"/>
          <w:b/>
          <w:sz w:val="24"/>
          <w:szCs w:val="32"/>
          <w:lang w:eastAsia="sv-SE"/>
        </w:rPr>
        <w:t xml:space="preserve">Förhandlingar till följd av </w:t>
      </w:r>
      <w:r>
        <w:rPr>
          <w:rFonts w:asciiTheme="majorHAnsi" w:eastAsiaTheme="majorEastAsia" w:hAnsiTheme="majorHAnsi" w:cstheme="majorBidi"/>
          <w:b/>
          <w:sz w:val="24"/>
          <w:szCs w:val="32"/>
          <w:lang w:eastAsia="sv-SE"/>
        </w:rPr>
        <w:t xml:space="preserve">Storbritanniens </w:t>
      </w:r>
      <w:r w:rsidRPr="00373509">
        <w:rPr>
          <w:rFonts w:asciiTheme="majorHAnsi" w:eastAsiaTheme="majorEastAsia" w:hAnsiTheme="majorHAnsi" w:cstheme="majorBidi"/>
          <w:b/>
          <w:sz w:val="24"/>
          <w:szCs w:val="32"/>
          <w:lang w:eastAsia="sv-SE"/>
        </w:rPr>
        <w:t>anmälan i enlighet med artikel 50 i EU-fördraget</w:t>
      </w:r>
    </w:p>
    <w:p w14:paraId="3CC01E91" w14:textId="77777777" w:rsidR="00147801" w:rsidRDefault="00147801" w:rsidP="00147801">
      <w:pPr>
        <w:pStyle w:val="Brdtext"/>
        <w:spacing w:after="0"/>
        <w:rPr>
          <w:i/>
          <w:lang w:eastAsia="sv-SE"/>
        </w:rPr>
      </w:pPr>
    </w:p>
    <w:p w14:paraId="4EF9DE14" w14:textId="693D4809" w:rsidR="00147801" w:rsidRPr="00147801" w:rsidRDefault="00147801" w:rsidP="00147801">
      <w:pPr>
        <w:pStyle w:val="Brdtext"/>
        <w:spacing w:after="0"/>
        <w:rPr>
          <w:i/>
          <w:lang w:eastAsia="sv-SE"/>
        </w:rPr>
      </w:pPr>
      <w:r>
        <w:rPr>
          <w:i/>
          <w:lang w:eastAsia="sv-SE"/>
        </w:rPr>
        <w:t xml:space="preserve">Diskussionspunkt </w:t>
      </w:r>
      <w:r>
        <w:rPr>
          <w:i/>
          <w:lang w:eastAsia="sv-SE"/>
        </w:rPr>
        <w:br/>
      </w:r>
    </w:p>
    <w:p w14:paraId="3CFD81B2" w14:textId="77777777" w:rsidR="00147801" w:rsidRPr="00FF5E5F" w:rsidRDefault="00147801" w:rsidP="00147801">
      <w:pPr>
        <w:pStyle w:val="Brdtext"/>
        <w:rPr>
          <w:b/>
        </w:rPr>
      </w:pPr>
      <w:r w:rsidRPr="00FF5E5F">
        <w:rPr>
          <w:b/>
        </w:rPr>
        <w:t>Bakgrund</w:t>
      </w:r>
    </w:p>
    <w:p w14:paraId="64655531" w14:textId="102FD088" w:rsidR="00147801" w:rsidRPr="008942C5" w:rsidRDefault="00147801" w:rsidP="008942C5">
      <w:pPr>
        <w:pStyle w:val="Brdtext"/>
      </w:pPr>
      <w:proofErr w:type="spellStart"/>
      <w:r w:rsidRPr="008942C5">
        <w:t>Brexitförhandlingarna</w:t>
      </w:r>
      <w:proofErr w:type="spellEnd"/>
      <w:r w:rsidRPr="008942C5">
        <w:t xml:space="preserve"> fick välbehövlig skjuts av premiärminister Mays tal den 22 september i Florens. Det mottogs positivt inte minst när det gäller den ekonomiska uppgörelsen kopplat till önskemålet om ett kanske tvåårigt övergångsarrangemang med löpande budgetbidrag, vilket skulle vara ett nödvändigt</w:t>
      </w:r>
      <w:r w:rsidR="00F76445" w:rsidRPr="008942C5">
        <w:t>,</w:t>
      </w:r>
      <w:r w:rsidRPr="008942C5">
        <w:t xml:space="preserve"> men inte tillräckligt åtagande. Samtidigt var EU:s chefsförhandlare Michel </w:t>
      </w:r>
      <w:proofErr w:type="spellStart"/>
      <w:r w:rsidRPr="008942C5">
        <w:t>Barnier</w:t>
      </w:r>
      <w:proofErr w:type="spellEnd"/>
      <w:r w:rsidRPr="008942C5">
        <w:t xml:space="preserve"> och ett enigt EU27 tydliga med att allt måste omsättas i positioner och handling vid förhandlingsbordet.</w:t>
      </w:r>
    </w:p>
    <w:p w14:paraId="1E8221B4" w14:textId="07B8C850" w:rsidR="00147801" w:rsidRPr="008942C5" w:rsidRDefault="00147801" w:rsidP="008942C5">
      <w:pPr>
        <w:pStyle w:val="Brdtext"/>
      </w:pPr>
      <w:r w:rsidRPr="008942C5">
        <w:t xml:space="preserve">Britterna levererade under den fjärde förhandlingsrundan mycket av det som ställts i utsikt i Florens. När det gäller medborgarna har UK lovat att </w:t>
      </w:r>
      <w:r w:rsidRPr="008942C5">
        <w:lastRenderedPageBreak/>
        <w:t xml:space="preserve">inkorporera avtalet så att det kan åberopas direkt i brittisk domstol, som ska kunna beakta EU-domstolens tolkning. Däremot utestår frågan om en möjlighet att föra frågor direkt inför EU-domstolen, liksom en del detaljerade frågor. Om Irland förs fruktbara samtal om alla delar av problematiken rörande att säkra Långfredagsavtalet och den s.k. Common </w:t>
      </w:r>
      <w:proofErr w:type="spellStart"/>
      <w:r w:rsidRPr="008942C5">
        <w:t>Travel</w:t>
      </w:r>
      <w:proofErr w:type="spellEnd"/>
      <w:r w:rsidRPr="008942C5">
        <w:t xml:space="preserve"> Area. Vad avser den ekonomiska uppgörelsen kunde fortsatta budgetbetalningar till slutet av 2020 täcka en del av denna. Till det som då inte omfattas hör UK:s andel av EU:s pensionsskuld, kvarvarande betalningar efter 2020 som en följd av innevarande långtidsbudget och eventuellt infriande av garantiåtaganden. Britterna är beredda att diskutera övriga åtaganden under medlemskapet, utan att under den fjärde förhandlingsrundan ännu ha velat precisera vilka de anser borde ingå.   </w:t>
      </w:r>
    </w:p>
    <w:p w14:paraId="0153B542" w14:textId="64F27143" w:rsidR="00147801" w:rsidRPr="008942C5" w:rsidRDefault="00147801" w:rsidP="008942C5">
      <w:pPr>
        <w:pStyle w:val="Brdtext"/>
      </w:pPr>
      <w:r w:rsidRPr="008942C5">
        <w:t xml:space="preserve">Sammantaget beskrev </w:t>
      </w:r>
      <w:proofErr w:type="spellStart"/>
      <w:r w:rsidRPr="008942C5">
        <w:t>Barnier</w:t>
      </w:r>
      <w:proofErr w:type="spellEnd"/>
      <w:r w:rsidRPr="008942C5">
        <w:t xml:space="preserve"> utfallet i positiva ordalag, men konstaterade att det ännu var långt ifrån tillräckliga framsteg och betonade beträffande den ekonomiska uppgörelsen att vägen framåt var att åtaganden som ingåtts av 28 medlemsstater också </w:t>
      </w:r>
      <w:r w:rsidR="00F76445" w:rsidRPr="008942C5">
        <w:t>fullgörs</w:t>
      </w:r>
      <w:r w:rsidRPr="008942C5">
        <w:t xml:space="preserve"> av 28. </w:t>
      </w:r>
    </w:p>
    <w:p w14:paraId="035D67AB" w14:textId="77777777" w:rsidR="00147801" w:rsidRPr="008942C5" w:rsidRDefault="00147801" w:rsidP="008942C5">
      <w:pPr>
        <w:pStyle w:val="Brdtext"/>
      </w:pPr>
      <w:r w:rsidRPr="008942C5">
        <w:t xml:space="preserve">Den femte förhandlingsrundan genomförs veckan som börjar den 9 oktober. </w:t>
      </w:r>
    </w:p>
    <w:p w14:paraId="315EB190" w14:textId="77777777" w:rsidR="00147801" w:rsidRPr="00085389" w:rsidRDefault="00147801" w:rsidP="00147801">
      <w:pPr>
        <w:pStyle w:val="Brdtext"/>
      </w:pPr>
      <w:r>
        <w:rPr>
          <w:b/>
        </w:rPr>
        <w:t>Förslag till s</w:t>
      </w:r>
      <w:r w:rsidRPr="00BC2C4E">
        <w:rPr>
          <w:b/>
        </w:rPr>
        <w:t>vensk ståndpunkt</w:t>
      </w:r>
    </w:p>
    <w:p w14:paraId="18CEA743" w14:textId="77777777" w:rsidR="00147801" w:rsidRPr="008942C5" w:rsidRDefault="00147801" w:rsidP="008942C5">
      <w:pPr>
        <w:pStyle w:val="Brdtext"/>
      </w:pPr>
      <w:r w:rsidRPr="008942C5">
        <w:t xml:space="preserve">Det är mycket angeläget att förhandlingen så snart som möjligt kan fortsätta till den andra förhandlingsfasen. Det förutsätter att tillräckliga framsteg i de centrala utträdesfrågorna har uppnåtts vid förhandlingsbordet.  </w:t>
      </w:r>
    </w:p>
    <w:p w14:paraId="4AF36B2D" w14:textId="43F005B6" w:rsidR="00147801" w:rsidRPr="008942C5" w:rsidRDefault="00147801" w:rsidP="008942C5">
      <w:pPr>
        <w:pStyle w:val="Brdtext"/>
      </w:pPr>
      <w:r w:rsidRPr="008942C5">
        <w:t xml:space="preserve">Vid rådsmötet bör stöd </w:t>
      </w:r>
      <w:r w:rsidR="00F76445" w:rsidRPr="008942C5">
        <w:t xml:space="preserve">ges </w:t>
      </w:r>
      <w:r w:rsidRPr="008942C5">
        <w:t xml:space="preserve">till chefsförhandlare </w:t>
      </w:r>
      <w:proofErr w:type="spellStart"/>
      <w:r w:rsidRPr="008942C5">
        <w:t>Barnier</w:t>
      </w:r>
      <w:proofErr w:type="spellEnd"/>
      <w:r w:rsidRPr="008942C5">
        <w:t xml:space="preserve"> och dennes rekommendation till hur förhandlingen ska fortsättas.</w:t>
      </w:r>
    </w:p>
    <w:p w14:paraId="12D2F4E7" w14:textId="77777777" w:rsidR="00147801" w:rsidRDefault="00147801" w:rsidP="00147801">
      <w:pPr>
        <w:pStyle w:val="Brdtext"/>
        <w:rPr>
          <w:b/>
        </w:rPr>
      </w:pPr>
      <w:r w:rsidRPr="00256A0E">
        <w:rPr>
          <w:b/>
        </w:rPr>
        <w:t>Datum för t</w:t>
      </w:r>
      <w:r>
        <w:rPr>
          <w:b/>
        </w:rPr>
        <w:t>idigare behandling i riksdagen</w:t>
      </w:r>
    </w:p>
    <w:p w14:paraId="46CBC860" w14:textId="60976865" w:rsidR="00147801" w:rsidRPr="008942C5" w:rsidRDefault="00147801" w:rsidP="008942C5">
      <w:pPr>
        <w:pStyle w:val="Brdtext"/>
      </w:pPr>
      <w:r w:rsidRPr="008942C5">
        <w:t xml:space="preserve">Frågan </w:t>
      </w:r>
      <w:r w:rsidR="00B90865" w:rsidRPr="008942C5">
        <w:t xml:space="preserve">om förhandlingar till följd av Storbritanniens anmälan i enlighet med artikel 50 i EU-fördraget </w:t>
      </w:r>
      <w:r w:rsidRPr="008942C5">
        <w:t>har tidigare behandlats i EU-nämnden inför Allmänna rådet (artikel 50) den 27 april 2017, 22 maj 2017, 20 juni 2017 och 25 september 2017 samt inför Europeiska rådet (art. 50) den 29 april 2017 och 22-23 juni 2017.</w:t>
      </w:r>
    </w:p>
    <w:p w14:paraId="7E899603" w14:textId="77777777" w:rsidR="00147801" w:rsidRDefault="00147801" w:rsidP="00147801">
      <w:pPr>
        <w:pStyle w:val="Rubrik1"/>
        <w:rPr>
          <w:b/>
        </w:rPr>
      </w:pPr>
      <w:r w:rsidRPr="008942C5">
        <w:t>(Ev.)</w:t>
      </w:r>
      <w:r>
        <w:rPr>
          <w:b/>
        </w:rPr>
        <w:t xml:space="preserve"> Övriga frågor</w:t>
      </w:r>
    </w:p>
    <w:p w14:paraId="2B3416F8" w14:textId="77777777" w:rsidR="00147801" w:rsidRDefault="00147801" w:rsidP="00147801">
      <w:pPr>
        <w:pStyle w:val="PointManual"/>
        <w:rPr>
          <w:b/>
          <w:bCs/>
        </w:rPr>
      </w:pPr>
    </w:p>
    <w:p w14:paraId="2713B579" w14:textId="77777777" w:rsidR="008942C5" w:rsidRDefault="008942C5" w:rsidP="00147801">
      <w:pPr>
        <w:pStyle w:val="PointManual"/>
        <w:rPr>
          <w:b/>
          <w:bCs/>
        </w:rPr>
      </w:pPr>
    </w:p>
    <w:p w14:paraId="3A25B275" w14:textId="77777777" w:rsidR="008942C5" w:rsidRDefault="008942C5" w:rsidP="00147801">
      <w:pPr>
        <w:pStyle w:val="PointManual"/>
        <w:rPr>
          <w:b/>
          <w:bCs/>
        </w:rPr>
      </w:pPr>
    </w:p>
    <w:p w14:paraId="533C18A1" w14:textId="77777777" w:rsidR="008942C5" w:rsidRDefault="008942C5" w:rsidP="00147801">
      <w:pPr>
        <w:pStyle w:val="PointManual"/>
        <w:rPr>
          <w:b/>
          <w:bCs/>
        </w:rPr>
      </w:pPr>
    </w:p>
    <w:p w14:paraId="2332B16B" w14:textId="77777777" w:rsidR="00147801" w:rsidRPr="00147801" w:rsidRDefault="00147801" w:rsidP="00147801">
      <w:pPr>
        <w:pStyle w:val="Brdtext"/>
        <w:spacing w:after="0"/>
        <w:rPr>
          <w:rFonts w:ascii="OrigGarmnd BT" w:hAnsi="OrigGarmnd BT" w:cstheme="majorHAnsi"/>
          <w:i/>
          <w:u w:val="single"/>
        </w:rPr>
      </w:pPr>
      <w:r w:rsidRPr="00147801">
        <w:rPr>
          <w:rFonts w:ascii="OrigGarmnd BT" w:hAnsi="OrigGarmnd BT" w:cstheme="majorHAnsi"/>
          <w:i/>
          <w:u w:val="single"/>
        </w:rPr>
        <w:t>I anslutning till allmänna rådets möte (artikel 50):</w:t>
      </w:r>
    </w:p>
    <w:p w14:paraId="265BFC17" w14:textId="77777777" w:rsidR="00427FCC" w:rsidRPr="00427FCC" w:rsidRDefault="00427FCC" w:rsidP="00427FCC">
      <w:pPr>
        <w:pStyle w:val="Rubrik1"/>
        <w:rPr>
          <w:b/>
        </w:rPr>
      </w:pPr>
      <w:r w:rsidRPr="00427FCC">
        <w:rPr>
          <w:b/>
        </w:rPr>
        <w:t>Förfarande som ligger till grund för ett beslut om omlokalisering av Europeiska läkemedelsmyndigheten och Europeiska bankmyndigheten inom ramen för Förenade kungarikets utträde ur unionen</w:t>
      </w:r>
    </w:p>
    <w:p w14:paraId="31E2B488" w14:textId="77777777" w:rsidR="00427FCC" w:rsidRDefault="00427FCC" w:rsidP="00427FCC">
      <w:pPr>
        <w:pStyle w:val="Brdtext"/>
        <w:spacing w:after="0"/>
        <w:rPr>
          <w:i/>
        </w:rPr>
      </w:pPr>
      <w:r>
        <w:rPr>
          <w:i/>
        </w:rPr>
        <w:br/>
      </w:r>
      <w:r w:rsidRPr="00256A0E">
        <w:rPr>
          <w:i/>
        </w:rPr>
        <w:t>Diskussionspunkt</w:t>
      </w:r>
    </w:p>
    <w:p w14:paraId="37FBDC5E" w14:textId="4D57DD1A" w:rsidR="00272CE1" w:rsidRDefault="00272CE1" w:rsidP="00147801">
      <w:pPr>
        <w:pStyle w:val="Brdtext"/>
        <w:rPr>
          <w:b/>
        </w:rPr>
      </w:pPr>
      <w:r>
        <w:rPr>
          <w:b/>
        </w:rPr>
        <w:br/>
      </w:r>
      <w:r w:rsidRPr="00256A0E">
        <w:rPr>
          <w:b/>
        </w:rPr>
        <w:t>B</w:t>
      </w:r>
      <w:r>
        <w:rPr>
          <w:b/>
        </w:rPr>
        <w:t>akgrund</w:t>
      </w:r>
    </w:p>
    <w:p w14:paraId="7A8DAE04" w14:textId="1CECDF3F" w:rsidR="00272CE1" w:rsidRPr="008942C5" w:rsidRDefault="00272CE1" w:rsidP="008942C5">
      <w:pPr>
        <w:pStyle w:val="Brdtext"/>
      </w:pPr>
      <w:r w:rsidRPr="008942C5">
        <w:t>Den 30 september presenterade kommissionen sin utvärdering av de anbud som inkommit från medlemsstaterna om att överta värdskapet för de två EU-myndigheter som idag ligger i Storbritannien; Europeiska läkemedelsmyndigheten (EMA) och Europeiska bankmyndigheten (EBA). I marginalen vid Allmänna rådet (art. 50) väntas en politisk diskussion om omlokalisering av dessa myndigheter mot bakgrund av kommissionens utvärdering. I anslutning till Europeiska</w:t>
      </w:r>
      <w:r w:rsidR="00E5307B">
        <w:t xml:space="preserve"> rådets möte (artikel 50) den </w:t>
      </w:r>
      <w:r w:rsidRPr="008942C5">
        <w:t>20 oktober förväntas sedan den estniske premiärministern att informera de övriga stats- och regeringscheferna om ministrarnas diskussion innan omröstning och beslut om omlokalisering äger rum i marginalen till Allmänna rådet (art. 50) i november.</w:t>
      </w:r>
    </w:p>
    <w:p w14:paraId="2859B97A" w14:textId="77777777" w:rsidR="00272CE1" w:rsidRPr="00147801" w:rsidRDefault="00272CE1" w:rsidP="00147801">
      <w:pPr>
        <w:pStyle w:val="Brdtext"/>
        <w:rPr>
          <w:b/>
        </w:rPr>
      </w:pPr>
      <w:r w:rsidRPr="00256A0E">
        <w:rPr>
          <w:b/>
        </w:rPr>
        <w:t>Förslag till svensk ståndpunkt</w:t>
      </w:r>
      <w:r w:rsidRPr="00147801">
        <w:rPr>
          <w:b/>
        </w:rPr>
        <w:t xml:space="preserve"> </w:t>
      </w:r>
    </w:p>
    <w:p w14:paraId="07981005" w14:textId="4D6DA12B" w:rsidR="00272CE1" w:rsidRPr="008942C5" w:rsidRDefault="00272CE1" w:rsidP="008942C5">
      <w:pPr>
        <w:pStyle w:val="Brdtext"/>
      </w:pPr>
      <w:r w:rsidRPr="008942C5">
        <w:t xml:space="preserve">Regeringen avser att understryka vikten av att beslutet om omlokalisering av EMA tas på grundval av objektiva kriterier för att inte riskera patientsäkerhet och folkhälsa för EU:s medborgare. Regeringen kommer även understryka vikten av att EMA hamnar i en vetenskaplig miljö i linje med myndighetens verksamhet och vikten </w:t>
      </w:r>
      <w:r w:rsidR="00F76445" w:rsidRPr="008942C5">
        <w:t xml:space="preserve">av </w:t>
      </w:r>
      <w:r w:rsidRPr="008942C5">
        <w:t>en stark nationell läkemedelsmyndighet i den medlemsstat som ska överta värdskapet för EMA.</w:t>
      </w:r>
    </w:p>
    <w:p w14:paraId="6FAB37C0" w14:textId="77777777" w:rsidR="00272CE1" w:rsidRDefault="00272CE1" w:rsidP="00147801">
      <w:pPr>
        <w:pStyle w:val="Brdtext"/>
        <w:rPr>
          <w:b/>
        </w:rPr>
      </w:pPr>
      <w:r w:rsidRPr="00256A0E">
        <w:rPr>
          <w:b/>
        </w:rPr>
        <w:t>Datum för t</w:t>
      </w:r>
      <w:r>
        <w:rPr>
          <w:b/>
        </w:rPr>
        <w:t>idigare behandling i riksdagen</w:t>
      </w:r>
    </w:p>
    <w:p w14:paraId="004569CA" w14:textId="0FB72004" w:rsidR="00677BB2" w:rsidRPr="008942C5" w:rsidRDefault="00272CE1" w:rsidP="008942C5">
      <w:pPr>
        <w:pStyle w:val="Brdtext"/>
      </w:pPr>
      <w:r w:rsidRPr="008942C5">
        <w:t>Information om regeringens arbete för att omlokalisera EMA till Sverige gavs till Socialutskottet 9 maj 2017. Ytterligare ett informationstillfälle är inplanerat den 10 oktober 2017. Regeringen har även lämnat information vid samråd med EU-nämnden inför Europeiska rådet (art. 50) den 29 april 2017, inför GAC (art. 50) den 20 juni samt inför Europeiska rådet (art. 50) den 22-23 juni 2017</w:t>
      </w:r>
      <w:bookmarkEnd w:id="0"/>
      <w:r w:rsidR="005679B9">
        <w:t>.</w:t>
      </w:r>
    </w:p>
    <w:sectPr w:rsidR="00677BB2" w:rsidRPr="008942C5" w:rsidSect="00403C04">
      <w:footerReference w:type="default" r:id="rId15"/>
      <w:headerReference w:type="first" r:id="rId16"/>
      <w:footerReference w:type="first" r:id="rId17"/>
      <w:pgSz w:w="11906" w:h="16838" w:code="9"/>
      <w:pgMar w:top="1276" w:right="1985" w:bottom="1702"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4F69A" w14:textId="77777777" w:rsidR="00194D4E" w:rsidRDefault="00194D4E" w:rsidP="00A87A54">
      <w:pPr>
        <w:spacing w:after="0" w:line="240" w:lineRule="auto"/>
      </w:pPr>
      <w:r>
        <w:separator/>
      </w:r>
    </w:p>
  </w:endnote>
  <w:endnote w:type="continuationSeparator" w:id="0">
    <w:p w14:paraId="1BA8CE45" w14:textId="77777777" w:rsidR="00194D4E" w:rsidRDefault="00194D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3E4DDB" w14:textId="77777777" w:rsidTr="006A26EC">
      <w:trPr>
        <w:trHeight w:val="227"/>
        <w:jc w:val="right"/>
      </w:trPr>
      <w:tc>
        <w:tcPr>
          <w:tcW w:w="708" w:type="dxa"/>
          <w:vAlign w:val="bottom"/>
        </w:tcPr>
        <w:p w14:paraId="6C3F30C1" w14:textId="132617F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B13C5">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B13C5">
            <w:rPr>
              <w:rStyle w:val="Sidnummer"/>
              <w:noProof/>
            </w:rPr>
            <w:t>3</w:t>
          </w:r>
          <w:r>
            <w:rPr>
              <w:rStyle w:val="Sidnummer"/>
            </w:rPr>
            <w:fldChar w:fldCharType="end"/>
          </w:r>
          <w:r>
            <w:rPr>
              <w:rStyle w:val="Sidnummer"/>
            </w:rPr>
            <w:t>)</w:t>
          </w:r>
        </w:p>
      </w:tc>
    </w:tr>
    <w:tr w:rsidR="005606BC" w:rsidRPr="00347E11" w14:paraId="6A4C0092" w14:textId="77777777" w:rsidTr="006A26EC">
      <w:trPr>
        <w:trHeight w:val="850"/>
        <w:jc w:val="right"/>
      </w:trPr>
      <w:tc>
        <w:tcPr>
          <w:tcW w:w="708" w:type="dxa"/>
          <w:vAlign w:val="bottom"/>
        </w:tcPr>
        <w:p w14:paraId="243D9A0F" w14:textId="77777777" w:rsidR="005606BC" w:rsidRPr="00347E11" w:rsidRDefault="005606BC" w:rsidP="005606BC">
          <w:pPr>
            <w:pStyle w:val="Sidfot"/>
            <w:spacing w:line="276" w:lineRule="auto"/>
            <w:jc w:val="right"/>
          </w:pPr>
        </w:p>
      </w:tc>
    </w:tr>
  </w:tbl>
  <w:p w14:paraId="00BEDA0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F69445" w14:textId="77777777" w:rsidTr="001F4302">
      <w:trPr>
        <w:trHeight w:val="510"/>
      </w:trPr>
      <w:tc>
        <w:tcPr>
          <w:tcW w:w="8525" w:type="dxa"/>
          <w:gridSpan w:val="2"/>
          <w:vAlign w:val="bottom"/>
        </w:tcPr>
        <w:p w14:paraId="681F546C" w14:textId="77777777" w:rsidR="00347E11" w:rsidRPr="00347E11" w:rsidRDefault="00347E11" w:rsidP="00347E11">
          <w:pPr>
            <w:pStyle w:val="Sidfot"/>
            <w:rPr>
              <w:sz w:val="8"/>
            </w:rPr>
          </w:pPr>
        </w:p>
      </w:tc>
    </w:tr>
    <w:tr w:rsidR="00093408" w:rsidRPr="00EE3C0F" w14:paraId="447BE870" w14:textId="77777777" w:rsidTr="00C26068">
      <w:trPr>
        <w:trHeight w:val="227"/>
      </w:trPr>
      <w:tc>
        <w:tcPr>
          <w:tcW w:w="4074" w:type="dxa"/>
        </w:tcPr>
        <w:p w14:paraId="52A2D728" w14:textId="77777777" w:rsidR="00347E11" w:rsidRPr="00F53AEA" w:rsidRDefault="00347E11" w:rsidP="00C26068">
          <w:pPr>
            <w:pStyle w:val="Sidfot"/>
            <w:spacing w:line="276" w:lineRule="auto"/>
          </w:pPr>
        </w:p>
      </w:tc>
      <w:tc>
        <w:tcPr>
          <w:tcW w:w="4451" w:type="dxa"/>
        </w:tcPr>
        <w:p w14:paraId="4C250D4C" w14:textId="77777777" w:rsidR="00093408" w:rsidRPr="00F53AEA" w:rsidRDefault="00093408" w:rsidP="00F53AEA">
          <w:pPr>
            <w:pStyle w:val="Sidfot"/>
            <w:spacing w:line="276" w:lineRule="auto"/>
          </w:pPr>
        </w:p>
      </w:tc>
    </w:tr>
  </w:tbl>
  <w:p w14:paraId="6090E3A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82CD9" w14:textId="77777777" w:rsidR="00194D4E" w:rsidRDefault="00194D4E" w:rsidP="00A87A54">
      <w:pPr>
        <w:spacing w:after="0" w:line="240" w:lineRule="auto"/>
      </w:pPr>
      <w:r>
        <w:separator/>
      </w:r>
    </w:p>
  </w:footnote>
  <w:footnote w:type="continuationSeparator" w:id="0">
    <w:p w14:paraId="49D6331D" w14:textId="77777777" w:rsidR="00194D4E" w:rsidRDefault="00194D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6D54" w14:paraId="0A80DA8A" w14:textId="77777777" w:rsidTr="00C93EBA">
      <w:trPr>
        <w:trHeight w:val="227"/>
      </w:trPr>
      <w:tc>
        <w:tcPr>
          <w:tcW w:w="5534" w:type="dxa"/>
        </w:tcPr>
        <w:p w14:paraId="40D8770D" w14:textId="77777777" w:rsidR="00876D54" w:rsidRPr="007D73AB" w:rsidRDefault="00876D54">
          <w:pPr>
            <w:pStyle w:val="Sidhuvud"/>
          </w:pPr>
        </w:p>
      </w:tc>
      <w:tc>
        <w:tcPr>
          <w:tcW w:w="3170" w:type="dxa"/>
          <w:vAlign w:val="bottom"/>
        </w:tcPr>
        <w:p w14:paraId="4B5C09D9" w14:textId="77777777" w:rsidR="00876D54" w:rsidRPr="007D73AB" w:rsidRDefault="00876D54" w:rsidP="00340DE0">
          <w:pPr>
            <w:pStyle w:val="Sidhuvud"/>
          </w:pPr>
        </w:p>
      </w:tc>
      <w:tc>
        <w:tcPr>
          <w:tcW w:w="1134" w:type="dxa"/>
        </w:tcPr>
        <w:p w14:paraId="24F29D14" w14:textId="77777777" w:rsidR="00876D54" w:rsidRDefault="00876D54" w:rsidP="005A703A">
          <w:pPr>
            <w:pStyle w:val="Sidhuvud"/>
          </w:pPr>
        </w:p>
      </w:tc>
    </w:tr>
    <w:tr w:rsidR="00876D54" w14:paraId="12FA4B73" w14:textId="77777777" w:rsidTr="00C93EBA">
      <w:trPr>
        <w:trHeight w:val="1928"/>
      </w:trPr>
      <w:tc>
        <w:tcPr>
          <w:tcW w:w="5534" w:type="dxa"/>
        </w:tcPr>
        <w:p w14:paraId="0C4CA48C" w14:textId="77777777" w:rsidR="00876D54" w:rsidRPr="00340DE0" w:rsidRDefault="00876D54" w:rsidP="00340DE0">
          <w:pPr>
            <w:pStyle w:val="Sidhuvud"/>
          </w:pPr>
          <w:bookmarkStart w:id="2" w:name="Logo"/>
          <w:bookmarkEnd w:id="2"/>
          <w:r>
            <w:rPr>
              <w:noProof/>
              <w:lang w:eastAsia="sv-SE"/>
            </w:rPr>
            <w:drawing>
              <wp:inline distT="0" distB="0" distL="0" distR="0" wp14:anchorId="62137595" wp14:editId="1F92B1F8">
                <wp:extent cx="1737364" cy="493777"/>
                <wp:effectExtent l="0" t="0" r="0" b="1905"/>
                <wp:docPr id="2" name="Bildobjekt 2"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dataBinding w:prefixMappings="xmlns:ns0='http://lp/documentinfo/RK' " w:xpath="/ns0:DocumentInfo[1]/ns0:BaseInfo[1]/ns0:DocTypeShowName[1]" w:storeItemID="{580DD8C0-482A-4D3E-B3A8-D0742F241C93}"/>
            <w:text/>
          </w:sdtPr>
          <w:sdtEndPr/>
          <w:sdtContent>
            <w:p w14:paraId="73513C1D" w14:textId="77777777" w:rsidR="00876D54" w:rsidRPr="00710A6C" w:rsidRDefault="00876D54" w:rsidP="00EE3C0F">
              <w:pPr>
                <w:pStyle w:val="Sidhuvud"/>
                <w:rPr>
                  <w:b/>
                </w:rPr>
              </w:pPr>
              <w:r>
                <w:rPr>
                  <w:b/>
                </w:rPr>
                <w:t>Kommenterad dagordning</w:t>
              </w:r>
            </w:p>
          </w:sdtContent>
        </w:sdt>
        <w:sdt>
          <w:sdtPr>
            <w:alias w:val="Extra1"/>
            <w:tag w:val="ccRK"/>
            <w:id w:val="2111156595"/>
            <w:dataBinding w:prefixMappings="xmlns:ns0='http://lp/documentinfo/RK' " w:xpath="/ns0:DocumentInfo[1]/ns0:BaseInfo[1]/ns0:Extra1[1]" w:storeItemID="{580DD8C0-482A-4D3E-B3A8-D0742F241C93}"/>
            <w:text/>
          </w:sdtPr>
          <w:sdtEndPr/>
          <w:sdtContent>
            <w:p w14:paraId="0E7C19A7" w14:textId="77777777" w:rsidR="00876D54" w:rsidRDefault="00876D54" w:rsidP="00EE3C0F">
              <w:pPr>
                <w:pStyle w:val="Sidhuvud"/>
              </w:pPr>
              <w:r>
                <w:t>rådet</w:t>
              </w:r>
            </w:p>
          </w:sdtContent>
        </w:sdt>
        <w:p w14:paraId="49F0CB8C" w14:textId="77777777" w:rsidR="00876D54" w:rsidRDefault="00876D54" w:rsidP="00EE3C0F">
          <w:pPr>
            <w:pStyle w:val="Sidhuvud"/>
          </w:pPr>
        </w:p>
        <w:sdt>
          <w:sdtPr>
            <w:alias w:val="HeaderDate"/>
            <w:tag w:val="ccRKShow_HeaderDate"/>
            <w:id w:val="559370049"/>
            <w:dataBinding w:prefixMappings="xmlns:ns0='http://lp/documentinfo/RK' " w:xpath="/ns0:DocumentInfo[1]/ns0:BaseInfo[1]/ns0:HeaderDate[1]" w:storeItemID="{580DD8C0-482A-4D3E-B3A8-D0742F241C93}"/>
            <w:date w:fullDate="2017-10-09T00:00:00Z">
              <w:dateFormat w:val="yyyy-MM-dd"/>
              <w:lid w:val="sv-SE"/>
              <w:storeMappedDataAs w:val="dateTime"/>
              <w:calendar w:val="gregorian"/>
            </w:date>
          </w:sdtPr>
          <w:sdtEndPr/>
          <w:sdtContent>
            <w:p w14:paraId="35BD9652" w14:textId="6BFFBFCA" w:rsidR="00876D54" w:rsidRDefault="008942C5" w:rsidP="00EE3C0F">
              <w:pPr>
                <w:pStyle w:val="Sidhuvud"/>
              </w:pPr>
              <w:r>
                <w:t>2017-10-09</w:t>
              </w:r>
            </w:p>
          </w:sdtContent>
        </w:sdt>
        <w:p w14:paraId="453CA72C" w14:textId="77777777" w:rsidR="00876D54" w:rsidRDefault="00876D54" w:rsidP="00EE3C0F">
          <w:pPr>
            <w:pStyle w:val="Sidhuvud"/>
          </w:pPr>
        </w:p>
        <w:sdt>
          <w:sdtPr>
            <w:alias w:val="DocNumber"/>
            <w:tag w:val="DocNumber"/>
            <w:id w:val="1949270638"/>
            <w:showingPlcHdr/>
            <w:dataBinding w:prefixMappings="xmlns:ns0='http://lp/documentinfo/RK' " w:xpath="/ns0:DocumentInfo[1]/ns0:BaseInfo[1]/ns0:DocNumber[1]" w:storeItemID="{580DD8C0-482A-4D3E-B3A8-D0742F241C93}"/>
            <w:text/>
          </w:sdtPr>
          <w:sdtEndPr/>
          <w:sdtContent>
            <w:p w14:paraId="42E62597" w14:textId="77777777" w:rsidR="00876D54" w:rsidRDefault="00876D54" w:rsidP="00EE3C0F">
              <w:pPr>
                <w:pStyle w:val="Sidhuvud"/>
              </w:pPr>
              <w:r>
                <w:rPr>
                  <w:rStyle w:val="Platshllartext"/>
                </w:rPr>
                <w:t xml:space="preserve"> </w:t>
              </w:r>
            </w:p>
          </w:sdtContent>
        </w:sdt>
        <w:p w14:paraId="123CED32" w14:textId="77777777" w:rsidR="00876D54" w:rsidRDefault="00876D54" w:rsidP="00EE3C0F">
          <w:pPr>
            <w:pStyle w:val="Sidhuvud"/>
          </w:pPr>
        </w:p>
      </w:tc>
      <w:tc>
        <w:tcPr>
          <w:tcW w:w="1134" w:type="dxa"/>
        </w:tcPr>
        <w:p w14:paraId="46645AC0" w14:textId="77777777" w:rsidR="00876D54" w:rsidRPr="0094502D" w:rsidRDefault="00876D54" w:rsidP="0094502D">
          <w:pPr>
            <w:pStyle w:val="Sidhuvud"/>
          </w:pPr>
        </w:p>
      </w:tc>
    </w:tr>
    <w:tr w:rsidR="00876D54" w14:paraId="335D2354" w14:textId="77777777" w:rsidTr="00C93EBA">
      <w:trPr>
        <w:trHeight w:val="2268"/>
      </w:trPr>
      <w:tc>
        <w:tcPr>
          <w:tcW w:w="5534" w:type="dxa"/>
          <w:tcMar>
            <w:right w:w="1134" w:type="dxa"/>
          </w:tcMar>
        </w:tcPr>
        <w:sdt>
          <w:sdtPr>
            <w:rPr>
              <w:b/>
            </w:rPr>
            <w:alias w:val="SenderText"/>
            <w:tag w:val="ccRK"/>
            <w:id w:val="-754204552"/>
          </w:sdtPr>
          <w:sdtEndPr/>
          <w:sdtContent>
            <w:p w14:paraId="272D2A22" w14:textId="77777777" w:rsidR="00876D54" w:rsidRPr="00876D54" w:rsidRDefault="00876D54" w:rsidP="00340DE0">
              <w:pPr>
                <w:pStyle w:val="Sidhuvud"/>
                <w:rPr>
                  <w:b/>
                </w:rPr>
              </w:pPr>
              <w:r w:rsidRPr="00876D54">
                <w:rPr>
                  <w:b/>
                </w:rPr>
                <w:t>Statsrådsberedningen</w:t>
              </w:r>
            </w:p>
          </w:sdtContent>
        </w:sdt>
        <w:sdt>
          <w:sdtPr>
            <w:alias w:val="Avsändare"/>
            <w:tag w:val="customShowAvs"/>
            <w:id w:val="599153983"/>
            <w:showingPlcHdr/>
          </w:sdtPr>
          <w:sdtEndPr/>
          <w:sdtContent>
            <w:p w14:paraId="0AB62C67" w14:textId="77777777" w:rsidR="00876D54" w:rsidRDefault="00876D54" w:rsidP="00340DE0">
              <w:pPr>
                <w:pStyle w:val="Sidhuvud"/>
              </w:pPr>
              <w:r>
                <w:t xml:space="preserve"> </w:t>
              </w:r>
            </w:p>
          </w:sdtContent>
        </w:sdt>
        <w:p w14:paraId="09D21AED" w14:textId="77777777" w:rsidR="00876D54" w:rsidRPr="00340DE0" w:rsidRDefault="00876D54" w:rsidP="00340DE0">
          <w:pPr>
            <w:pStyle w:val="Sidhuvud"/>
          </w:pPr>
        </w:p>
      </w:tc>
      <w:tc>
        <w:tcPr>
          <w:tcW w:w="3170" w:type="dxa"/>
        </w:tcPr>
        <w:p w14:paraId="5C5FAFB7" w14:textId="77777777" w:rsidR="00876D54" w:rsidRDefault="00876D54" w:rsidP="00547B89">
          <w:pPr>
            <w:pStyle w:val="Sidhuvud"/>
          </w:pPr>
        </w:p>
      </w:tc>
      <w:tc>
        <w:tcPr>
          <w:tcW w:w="1134" w:type="dxa"/>
        </w:tcPr>
        <w:p w14:paraId="5DE4F378" w14:textId="77777777" w:rsidR="00876D54" w:rsidRDefault="00876D54" w:rsidP="003E6020">
          <w:pPr>
            <w:pStyle w:val="Sidhuvud"/>
          </w:pPr>
        </w:p>
      </w:tc>
    </w:tr>
  </w:tbl>
  <w:p w14:paraId="1721141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9E16D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2F055D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F8209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D6A06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4A1799E"/>
    <w:multiLevelType w:val="hybridMultilevel"/>
    <w:tmpl w:val="E2B4A2EC"/>
    <w:lvl w:ilvl="0" w:tplc="A9500818">
      <w:start w:val="6"/>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4EF96A8E"/>
    <w:multiLevelType w:val="hybridMultilevel"/>
    <w:tmpl w:val="0C521178"/>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3A05A92"/>
    <w:multiLevelType w:val="multilevel"/>
    <w:tmpl w:val="1B563932"/>
    <w:numStyleLink w:val="RKNumreradlista"/>
  </w:abstractNum>
  <w:abstractNum w:abstractNumId="32" w15:restartNumberingAfterBreak="0">
    <w:nsid w:val="566F30A4"/>
    <w:multiLevelType w:val="hybridMultilevel"/>
    <w:tmpl w:val="FE00F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2253C9B"/>
    <w:multiLevelType w:val="hybridMultilevel"/>
    <w:tmpl w:val="AD2CFC12"/>
    <w:lvl w:ilvl="0" w:tplc="5D28500E">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5"/>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7"/>
  </w:num>
  <w:num w:numId="24">
    <w:abstractNumId w:val="28"/>
  </w:num>
  <w:num w:numId="25">
    <w:abstractNumId w:val="41"/>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29"/>
  </w:num>
  <w:num w:numId="33">
    <w:abstractNumId w:val="35"/>
  </w:num>
  <w:num w:numId="34">
    <w:abstractNumId w:val="42"/>
  </w:num>
  <w:num w:numId="35">
    <w:abstractNumId w:val="26"/>
  </w:num>
  <w:num w:numId="36">
    <w:abstractNumId w:val="1"/>
  </w:num>
  <w:num w:numId="37">
    <w:abstractNumId w:val="0"/>
  </w:num>
  <w:num w:numId="38">
    <w:abstractNumId w:val="5"/>
  </w:num>
  <w:num w:numId="39">
    <w:abstractNumId w:val="4"/>
  </w:num>
  <w:num w:numId="40">
    <w:abstractNumId w:val="40"/>
  </w:num>
  <w:num w:numId="41">
    <w:abstractNumId w:val="16"/>
  </w:num>
  <w:num w:numId="42">
    <w:abstractNumId w:val="32"/>
  </w:num>
  <w:num w:numId="43">
    <w:abstractNumId w:val="30"/>
  </w:num>
  <w:num w:numId="44">
    <w:abstractNumId w:val="34"/>
    <w:lvlOverride w:ilvl="0">
      <w:startOverride w:val="7"/>
    </w:lvlOverride>
  </w:num>
  <w:num w:numId="45">
    <w:abstractNumId w:val="34"/>
    <w:lvlOverride w:ilvl="0">
      <w:startOverride w:val="4"/>
    </w:lvlOverride>
  </w:num>
  <w:num w:numId="46">
    <w:abstractNumId w:val="34"/>
    <w:lvlOverride w:ilvl="0">
      <w:startOverride w:val="3"/>
    </w:lvlOverride>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54"/>
    <w:rsid w:val="00004D5C"/>
    <w:rsid w:val="00005F68"/>
    <w:rsid w:val="00012B00"/>
    <w:rsid w:val="00026711"/>
    <w:rsid w:val="00041EDC"/>
    <w:rsid w:val="00057FE0"/>
    <w:rsid w:val="000757FC"/>
    <w:rsid w:val="000862E0"/>
    <w:rsid w:val="0009194B"/>
    <w:rsid w:val="00091A7F"/>
    <w:rsid w:val="0009284B"/>
    <w:rsid w:val="00093408"/>
    <w:rsid w:val="0009435C"/>
    <w:rsid w:val="00094B90"/>
    <w:rsid w:val="000A0247"/>
    <w:rsid w:val="000B3C7A"/>
    <w:rsid w:val="000C61D1"/>
    <w:rsid w:val="000C6FE6"/>
    <w:rsid w:val="000C7958"/>
    <w:rsid w:val="000D2C2C"/>
    <w:rsid w:val="000E12D9"/>
    <w:rsid w:val="000F00B8"/>
    <w:rsid w:val="00103755"/>
    <w:rsid w:val="00105DB3"/>
    <w:rsid w:val="00121002"/>
    <w:rsid w:val="00133CB3"/>
    <w:rsid w:val="00147801"/>
    <w:rsid w:val="001537F5"/>
    <w:rsid w:val="00165D5D"/>
    <w:rsid w:val="00170CE4"/>
    <w:rsid w:val="00173126"/>
    <w:rsid w:val="00190BB5"/>
    <w:rsid w:val="00192E34"/>
    <w:rsid w:val="00194D4E"/>
    <w:rsid w:val="001A5484"/>
    <w:rsid w:val="001C5DC9"/>
    <w:rsid w:val="001C71A9"/>
    <w:rsid w:val="001D18B7"/>
    <w:rsid w:val="001E08A9"/>
    <w:rsid w:val="001F0629"/>
    <w:rsid w:val="001F0736"/>
    <w:rsid w:val="001F4302"/>
    <w:rsid w:val="001F525B"/>
    <w:rsid w:val="001F570D"/>
    <w:rsid w:val="00204079"/>
    <w:rsid w:val="00211B4E"/>
    <w:rsid w:val="00213258"/>
    <w:rsid w:val="00222258"/>
    <w:rsid w:val="00223AD6"/>
    <w:rsid w:val="0022659B"/>
    <w:rsid w:val="00233D52"/>
    <w:rsid w:val="0023751A"/>
    <w:rsid w:val="00247000"/>
    <w:rsid w:val="00260B56"/>
    <w:rsid w:val="00260D2D"/>
    <w:rsid w:val="00272CE1"/>
    <w:rsid w:val="00281106"/>
    <w:rsid w:val="002824E4"/>
    <w:rsid w:val="00282D27"/>
    <w:rsid w:val="00292420"/>
    <w:rsid w:val="002A314A"/>
    <w:rsid w:val="002A51BE"/>
    <w:rsid w:val="002B4DA9"/>
    <w:rsid w:val="002C63A1"/>
    <w:rsid w:val="002D4156"/>
    <w:rsid w:val="002E4D3F"/>
    <w:rsid w:val="002F66A6"/>
    <w:rsid w:val="003050DB"/>
    <w:rsid w:val="00305C50"/>
    <w:rsid w:val="00310561"/>
    <w:rsid w:val="003128E2"/>
    <w:rsid w:val="00312BD0"/>
    <w:rsid w:val="00326C03"/>
    <w:rsid w:val="00340B3F"/>
    <w:rsid w:val="00340DE0"/>
    <w:rsid w:val="00342327"/>
    <w:rsid w:val="00347E11"/>
    <w:rsid w:val="00350C92"/>
    <w:rsid w:val="00352002"/>
    <w:rsid w:val="00367478"/>
    <w:rsid w:val="00370311"/>
    <w:rsid w:val="00380663"/>
    <w:rsid w:val="0038587E"/>
    <w:rsid w:val="00392ED4"/>
    <w:rsid w:val="003A5969"/>
    <w:rsid w:val="003A5C58"/>
    <w:rsid w:val="003C6477"/>
    <w:rsid w:val="003C6E32"/>
    <w:rsid w:val="003C7BE0"/>
    <w:rsid w:val="003D0DD3"/>
    <w:rsid w:val="003D17EF"/>
    <w:rsid w:val="003D3535"/>
    <w:rsid w:val="003E6020"/>
    <w:rsid w:val="00403C04"/>
    <w:rsid w:val="0041223B"/>
    <w:rsid w:val="0042068E"/>
    <w:rsid w:val="00427FCC"/>
    <w:rsid w:val="00445089"/>
    <w:rsid w:val="004660C8"/>
    <w:rsid w:val="00472EBA"/>
    <w:rsid w:val="00474676"/>
    <w:rsid w:val="0047511B"/>
    <w:rsid w:val="00480EC3"/>
    <w:rsid w:val="0048317E"/>
    <w:rsid w:val="00485601"/>
    <w:rsid w:val="004865B8"/>
    <w:rsid w:val="00486C0D"/>
    <w:rsid w:val="00491796"/>
    <w:rsid w:val="0049295E"/>
    <w:rsid w:val="004B66DA"/>
    <w:rsid w:val="004C70EE"/>
    <w:rsid w:val="004C7454"/>
    <w:rsid w:val="004E25CD"/>
    <w:rsid w:val="004E433F"/>
    <w:rsid w:val="004F0448"/>
    <w:rsid w:val="004F6525"/>
    <w:rsid w:val="00514936"/>
    <w:rsid w:val="0052127C"/>
    <w:rsid w:val="00544738"/>
    <w:rsid w:val="005456E4"/>
    <w:rsid w:val="00547B89"/>
    <w:rsid w:val="005606BC"/>
    <w:rsid w:val="00567799"/>
    <w:rsid w:val="005679B9"/>
    <w:rsid w:val="00571A0B"/>
    <w:rsid w:val="005850D7"/>
    <w:rsid w:val="00596E2B"/>
    <w:rsid w:val="005A1CD8"/>
    <w:rsid w:val="005A21D8"/>
    <w:rsid w:val="005A5193"/>
    <w:rsid w:val="005B36BF"/>
    <w:rsid w:val="005E2F29"/>
    <w:rsid w:val="005E4E79"/>
    <w:rsid w:val="00604A30"/>
    <w:rsid w:val="00605CB7"/>
    <w:rsid w:val="006175D7"/>
    <w:rsid w:val="006208E5"/>
    <w:rsid w:val="00626E99"/>
    <w:rsid w:val="00631F82"/>
    <w:rsid w:val="00650080"/>
    <w:rsid w:val="00654B4D"/>
    <w:rsid w:val="006611B7"/>
    <w:rsid w:val="00662694"/>
    <w:rsid w:val="00670A48"/>
    <w:rsid w:val="00672F6F"/>
    <w:rsid w:val="00677BB2"/>
    <w:rsid w:val="0069523C"/>
    <w:rsid w:val="006B0B17"/>
    <w:rsid w:val="006B4A30"/>
    <w:rsid w:val="006B7569"/>
    <w:rsid w:val="006C28EE"/>
    <w:rsid w:val="006D3188"/>
    <w:rsid w:val="006E08FC"/>
    <w:rsid w:val="006F2588"/>
    <w:rsid w:val="006F4D0B"/>
    <w:rsid w:val="00710A6C"/>
    <w:rsid w:val="00712266"/>
    <w:rsid w:val="007130D4"/>
    <w:rsid w:val="00722936"/>
    <w:rsid w:val="00726999"/>
    <w:rsid w:val="00750C93"/>
    <w:rsid w:val="00757B3B"/>
    <w:rsid w:val="00773075"/>
    <w:rsid w:val="00773C63"/>
    <w:rsid w:val="00782B3F"/>
    <w:rsid w:val="0079641B"/>
    <w:rsid w:val="007A1887"/>
    <w:rsid w:val="007A629C"/>
    <w:rsid w:val="007C3299"/>
    <w:rsid w:val="007C44FF"/>
    <w:rsid w:val="007C6510"/>
    <w:rsid w:val="007C72EF"/>
    <w:rsid w:val="007C77FE"/>
    <w:rsid w:val="007C7880"/>
    <w:rsid w:val="007C7BDB"/>
    <w:rsid w:val="007D2C42"/>
    <w:rsid w:val="007D73AB"/>
    <w:rsid w:val="007E46A3"/>
    <w:rsid w:val="00804C1B"/>
    <w:rsid w:val="008178E6"/>
    <w:rsid w:val="008375D5"/>
    <w:rsid w:val="00844A2A"/>
    <w:rsid w:val="008501A9"/>
    <w:rsid w:val="00852211"/>
    <w:rsid w:val="00854E32"/>
    <w:rsid w:val="00875DDD"/>
    <w:rsid w:val="00876D54"/>
    <w:rsid w:val="00891929"/>
    <w:rsid w:val="008942C5"/>
    <w:rsid w:val="00896F0E"/>
    <w:rsid w:val="008A0A0D"/>
    <w:rsid w:val="008C562B"/>
    <w:rsid w:val="008D3090"/>
    <w:rsid w:val="008D3190"/>
    <w:rsid w:val="008D4306"/>
    <w:rsid w:val="008D4508"/>
    <w:rsid w:val="008E5B70"/>
    <w:rsid w:val="008E77D6"/>
    <w:rsid w:val="00907AAD"/>
    <w:rsid w:val="0091053B"/>
    <w:rsid w:val="00934352"/>
    <w:rsid w:val="0094502D"/>
    <w:rsid w:val="00947013"/>
    <w:rsid w:val="00971322"/>
    <w:rsid w:val="0097614F"/>
    <w:rsid w:val="00984EA2"/>
    <w:rsid w:val="00986CC3"/>
    <w:rsid w:val="009920AA"/>
    <w:rsid w:val="00994CF6"/>
    <w:rsid w:val="009A4D0A"/>
    <w:rsid w:val="009A523B"/>
    <w:rsid w:val="009A52E2"/>
    <w:rsid w:val="009B4F3A"/>
    <w:rsid w:val="009C2459"/>
    <w:rsid w:val="009D44FA"/>
    <w:rsid w:val="009D5D40"/>
    <w:rsid w:val="009D6B1B"/>
    <w:rsid w:val="009E107B"/>
    <w:rsid w:val="009E18D6"/>
    <w:rsid w:val="009E6B24"/>
    <w:rsid w:val="009F4F1A"/>
    <w:rsid w:val="00A00D24"/>
    <w:rsid w:val="00A01F5C"/>
    <w:rsid w:val="00A056CA"/>
    <w:rsid w:val="00A154F0"/>
    <w:rsid w:val="00A30ABE"/>
    <w:rsid w:val="00A3270B"/>
    <w:rsid w:val="00A332E2"/>
    <w:rsid w:val="00A43B02"/>
    <w:rsid w:val="00A5156E"/>
    <w:rsid w:val="00A56824"/>
    <w:rsid w:val="00A67276"/>
    <w:rsid w:val="00A67840"/>
    <w:rsid w:val="00A743AC"/>
    <w:rsid w:val="00A87A54"/>
    <w:rsid w:val="00AA168C"/>
    <w:rsid w:val="00AA1809"/>
    <w:rsid w:val="00AB6313"/>
    <w:rsid w:val="00AF0BB7"/>
    <w:rsid w:val="00AF0EDE"/>
    <w:rsid w:val="00AF7B28"/>
    <w:rsid w:val="00B00F7C"/>
    <w:rsid w:val="00B0234E"/>
    <w:rsid w:val="00B03CA1"/>
    <w:rsid w:val="00B06751"/>
    <w:rsid w:val="00B2062B"/>
    <w:rsid w:val="00B2169D"/>
    <w:rsid w:val="00B21CBB"/>
    <w:rsid w:val="00B21E7E"/>
    <w:rsid w:val="00B223EF"/>
    <w:rsid w:val="00B24BE1"/>
    <w:rsid w:val="00B316CA"/>
    <w:rsid w:val="00B327A1"/>
    <w:rsid w:val="00B3374B"/>
    <w:rsid w:val="00B41F72"/>
    <w:rsid w:val="00B517E1"/>
    <w:rsid w:val="00B55E70"/>
    <w:rsid w:val="00B60238"/>
    <w:rsid w:val="00B76978"/>
    <w:rsid w:val="00B837A9"/>
    <w:rsid w:val="00B84409"/>
    <w:rsid w:val="00B90865"/>
    <w:rsid w:val="00B91028"/>
    <w:rsid w:val="00B93942"/>
    <w:rsid w:val="00BB5683"/>
    <w:rsid w:val="00BC2C4E"/>
    <w:rsid w:val="00BD0826"/>
    <w:rsid w:val="00BE3210"/>
    <w:rsid w:val="00C12978"/>
    <w:rsid w:val="00C141C6"/>
    <w:rsid w:val="00C14729"/>
    <w:rsid w:val="00C2071A"/>
    <w:rsid w:val="00C20ACB"/>
    <w:rsid w:val="00C26068"/>
    <w:rsid w:val="00C271A8"/>
    <w:rsid w:val="00C3550A"/>
    <w:rsid w:val="00C37A77"/>
    <w:rsid w:val="00C457EC"/>
    <w:rsid w:val="00C461E6"/>
    <w:rsid w:val="00C50ABB"/>
    <w:rsid w:val="00C53DD8"/>
    <w:rsid w:val="00C67A69"/>
    <w:rsid w:val="00C72472"/>
    <w:rsid w:val="00C93EBA"/>
    <w:rsid w:val="00C97473"/>
    <w:rsid w:val="00CA7FF5"/>
    <w:rsid w:val="00CB1E7C"/>
    <w:rsid w:val="00CB2EA1"/>
    <w:rsid w:val="00CB43F1"/>
    <w:rsid w:val="00CB6EDE"/>
    <w:rsid w:val="00CC41BA"/>
    <w:rsid w:val="00CC63E8"/>
    <w:rsid w:val="00CD1C6C"/>
    <w:rsid w:val="00CD6169"/>
    <w:rsid w:val="00CE3299"/>
    <w:rsid w:val="00CE7C0B"/>
    <w:rsid w:val="00CF168D"/>
    <w:rsid w:val="00CF46E5"/>
    <w:rsid w:val="00CF72CA"/>
    <w:rsid w:val="00D021D2"/>
    <w:rsid w:val="00D036B2"/>
    <w:rsid w:val="00D13D8A"/>
    <w:rsid w:val="00D279D8"/>
    <w:rsid w:val="00D27C8E"/>
    <w:rsid w:val="00D4141B"/>
    <w:rsid w:val="00D4145D"/>
    <w:rsid w:val="00D5467F"/>
    <w:rsid w:val="00D6730A"/>
    <w:rsid w:val="00D76068"/>
    <w:rsid w:val="00D76B01"/>
    <w:rsid w:val="00D84704"/>
    <w:rsid w:val="00D95424"/>
    <w:rsid w:val="00DA4950"/>
    <w:rsid w:val="00DB13C5"/>
    <w:rsid w:val="00DB1CFD"/>
    <w:rsid w:val="00DB25F3"/>
    <w:rsid w:val="00DB714B"/>
    <w:rsid w:val="00DD5A57"/>
    <w:rsid w:val="00DE2EA4"/>
    <w:rsid w:val="00DF5BFB"/>
    <w:rsid w:val="00E22A63"/>
    <w:rsid w:val="00E26E20"/>
    <w:rsid w:val="00E337F5"/>
    <w:rsid w:val="00E469E4"/>
    <w:rsid w:val="00E475C3"/>
    <w:rsid w:val="00E509B0"/>
    <w:rsid w:val="00E5307B"/>
    <w:rsid w:val="00E55718"/>
    <w:rsid w:val="00E87DD6"/>
    <w:rsid w:val="00EA1688"/>
    <w:rsid w:val="00EC6B36"/>
    <w:rsid w:val="00ED592E"/>
    <w:rsid w:val="00ED6ABD"/>
    <w:rsid w:val="00EE3C0F"/>
    <w:rsid w:val="00EE505D"/>
    <w:rsid w:val="00EF2A7F"/>
    <w:rsid w:val="00EF6048"/>
    <w:rsid w:val="00F03EAC"/>
    <w:rsid w:val="00F072EB"/>
    <w:rsid w:val="00F14024"/>
    <w:rsid w:val="00F20D8B"/>
    <w:rsid w:val="00F259D7"/>
    <w:rsid w:val="00F315A9"/>
    <w:rsid w:val="00F31D39"/>
    <w:rsid w:val="00F32D05"/>
    <w:rsid w:val="00F35263"/>
    <w:rsid w:val="00F45AB5"/>
    <w:rsid w:val="00F53AEA"/>
    <w:rsid w:val="00F61A79"/>
    <w:rsid w:val="00F66093"/>
    <w:rsid w:val="00F76445"/>
    <w:rsid w:val="00F848D6"/>
    <w:rsid w:val="00FA5DDD"/>
    <w:rsid w:val="00FB0442"/>
    <w:rsid w:val="00FD0B7B"/>
    <w:rsid w:val="00FD6645"/>
    <w:rsid w:val="00FF5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359139"/>
  <w15:docId w15:val="{1FCD10C1-F40F-46D0-8C6E-420F7409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76D54"/>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76D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76D5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76D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unhideWhenUsed/>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unhideWhenUsed/>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35"/>
      </w:numPr>
      <w:spacing w:after="100"/>
      <w:contextualSpacing/>
    </w:pPr>
  </w:style>
  <w:style w:type="paragraph" w:customStyle="1" w:styleId="Strecklista3">
    <w:name w:val="Strecklista 3"/>
    <w:basedOn w:val="Brdtext"/>
    <w:uiPriority w:val="6"/>
    <w:unhideWhenUsed/>
    <w:qFormat/>
    <w:rsid w:val="007A629C"/>
    <w:pPr>
      <w:numPr>
        <w:ilvl w:val="2"/>
        <w:numId w:val="34"/>
      </w:numPr>
      <w:spacing w:after="100"/>
    </w:pPr>
    <w:rPr>
      <w:noProof/>
    </w:rPr>
  </w:style>
  <w:style w:type="paragraph" w:styleId="Punktlista3">
    <w:name w:val="List Bullet 3"/>
    <w:basedOn w:val="Normal"/>
    <w:uiPriority w:val="6"/>
    <w:unhideWhenUsed/>
    <w:rsid w:val="00B2169D"/>
    <w:pPr>
      <w:numPr>
        <w:ilvl w:val="2"/>
        <w:numId w:val="28"/>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rsid w:val="005A21D8"/>
    <w:rPr>
      <w:sz w:val="16"/>
      <w:szCs w:val="16"/>
    </w:rPr>
  </w:style>
  <w:style w:type="paragraph" w:styleId="Kommentarer">
    <w:name w:val="annotation text"/>
    <w:basedOn w:val="Normal"/>
    <w:link w:val="KommentarerChar"/>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876D5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76D54"/>
    <w:pPr>
      <w:spacing w:after="0" w:line="240" w:lineRule="auto"/>
    </w:pPr>
  </w:style>
  <w:style w:type="character" w:customStyle="1" w:styleId="AnteckningsrubrikChar">
    <w:name w:val="Anteckningsrubrik Char"/>
    <w:basedOn w:val="Standardstycketeckensnitt"/>
    <w:link w:val="Anteckningsrubrik"/>
    <w:uiPriority w:val="99"/>
    <w:semiHidden/>
    <w:rsid w:val="00876D54"/>
  </w:style>
  <w:style w:type="paragraph" w:styleId="Avslutandetext">
    <w:name w:val="Closing"/>
    <w:basedOn w:val="Normal"/>
    <w:link w:val="AvslutandetextChar"/>
    <w:uiPriority w:val="99"/>
    <w:semiHidden/>
    <w:unhideWhenUsed/>
    <w:rsid w:val="00876D54"/>
    <w:pPr>
      <w:spacing w:after="0" w:line="240" w:lineRule="auto"/>
      <w:ind w:left="4252"/>
    </w:pPr>
  </w:style>
  <w:style w:type="character" w:customStyle="1" w:styleId="AvslutandetextChar">
    <w:name w:val="Avslutande text Char"/>
    <w:basedOn w:val="Standardstycketeckensnitt"/>
    <w:link w:val="Avslutandetext"/>
    <w:uiPriority w:val="99"/>
    <w:semiHidden/>
    <w:rsid w:val="00876D54"/>
  </w:style>
  <w:style w:type="paragraph" w:styleId="Avsndaradress-brev">
    <w:name w:val="envelope return"/>
    <w:basedOn w:val="Normal"/>
    <w:uiPriority w:val="99"/>
    <w:semiHidden/>
    <w:unhideWhenUsed/>
    <w:rsid w:val="00876D54"/>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76D54"/>
    <w:pPr>
      <w:spacing w:after="120" w:line="480" w:lineRule="auto"/>
    </w:pPr>
  </w:style>
  <w:style w:type="character" w:customStyle="1" w:styleId="Brdtext2Char">
    <w:name w:val="Brödtext 2 Char"/>
    <w:basedOn w:val="Standardstycketeckensnitt"/>
    <w:link w:val="Brdtext2"/>
    <w:uiPriority w:val="99"/>
    <w:semiHidden/>
    <w:rsid w:val="00876D54"/>
  </w:style>
  <w:style w:type="paragraph" w:styleId="Brdtext3">
    <w:name w:val="Body Text 3"/>
    <w:basedOn w:val="Normal"/>
    <w:link w:val="Brdtext3Char"/>
    <w:uiPriority w:val="99"/>
    <w:semiHidden/>
    <w:unhideWhenUsed/>
    <w:rsid w:val="00876D54"/>
    <w:pPr>
      <w:spacing w:after="120"/>
    </w:pPr>
    <w:rPr>
      <w:sz w:val="16"/>
      <w:szCs w:val="16"/>
    </w:rPr>
  </w:style>
  <w:style w:type="character" w:customStyle="1" w:styleId="Brdtext3Char">
    <w:name w:val="Brödtext 3 Char"/>
    <w:basedOn w:val="Standardstycketeckensnitt"/>
    <w:link w:val="Brdtext3"/>
    <w:uiPriority w:val="99"/>
    <w:semiHidden/>
    <w:rsid w:val="00876D54"/>
    <w:rPr>
      <w:sz w:val="16"/>
      <w:szCs w:val="16"/>
    </w:rPr>
  </w:style>
  <w:style w:type="paragraph" w:styleId="Brdtextmedfrstaindrag">
    <w:name w:val="Body Text First Indent"/>
    <w:basedOn w:val="Brdtext"/>
    <w:link w:val="BrdtextmedfrstaindragChar"/>
    <w:uiPriority w:val="99"/>
    <w:semiHidden/>
    <w:unhideWhenUsed/>
    <w:rsid w:val="00876D5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76D54"/>
  </w:style>
  <w:style w:type="paragraph" w:styleId="Brdtextmedfrstaindrag2">
    <w:name w:val="Body Text First Indent 2"/>
    <w:basedOn w:val="Brdtextmedindrag"/>
    <w:link w:val="Brdtextmedfrstaindrag2Char"/>
    <w:uiPriority w:val="99"/>
    <w:semiHidden/>
    <w:unhideWhenUsed/>
    <w:rsid w:val="00876D5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76D54"/>
  </w:style>
  <w:style w:type="paragraph" w:styleId="Brdtextmedindrag2">
    <w:name w:val="Body Text Indent 2"/>
    <w:basedOn w:val="Normal"/>
    <w:link w:val="Brdtextmedindrag2Char"/>
    <w:uiPriority w:val="99"/>
    <w:semiHidden/>
    <w:unhideWhenUsed/>
    <w:rsid w:val="00876D5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76D54"/>
  </w:style>
  <w:style w:type="paragraph" w:styleId="Brdtextmedindrag3">
    <w:name w:val="Body Text Indent 3"/>
    <w:basedOn w:val="Normal"/>
    <w:link w:val="Brdtextmedindrag3Char"/>
    <w:uiPriority w:val="99"/>
    <w:semiHidden/>
    <w:unhideWhenUsed/>
    <w:rsid w:val="00876D5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76D54"/>
    <w:rPr>
      <w:sz w:val="16"/>
      <w:szCs w:val="16"/>
    </w:rPr>
  </w:style>
  <w:style w:type="paragraph" w:styleId="Citat">
    <w:name w:val="Quote"/>
    <w:basedOn w:val="Normal"/>
    <w:next w:val="Normal"/>
    <w:link w:val="CitatChar"/>
    <w:uiPriority w:val="29"/>
    <w:semiHidden/>
    <w:qFormat/>
    <w:rsid w:val="00876D54"/>
    <w:rPr>
      <w:i/>
      <w:iCs/>
      <w:color w:val="000000" w:themeColor="text1"/>
    </w:rPr>
  </w:style>
  <w:style w:type="character" w:customStyle="1" w:styleId="CitatChar">
    <w:name w:val="Citat Char"/>
    <w:basedOn w:val="Standardstycketeckensnitt"/>
    <w:link w:val="Citat"/>
    <w:uiPriority w:val="29"/>
    <w:semiHidden/>
    <w:rsid w:val="00876D54"/>
    <w:rPr>
      <w:i/>
      <w:iCs/>
      <w:color w:val="000000" w:themeColor="text1"/>
    </w:rPr>
  </w:style>
  <w:style w:type="paragraph" w:styleId="Citatfrteckning">
    <w:name w:val="table of authorities"/>
    <w:basedOn w:val="Normal"/>
    <w:next w:val="Normal"/>
    <w:uiPriority w:val="99"/>
    <w:semiHidden/>
    <w:unhideWhenUsed/>
    <w:rsid w:val="00876D54"/>
    <w:pPr>
      <w:spacing w:after="0"/>
      <w:ind w:left="250" w:hanging="250"/>
    </w:pPr>
  </w:style>
  <w:style w:type="paragraph" w:styleId="Citatfrteckningsrubrik">
    <w:name w:val="toa heading"/>
    <w:basedOn w:val="Normal"/>
    <w:next w:val="Normal"/>
    <w:uiPriority w:val="99"/>
    <w:semiHidden/>
    <w:unhideWhenUsed/>
    <w:rsid w:val="00876D5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76D54"/>
  </w:style>
  <w:style w:type="character" w:customStyle="1" w:styleId="DatumChar">
    <w:name w:val="Datum Char"/>
    <w:basedOn w:val="Standardstycketeckensnitt"/>
    <w:link w:val="Datum"/>
    <w:uiPriority w:val="99"/>
    <w:semiHidden/>
    <w:rsid w:val="00876D54"/>
  </w:style>
  <w:style w:type="paragraph" w:styleId="Dokumentversikt">
    <w:name w:val="Document Map"/>
    <w:basedOn w:val="Normal"/>
    <w:link w:val="DokumentversiktChar"/>
    <w:uiPriority w:val="99"/>
    <w:semiHidden/>
    <w:unhideWhenUsed/>
    <w:rsid w:val="00876D54"/>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76D54"/>
    <w:rPr>
      <w:rFonts w:ascii="Tahoma" w:hAnsi="Tahoma" w:cs="Tahoma"/>
      <w:sz w:val="16"/>
      <w:szCs w:val="16"/>
    </w:rPr>
  </w:style>
  <w:style w:type="paragraph" w:styleId="E-postsignatur">
    <w:name w:val="E-mail Signature"/>
    <w:basedOn w:val="Normal"/>
    <w:link w:val="E-postsignaturChar"/>
    <w:uiPriority w:val="99"/>
    <w:semiHidden/>
    <w:unhideWhenUsed/>
    <w:rsid w:val="00876D54"/>
    <w:pPr>
      <w:spacing w:after="0" w:line="240" w:lineRule="auto"/>
    </w:pPr>
  </w:style>
  <w:style w:type="character" w:customStyle="1" w:styleId="E-postsignaturChar">
    <w:name w:val="E-postsignatur Char"/>
    <w:basedOn w:val="Standardstycketeckensnitt"/>
    <w:link w:val="E-postsignatur"/>
    <w:uiPriority w:val="99"/>
    <w:semiHidden/>
    <w:rsid w:val="00876D54"/>
  </w:style>
  <w:style w:type="paragraph" w:styleId="Figurfrteckning">
    <w:name w:val="table of figures"/>
    <w:basedOn w:val="Normal"/>
    <w:next w:val="Normal"/>
    <w:uiPriority w:val="99"/>
    <w:semiHidden/>
    <w:unhideWhenUsed/>
    <w:rsid w:val="00876D54"/>
    <w:pPr>
      <w:spacing w:after="0"/>
    </w:pPr>
  </w:style>
  <w:style w:type="paragraph" w:styleId="HTML-adress">
    <w:name w:val="HTML Address"/>
    <w:basedOn w:val="Normal"/>
    <w:link w:val="HTML-adressChar"/>
    <w:uiPriority w:val="99"/>
    <w:semiHidden/>
    <w:unhideWhenUsed/>
    <w:rsid w:val="00876D54"/>
    <w:pPr>
      <w:spacing w:after="0" w:line="240" w:lineRule="auto"/>
    </w:pPr>
    <w:rPr>
      <w:i/>
      <w:iCs/>
    </w:rPr>
  </w:style>
  <w:style w:type="character" w:customStyle="1" w:styleId="HTML-adressChar">
    <w:name w:val="HTML - adress Char"/>
    <w:basedOn w:val="Standardstycketeckensnitt"/>
    <w:link w:val="HTML-adress"/>
    <w:uiPriority w:val="99"/>
    <w:semiHidden/>
    <w:rsid w:val="00876D54"/>
    <w:rPr>
      <w:i/>
      <w:iCs/>
    </w:rPr>
  </w:style>
  <w:style w:type="paragraph" w:styleId="HTML-frformaterad">
    <w:name w:val="HTML Preformatted"/>
    <w:basedOn w:val="Normal"/>
    <w:link w:val="HTML-frformateradChar"/>
    <w:uiPriority w:val="99"/>
    <w:semiHidden/>
    <w:unhideWhenUsed/>
    <w:rsid w:val="00876D5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76D54"/>
    <w:rPr>
      <w:rFonts w:ascii="Consolas" w:hAnsi="Consolas"/>
      <w:sz w:val="20"/>
      <w:szCs w:val="20"/>
    </w:rPr>
  </w:style>
  <w:style w:type="paragraph" w:styleId="Index1">
    <w:name w:val="index 1"/>
    <w:basedOn w:val="Normal"/>
    <w:next w:val="Normal"/>
    <w:autoRedefine/>
    <w:uiPriority w:val="99"/>
    <w:semiHidden/>
    <w:unhideWhenUsed/>
    <w:rsid w:val="00876D54"/>
    <w:pPr>
      <w:spacing w:after="0" w:line="240" w:lineRule="auto"/>
      <w:ind w:left="250" w:hanging="250"/>
    </w:pPr>
  </w:style>
  <w:style w:type="paragraph" w:styleId="Index2">
    <w:name w:val="index 2"/>
    <w:basedOn w:val="Normal"/>
    <w:next w:val="Normal"/>
    <w:autoRedefine/>
    <w:uiPriority w:val="99"/>
    <w:semiHidden/>
    <w:unhideWhenUsed/>
    <w:rsid w:val="00876D54"/>
    <w:pPr>
      <w:spacing w:after="0" w:line="240" w:lineRule="auto"/>
      <w:ind w:left="500" w:hanging="250"/>
    </w:pPr>
  </w:style>
  <w:style w:type="paragraph" w:styleId="Index3">
    <w:name w:val="index 3"/>
    <w:basedOn w:val="Normal"/>
    <w:next w:val="Normal"/>
    <w:autoRedefine/>
    <w:uiPriority w:val="99"/>
    <w:semiHidden/>
    <w:unhideWhenUsed/>
    <w:rsid w:val="00876D54"/>
    <w:pPr>
      <w:spacing w:after="0" w:line="240" w:lineRule="auto"/>
      <w:ind w:left="750" w:hanging="250"/>
    </w:pPr>
  </w:style>
  <w:style w:type="paragraph" w:styleId="Index4">
    <w:name w:val="index 4"/>
    <w:basedOn w:val="Normal"/>
    <w:next w:val="Normal"/>
    <w:autoRedefine/>
    <w:uiPriority w:val="99"/>
    <w:semiHidden/>
    <w:unhideWhenUsed/>
    <w:rsid w:val="00876D54"/>
    <w:pPr>
      <w:spacing w:after="0" w:line="240" w:lineRule="auto"/>
      <w:ind w:left="1000" w:hanging="250"/>
    </w:pPr>
  </w:style>
  <w:style w:type="paragraph" w:styleId="Index5">
    <w:name w:val="index 5"/>
    <w:basedOn w:val="Normal"/>
    <w:next w:val="Normal"/>
    <w:autoRedefine/>
    <w:uiPriority w:val="99"/>
    <w:semiHidden/>
    <w:unhideWhenUsed/>
    <w:rsid w:val="00876D54"/>
    <w:pPr>
      <w:spacing w:after="0" w:line="240" w:lineRule="auto"/>
      <w:ind w:left="1250" w:hanging="250"/>
    </w:pPr>
  </w:style>
  <w:style w:type="paragraph" w:styleId="Index6">
    <w:name w:val="index 6"/>
    <w:basedOn w:val="Normal"/>
    <w:next w:val="Normal"/>
    <w:autoRedefine/>
    <w:uiPriority w:val="99"/>
    <w:semiHidden/>
    <w:unhideWhenUsed/>
    <w:rsid w:val="00876D54"/>
    <w:pPr>
      <w:spacing w:after="0" w:line="240" w:lineRule="auto"/>
      <w:ind w:left="1500" w:hanging="250"/>
    </w:pPr>
  </w:style>
  <w:style w:type="paragraph" w:styleId="Index7">
    <w:name w:val="index 7"/>
    <w:basedOn w:val="Normal"/>
    <w:next w:val="Normal"/>
    <w:autoRedefine/>
    <w:uiPriority w:val="99"/>
    <w:semiHidden/>
    <w:unhideWhenUsed/>
    <w:rsid w:val="00876D54"/>
    <w:pPr>
      <w:spacing w:after="0" w:line="240" w:lineRule="auto"/>
      <w:ind w:left="1750" w:hanging="250"/>
    </w:pPr>
  </w:style>
  <w:style w:type="paragraph" w:styleId="Index8">
    <w:name w:val="index 8"/>
    <w:basedOn w:val="Normal"/>
    <w:next w:val="Normal"/>
    <w:autoRedefine/>
    <w:uiPriority w:val="99"/>
    <w:semiHidden/>
    <w:unhideWhenUsed/>
    <w:rsid w:val="00876D54"/>
    <w:pPr>
      <w:spacing w:after="0" w:line="240" w:lineRule="auto"/>
      <w:ind w:left="2000" w:hanging="250"/>
    </w:pPr>
  </w:style>
  <w:style w:type="paragraph" w:styleId="Index9">
    <w:name w:val="index 9"/>
    <w:basedOn w:val="Normal"/>
    <w:next w:val="Normal"/>
    <w:autoRedefine/>
    <w:uiPriority w:val="99"/>
    <w:semiHidden/>
    <w:unhideWhenUsed/>
    <w:rsid w:val="00876D54"/>
    <w:pPr>
      <w:spacing w:after="0" w:line="240" w:lineRule="auto"/>
      <w:ind w:left="2250" w:hanging="250"/>
    </w:pPr>
  </w:style>
  <w:style w:type="paragraph" w:styleId="Indexrubrik">
    <w:name w:val="index heading"/>
    <w:basedOn w:val="Normal"/>
    <w:next w:val="Index1"/>
    <w:uiPriority w:val="99"/>
    <w:semiHidden/>
    <w:unhideWhenUsed/>
    <w:rsid w:val="00876D54"/>
    <w:rPr>
      <w:rFonts w:asciiTheme="majorHAnsi" w:eastAsiaTheme="majorEastAsia" w:hAnsiTheme="majorHAnsi" w:cstheme="majorBidi"/>
      <w:b/>
      <w:bCs/>
    </w:rPr>
  </w:style>
  <w:style w:type="paragraph" w:styleId="Indragetstycke">
    <w:name w:val="Block Text"/>
    <w:basedOn w:val="Normal"/>
    <w:uiPriority w:val="99"/>
    <w:semiHidden/>
    <w:unhideWhenUsed/>
    <w:rsid w:val="00876D54"/>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876D54"/>
    <w:pPr>
      <w:spacing w:after="0" w:line="240" w:lineRule="auto"/>
    </w:pPr>
  </w:style>
  <w:style w:type="paragraph" w:styleId="Inledning">
    <w:name w:val="Salutation"/>
    <w:basedOn w:val="Normal"/>
    <w:next w:val="Normal"/>
    <w:link w:val="InledningChar"/>
    <w:uiPriority w:val="99"/>
    <w:semiHidden/>
    <w:unhideWhenUsed/>
    <w:rsid w:val="00876D54"/>
  </w:style>
  <w:style w:type="character" w:customStyle="1" w:styleId="InledningChar">
    <w:name w:val="Inledning Char"/>
    <w:basedOn w:val="Standardstycketeckensnitt"/>
    <w:link w:val="Inledning"/>
    <w:uiPriority w:val="99"/>
    <w:semiHidden/>
    <w:rsid w:val="00876D54"/>
  </w:style>
  <w:style w:type="paragraph" w:styleId="Innehll4">
    <w:name w:val="toc 4"/>
    <w:basedOn w:val="Normal"/>
    <w:next w:val="Normal"/>
    <w:autoRedefine/>
    <w:uiPriority w:val="39"/>
    <w:semiHidden/>
    <w:unhideWhenUsed/>
    <w:rsid w:val="00876D54"/>
    <w:pPr>
      <w:spacing w:after="100"/>
      <w:ind w:left="750"/>
    </w:pPr>
  </w:style>
  <w:style w:type="paragraph" w:styleId="Innehll5">
    <w:name w:val="toc 5"/>
    <w:basedOn w:val="Normal"/>
    <w:next w:val="Normal"/>
    <w:autoRedefine/>
    <w:uiPriority w:val="39"/>
    <w:semiHidden/>
    <w:unhideWhenUsed/>
    <w:rsid w:val="00876D54"/>
    <w:pPr>
      <w:spacing w:after="100"/>
      <w:ind w:left="1000"/>
    </w:pPr>
  </w:style>
  <w:style w:type="paragraph" w:styleId="Innehll6">
    <w:name w:val="toc 6"/>
    <w:basedOn w:val="Normal"/>
    <w:next w:val="Normal"/>
    <w:autoRedefine/>
    <w:uiPriority w:val="39"/>
    <w:semiHidden/>
    <w:unhideWhenUsed/>
    <w:rsid w:val="00876D54"/>
    <w:pPr>
      <w:spacing w:after="100"/>
      <w:ind w:left="1250"/>
    </w:pPr>
  </w:style>
  <w:style w:type="paragraph" w:styleId="Innehll7">
    <w:name w:val="toc 7"/>
    <w:basedOn w:val="Normal"/>
    <w:next w:val="Normal"/>
    <w:autoRedefine/>
    <w:uiPriority w:val="39"/>
    <w:semiHidden/>
    <w:unhideWhenUsed/>
    <w:rsid w:val="00876D54"/>
    <w:pPr>
      <w:spacing w:after="100"/>
      <w:ind w:left="1500"/>
    </w:pPr>
  </w:style>
  <w:style w:type="paragraph" w:styleId="Innehll8">
    <w:name w:val="toc 8"/>
    <w:basedOn w:val="Normal"/>
    <w:next w:val="Normal"/>
    <w:autoRedefine/>
    <w:uiPriority w:val="39"/>
    <w:semiHidden/>
    <w:unhideWhenUsed/>
    <w:rsid w:val="00876D54"/>
    <w:pPr>
      <w:spacing w:after="100"/>
      <w:ind w:left="1750"/>
    </w:pPr>
  </w:style>
  <w:style w:type="paragraph" w:styleId="Innehll9">
    <w:name w:val="toc 9"/>
    <w:basedOn w:val="Normal"/>
    <w:next w:val="Normal"/>
    <w:autoRedefine/>
    <w:uiPriority w:val="39"/>
    <w:semiHidden/>
    <w:unhideWhenUsed/>
    <w:rsid w:val="00876D54"/>
    <w:pPr>
      <w:spacing w:after="100"/>
      <w:ind w:left="2000"/>
    </w:pPr>
  </w:style>
  <w:style w:type="paragraph" w:styleId="Kommentarsmne">
    <w:name w:val="annotation subject"/>
    <w:basedOn w:val="Kommentarer"/>
    <w:next w:val="Kommentarer"/>
    <w:link w:val="KommentarsmneChar"/>
    <w:uiPriority w:val="99"/>
    <w:semiHidden/>
    <w:unhideWhenUsed/>
    <w:rsid w:val="00876D54"/>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876D54"/>
    <w:rPr>
      <w:rFonts w:eastAsia="Times New Roman" w:cs="Times New Roman"/>
      <w:b/>
      <w:bCs/>
      <w:sz w:val="20"/>
      <w:szCs w:val="20"/>
    </w:rPr>
  </w:style>
  <w:style w:type="paragraph" w:styleId="Lista">
    <w:name w:val="List"/>
    <w:basedOn w:val="Normal"/>
    <w:uiPriority w:val="99"/>
    <w:semiHidden/>
    <w:unhideWhenUsed/>
    <w:rsid w:val="00876D54"/>
    <w:pPr>
      <w:ind w:left="283" w:hanging="283"/>
      <w:contextualSpacing/>
    </w:pPr>
  </w:style>
  <w:style w:type="paragraph" w:styleId="Lista2">
    <w:name w:val="List 2"/>
    <w:basedOn w:val="Normal"/>
    <w:uiPriority w:val="99"/>
    <w:semiHidden/>
    <w:unhideWhenUsed/>
    <w:rsid w:val="00876D54"/>
    <w:pPr>
      <w:ind w:left="566" w:hanging="283"/>
      <w:contextualSpacing/>
    </w:pPr>
  </w:style>
  <w:style w:type="paragraph" w:styleId="Lista3">
    <w:name w:val="List 3"/>
    <w:basedOn w:val="Normal"/>
    <w:uiPriority w:val="99"/>
    <w:semiHidden/>
    <w:unhideWhenUsed/>
    <w:rsid w:val="00876D54"/>
    <w:pPr>
      <w:ind w:left="849" w:hanging="283"/>
      <w:contextualSpacing/>
    </w:pPr>
  </w:style>
  <w:style w:type="paragraph" w:styleId="Lista4">
    <w:name w:val="List 4"/>
    <w:basedOn w:val="Normal"/>
    <w:uiPriority w:val="99"/>
    <w:semiHidden/>
    <w:unhideWhenUsed/>
    <w:rsid w:val="00876D54"/>
    <w:pPr>
      <w:ind w:left="1132" w:hanging="283"/>
      <w:contextualSpacing/>
    </w:pPr>
  </w:style>
  <w:style w:type="paragraph" w:styleId="Lista5">
    <w:name w:val="List 5"/>
    <w:basedOn w:val="Normal"/>
    <w:uiPriority w:val="99"/>
    <w:semiHidden/>
    <w:unhideWhenUsed/>
    <w:rsid w:val="00876D54"/>
    <w:pPr>
      <w:ind w:left="1415" w:hanging="283"/>
      <w:contextualSpacing/>
    </w:pPr>
  </w:style>
  <w:style w:type="paragraph" w:styleId="Listafortstt">
    <w:name w:val="List Continue"/>
    <w:basedOn w:val="Normal"/>
    <w:uiPriority w:val="99"/>
    <w:semiHidden/>
    <w:unhideWhenUsed/>
    <w:rsid w:val="00876D54"/>
    <w:pPr>
      <w:spacing w:after="120"/>
      <w:ind w:left="283"/>
      <w:contextualSpacing/>
    </w:pPr>
  </w:style>
  <w:style w:type="paragraph" w:styleId="Listafortstt2">
    <w:name w:val="List Continue 2"/>
    <w:basedOn w:val="Normal"/>
    <w:uiPriority w:val="99"/>
    <w:semiHidden/>
    <w:unhideWhenUsed/>
    <w:rsid w:val="00876D54"/>
    <w:pPr>
      <w:spacing w:after="120"/>
      <w:ind w:left="566"/>
      <w:contextualSpacing/>
    </w:pPr>
  </w:style>
  <w:style w:type="paragraph" w:styleId="Listafortstt3">
    <w:name w:val="List Continue 3"/>
    <w:basedOn w:val="Normal"/>
    <w:uiPriority w:val="99"/>
    <w:semiHidden/>
    <w:unhideWhenUsed/>
    <w:rsid w:val="00876D54"/>
    <w:pPr>
      <w:spacing w:after="120"/>
      <w:ind w:left="849"/>
      <w:contextualSpacing/>
    </w:pPr>
  </w:style>
  <w:style w:type="paragraph" w:styleId="Listafortstt4">
    <w:name w:val="List Continue 4"/>
    <w:basedOn w:val="Normal"/>
    <w:uiPriority w:val="99"/>
    <w:semiHidden/>
    <w:unhideWhenUsed/>
    <w:rsid w:val="00876D54"/>
    <w:pPr>
      <w:spacing w:after="120"/>
      <w:ind w:left="1132"/>
      <w:contextualSpacing/>
    </w:pPr>
  </w:style>
  <w:style w:type="paragraph" w:styleId="Listafortstt5">
    <w:name w:val="List Continue 5"/>
    <w:basedOn w:val="Normal"/>
    <w:uiPriority w:val="99"/>
    <w:semiHidden/>
    <w:unhideWhenUsed/>
    <w:rsid w:val="00876D54"/>
    <w:pPr>
      <w:spacing w:after="120"/>
      <w:ind w:left="1415"/>
      <w:contextualSpacing/>
    </w:pPr>
  </w:style>
  <w:style w:type="paragraph" w:styleId="Liststycke">
    <w:name w:val="List Paragraph"/>
    <w:basedOn w:val="Normal"/>
    <w:uiPriority w:val="34"/>
    <w:qFormat/>
    <w:rsid w:val="00876D54"/>
    <w:pPr>
      <w:ind w:left="720"/>
      <w:contextualSpacing/>
    </w:pPr>
  </w:style>
  <w:style w:type="paragraph" w:styleId="Litteraturfrteckning">
    <w:name w:val="Bibliography"/>
    <w:basedOn w:val="Normal"/>
    <w:next w:val="Normal"/>
    <w:uiPriority w:val="37"/>
    <w:semiHidden/>
    <w:unhideWhenUsed/>
    <w:rsid w:val="00876D54"/>
  </w:style>
  <w:style w:type="paragraph" w:styleId="Makrotext">
    <w:name w:val="macro"/>
    <w:link w:val="MakrotextChar"/>
    <w:uiPriority w:val="99"/>
    <w:semiHidden/>
    <w:unhideWhenUsed/>
    <w:rsid w:val="00876D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76D54"/>
    <w:rPr>
      <w:rFonts w:ascii="Consolas" w:hAnsi="Consolas"/>
      <w:sz w:val="20"/>
      <w:szCs w:val="20"/>
    </w:rPr>
  </w:style>
  <w:style w:type="paragraph" w:styleId="Meddelanderubrik">
    <w:name w:val="Message Header"/>
    <w:basedOn w:val="Normal"/>
    <w:link w:val="MeddelanderubrikChar"/>
    <w:uiPriority w:val="99"/>
    <w:semiHidden/>
    <w:unhideWhenUsed/>
    <w:rsid w:val="00876D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76D54"/>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876D54"/>
    <w:rPr>
      <w:rFonts w:ascii="Times New Roman" w:hAnsi="Times New Roman" w:cs="Times New Roman"/>
      <w:sz w:val="24"/>
      <w:szCs w:val="24"/>
    </w:rPr>
  </w:style>
  <w:style w:type="paragraph" w:styleId="Normaltindrag">
    <w:name w:val="Normal Indent"/>
    <w:basedOn w:val="Normal"/>
    <w:uiPriority w:val="99"/>
    <w:semiHidden/>
    <w:unhideWhenUsed/>
    <w:rsid w:val="00876D54"/>
    <w:pPr>
      <w:ind w:left="1304"/>
    </w:pPr>
  </w:style>
  <w:style w:type="paragraph" w:styleId="Numreradlista4">
    <w:name w:val="List Number 4"/>
    <w:basedOn w:val="Normal"/>
    <w:uiPriority w:val="99"/>
    <w:semiHidden/>
    <w:unhideWhenUsed/>
    <w:rsid w:val="00876D54"/>
    <w:pPr>
      <w:numPr>
        <w:numId w:val="36"/>
      </w:numPr>
      <w:contextualSpacing/>
    </w:pPr>
  </w:style>
  <w:style w:type="paragraph" w:styleId="Numreradlista5">
    <w:name w:val="List Number 5"/>
    <w:basedOn w:val="Normal"/>
    <w:uiPriority w:val="99"/>
    <w:semiHidden/>
    <w:unhideWhenUsed/>
    <w:rsid w:val="00876D54"/>
    <w:pPr>
      <w:numPr>
        <w:numId w:val="37"/>
      </w:numPr>
      <w:contextualSpacing/>
    </w:pPr>
  </w:style>
  <w:style w:type="paragraph" w:styleId="Oformateradtext">
    <w:name w:val="Plain Text"/>
    <w:basedOn w:val="Normal"/>
    <w:link w:val="OformateradtextChar"/>
    <w:uiPriority w:val="99"/>
    <w:semiHidden/>
    <w:unhideWhenUsed/>
    <w:rsid w:val="00876D5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76D54"/>
    <w:rPr>
      <w:rFonts w:ascii="Consolas" w:hAnsi="Consolas"/>
      <w:sz w:val="21"/>
      <w:szCs w:val="21"/>
    </w:rPr>
  </w:style>
  <w:style w:type="paragraph" w:styleId="Punktlista4">
    <w:name w:val="List Bullet 4"/>
    <w:basedOn w:val="Normal"/>
    <w:uiPriority w:val="99"/>
    <w:semiHidden/>
    <w:unhideWhenUsed/>
    <w:rsid w:val="00876D54"/>
    <w:pPr>
      <w:numPr>
        <w:numId w:val="38"/>
      </w:numPr>
      <w:contextualSpacing/>
    </w:pPr>
  </w:style>
  <w:style w:type="paragraph" w:styleId="Punktlista5">
    <w:name w:val="List Bullet 5"/>
    <w:basedOn w:val="Normal"/>
    <w:uiPriority w:val="99"/>
    <w:semiHidden/>
    <w:unhideWhenUsed/>
    <w:rsid w:val="00876D54"/>
    <w:pPr>
      <w:numPr>
        <w:numId w:val="39"/>
      </w:numPr>
      <w:contextualSpacing/>
    </w:pPr>
  </w:style>
  <w:style w:type="character" w:customStyle="1" w:styleId="Rubrik6Char">
    <w:name w:val="Rubrik 6 Char"/>
    <w:basedOn w:val="Standardstycketeckensnitt"/>
    <w:link w:val="Rubrik6"/>
    <w:uiPriority w:val="9"/>
    <w:semiHidden/>
    <w:rsid w:val="00876D54"/>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76D5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76D5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76D54"/>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76D54"/>
    <w:pPr>
      <w:spacing w:after="0" w:line="240" w:lineRule="auto"/>
      <w:ind w:left="4252"/>
    </w:pPr>
  </w:style>
  <w:style w:type="character" w:customStyle="1" w:styleId="SignaturChar">
    <w:name w:val="Signatur Char"/>
    <w:basedOn w:val="Standardstycketeckensnitt"/>
    <w:link w:val="Signatur"/>
    <w:uiPriority w:val="99"/>
    <w:semiHidden/>
    <w:rsid w:val="00876D54"/>
  </w:style>
  <w:style w:type="paragraph" w:styleId="Slutkommentar">
    <w:name w:val="endnote text"/>
    <w:basedOn w:val="Normal"/>
    <w:link w:val="SlutkommentarChar"/>
    <w:uiPriority w:val="99"/>
    <w:semiHidden/>
    <w:unhideWhenUsed/>
    <w:rsid w:val="00876D54"/>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76D54"/>
    <w:rPr>
      <w:sz w:val="20"/>
      <w:szCs w:val="20"/>
    </w:rPr>
  </w:style>
  <w:style w:type="paragraph" w:styleId="Starktcitat">
    <w:name w:val="Intense Quote"/>
    <w:basedOn w:val="Normal"/>
    <w:next w:val="Normal"/>
    <w:link w:val="StarktcitatChar"/>
    <w:uiPriority w:val="30"/>
    <w:semiHidden/>
    <w:qFormat/>
    <w:rsid w:val="00876D54"/>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876D54"/>
    <w:rPr>
      <w:b/>
      <w:bCs/>
      <w:i/>
      <w:iCs/>
      <w:color w:val="1A3050" w:themeColor="accent1"/>
    </w:rPr>
  </w:style>
  <w:style w:type="paragraph" w:styleId="Underrubrik">
    <w:name w:val="Subtitle"/>
    <w:basedOn w:val="Normal"/>
    <w:next w:val="Normal"/>
    <w:link w:val="UnderrubrikChar"/>
    <w:uiPriority w:val="11"/>
    <w:semiHidden/>
    <w:qFormat/>
    <w:rsid w:val="00876D54"/>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76D54"/>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uiPriority w:val="99"/>
    <w:qFormat/>
    <w:rsid w:val="00F315A9"/>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uiPriority w:val="99"/>
    <w:locked/>
    <w:rsid w:val="00F315A9"/>
    <w:rPr>
      <w:rFonts w:ascii="OrigGarmnd BT" w:eastAsia="Times New Roman" w:hAnsi="OrigGarmnd BT" w:cs="Times New Roman"/>
      <w:sz w:val="24"/>
      <w:szCs w:val="20"/>
    </w:rPr>
  </w:style>
  <w:style w:type="paragraph" w:customStyle="1" w:styleId="PointManual">
    <w:name w:val="Point Manual"/>
    <w:basedOn w:val="Normal"/>
    <w:rsid w:val="00147801"/>
    <w:pPr>
      <w:spacing w:before="200" w:after="0" w:line="240" w:lineRule="auto"/>
      <w:ind w:left="567" w:hanging="567"/>
    </w:pPr>
    <w:rPr>
      <w:rFonts w:ascii="Times New Roma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54460">
      <w:bodyDiv w:val="1"/>
      <w:marLeft w:val="0"/>
      <w:marRight w:val="0"/>
      <w:marTop w:val="0"/>
      <w:marBottom w:val="0"/>
      <w:divBdr>
        <w:top w:val="none" w:sz="0" w:space="0" w:color="auto"/>
        <w:left w:val="none" w:sz="0" w:space="0" w:color="auto"/>
        <w:bottom w:val="none" w:sz="0" w:space="0" w:color="auto"/>
        <w:right w:val="none" w:sz="0" w:space="0" w:color="auto"/>
      </w:divBdr>
    </w:div>
    <w:div w:id="17533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JE6N4JFJXNNF-20-26766</_dlc_DocId>
    <_dlc_DocIdUrl xmlns="8b66ae41-1ec6-402e-b662-35d1932ca064">
      <Url>http://rkdhs-sb/enhet/EUKansli/_layouts/DocIdRedir.aspx?ID=JE6N4JFJXNNF-20-26766</Url>
      <Description>JE6N4JFJXNNF-20-26766</Description>
    </_dlc_DocIdUrl>
  </documentManagement>
</p:properties>
</file>

<file path=customXml/item4.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 </Organisatoriskenhet2>
      <Organisatoriskenhet3> </Organisatoriskenhet3>
      <Organisatoriskenhet1Id>119</Organisatoriskenhet1Id>
      <Organisatoriskenhet2Id> </Organisatoriskenhet2Id>
      <Organisatoriskenhet3Id> </Organisatoriskenhet3Id>
    </OrganisationInfo>
    <HeaderDate>2017-10-09T00:00:00</HeaderDate>
    <Office/>
    <Dnr>SB2016/</Dnr>
    <ParagrafNr/>
    <DocumentTitle/>
    <VisitingAddress/>
    <Extra1>rådet</Extra1>
    <Extra2/>
    <Extra3/>
    <Number/>
    <Recipient/>
    <SenderText/>
    <DocNumber/>
    <Doclanguage>1053</Doclanguage>
    <Appendix/>
    <LogotypeName>RK_LOGO_SV_BW.png</LogotypeName>
  </BaseInfo>
</DocumentInfo>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9615285E5F76445AF21D7CD0D84C50A" ma:contentTypeVersion="7" ma:contentTypeDescription="Skapa ett nytt dokument." ma:contentTypeScope="" ma:versionID="0ebf123cd0cb5b4c0400247a270f51a1">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Edit>_layouts/RK.Dhs/RKEditForm.aspx</Edit>
  <New>_layouts/RK.Dhs/RKEditForm.aspx</New>
</FormUrl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77EB-746B-4158-B267-4A95FDE7CEED}">
  <ds:schemaRefs>
    <ds:schemaRef ds:uri="http://schemas.microsoft.com/sharepoint/v3/contenttype/forms"/>
  </ds:schemaRefs>
</ds:datastoreItem>
</file>

<file path=customXml/itemProps2.xml><?xml version="1.0" encoding="utf-8"?>
<ds:datastoreItem xmlns:ds="http://schemas.openxmlformats.org/officeDocument/2006/customXml" ds:itemID="{8424BB44-8FBB-4AEB-A43A-55FD23F69C9B}">
  <ds:schemaRefs>
    <ds:schemaRef ds:uri="http://schemas.microsoft.com/sharepoint/events"/>
  </ds:schemaRefs>
</ds:datastoreItem>
</file>

<file path=customXml/itemProps3.xml><?xml version="1.0" encoding="utf-8"?>
<ds:datastoreItem xmlns:ds="http://schemas.openxmlformats.org/officeDocument/2006/customXml" ds:itemID="{CD0455AA-9135-4016-B4F7-79A33044C408}">
  <ds:schemaRefs>
    <ds:schemaRef ds:uri="http://purl.org/dc/terms/"/>
    <ds:schemaRef ds:uri="http://schemas.microsoft.com/office/2006/documentManagement/types"/>
    <ds:schemaRef ds:uri="http://schemas.openxmlformats.org/package/2006/metadata/core-properties"/>
    <ds:schemaRef ds:uri="8b66ae41-1ec6-402e-b662-35d1932ca06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80DD8C0-482A-4D3E-B3A8-D0742F241C93}">
  <ds:schemaRefs>
    <ds:schemaRef ds:uri="http://lp/documentinfo/RK"/>
  </ds:schemaRefs>
</ds:datastoreItem>
</file>

<file path=customXml/itemProps5.xml><?xml version="1.0" encoding="utf-8"?>
<ds:datastoreItem xmlns:ds="http://schemas.openxmlformats.org/officeDocument/2006/customXml" ds:itemID="{AFB1F29F-7992-452C-9F62-1129A4412CEE}">
  <ds:schemaRefs>
    <ds:schemaRef ds:uri="http://schemas.microsoft.com/office/2006/metadata/customXsn"/>
  </ds:schemaRefs>
</ds:datastoreItem>
</file>

<file path=customXml/itemProps6.xml><?xml version="1.0" encoding="utf-8"?>
<ds:datastoreItem xmlns:ds="http://schemas.openxmlformats.org/officeDocument/2006/customXml" ds:itemID="{F1A8A491-33FB-4D33-9A73-2321209CB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7BD9152-F3A7-4CC3-9517-4EA84696A75E}">
  <ds:schemaRefs>
    <ds:schemaRef ds:uri="http://schemas.microsoft.com/sharepoint/v3/contenttype/forms/url"/>
  </ds:schemaRefs>
</ds:datastoreItem>
</file>

<file path=customXml/itemProps8.xml><?xml version="1.0" encoding="utf-8"?>
<ds:datastoreItem xmlns:ds="http://schemas.openxmlformats.org/officeDocument/2006/customXml" ds:itemID="{D3E91C2F-ACD6-4CBC-A0AE-B22A876B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TotalTime>
  <Pages>3</Pages>
  <Words>684</Words>
  <Characters>4120</Characters>
  <Application>Microsoft Office Word</Application>
  <DocSecurity>0</DocSecurity>
  <Lines>93</Lines>
  <Paragraphs>32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Hagström</dc:creator>
  <cp:lastModifiedBy>Caroline Hägerhäll</cp:lastModifiedBy>
  <cp:revision>3</cp:revision>
  <cp:lastPrinted>2017-09-12T13:01:00Z</cp:lastPrinted>
  <dcterms:created xsi:type="dcterms:W3CDTF">2017-10-09T09:16:00Z</dcterms:created>
  <dcterms:modified xsi:type="dcterms:W3CDTF">2017-10-09T09:26:00Z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0x01010053E1D612BA3F4E21AA250ECD751942B300D9615285E5F76445AF21D7CD0D84C50A</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8a1ecdd0-cd04-40a1-a308-5fe4178155b1</vt:lpwstr>
  </property>
</Properties>
</file>