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DB0" w:rsidRPr="005534F2" w:rsidRDefault="00801DB0">
      <w:pPr>
        <w:pStyle w:val="Hemstlrubrik"/>
      </w:pPr>
      <w:r w:rsidRPr="005534F2">
        <w:t>Förslag till riksdagsbeslut</w:t>
      </w:r>
    </w:p>
    <w:p w:rsidR="00801DB0" w:rsidRPr="005534F2" w:rsidRDefault="00801DB0">
      <w:pPr>
        <w:pStyle w:val="Hemstlatt"/>
        <w:ind w:left="0"/>
      </w:pPr>
      <w:r w:rsidRPr="005534F2">
        <w:t>Riksdagen tillkännager för regeringen som sin mening vad som anförs i motionen om att utreda om lagstiftningen kring företagsbot kan ändras så att boten relateras till företagets omsät</w:t>
      </w:r>
      <w:r w:rsidRPr="005534F2">
        <w:t>t</w:t>
      </w:r>
      <w:r w:rsidRPr="005534F2">
        <w:t>ning.</w:t>
      </w:r>
    </w:p>
    <w:p w:rsidR="00801DB0" w:rsidRPr="005534F2" w:rsidRDefault="00801DB0">
      <w:pPr>
        <w:pStyle w:val="Rubrik1"/>
      </w:pPr>
      <w:r w:rsidRPr="005534F2">
        <w:t>Motivering</w:t>
      </w:r>
    </w:p>
    <w:p w:rsidR="00801DB0" w:rsidRPr="005534F2" w:rsidRDefault="00801DB0">
      <w:r w:rsidRPr="005534F2">
        <w:t>Juridiska personer kan tilldömas vad som kallas företagsbot. Möjligheten infördes för att domstolen ska kunna utdöma kännbara bötesbelopp för för</w:t>
      </w:r>
      <w:r w:rsidRPr="005534F2">
        <w:t>e</w:t>
      </w:r>
      <w:r w:rsidRPr="005534F2">
        <w:t>tag och andra juridiska personer i stället för att endast kunna utdöma perso</w:t>
      </w:r>
      <w:r w:rsidRPr="005534F2">
        <w:t>n</w:t>
      </w:r>
      <w:r w:rsidRPr="005534F2">
        <w:t>liga böter med betydligt lägre belopp till ansvariga personer inom företagen. Ett typiskt fall där detta kan användas kan vara vid olika typer av miljöbrott. År 2005 höjdes maxbeloppet från 3 till 10 miljoner kronor.</w:t>
      </w:r>
    </w:p>
    <w:p w:rsidR="00801DB0" w:rsidRPr="005534F2" w:rsidRDefault="00801DB0">
      <w:pPr>
        <w:pStyle w:val="Normaltindrag"/>
      </w:pPr>
      <w:r w:rsidRPr="005534F2">
        <w:t>I ett remissvar på den utredning som låg till grund för förändringen fra</w:t>
      </w:r>
      <w:r w:rsidRPr="005534F2">
        <w:t>m</w:t>
      </w:r>
      <w:r w:rsidRPr="005534F2">
        <w:t>förde Konkurrensverket att möjligheten att relatera företagsboten till föret</w:t>
      </w:r>
      <w:r w:rsidRPr="005534F2">
        <w:t>a</w:t>
      </w:r>
      <w:r w:rsidRPr="005534F2">
        <w:t>gets omsättning skulle likna konkurrenslagens regler om konkurrensskadea</w:t>
      </w:r>
      <w:r w:rsidRPr="005534F2">
        <w:t>v</w:t>
      </w:r>
      <w:r w:rsidRPr="005534F2">
        <w:t>gift och ge mer kännbara straff för större företag. Men menade också att för</w:t>
      </w:r>
      <w:r w:rsidRPr="005534F2">
        <w:t>e</w:t>
      </w:r>
      <w:r w:rsidRPr="005534F2">
        <w:t>tagets omsättning sällan var en tvistefråga. Detta motsades dock av andra r</w:t>
      </w:r>
      <w:r w:rsidRPr="005534F2">
        <w:t>e</w:t>
      </w:r>
      <w:r w:rsidRPr="005534F2">
        <w:t>missinstanser som menade att detta kunde medföra så stora komplikationer att det skulle uppstå för stora processekonomiska kostnader. Propositionen till riksdagen stannade alltså sedan vid att endast höja max</w:t>
      </w:r>
      <w:r w:rsidRPr="005534F2">
        <w:t>imibeloppet.</w:t>
      </w:r>
    </w:p>
    <w:p w:rsidR="00801DB0" w:rsidRPr="005534F2" w:rsidRDefault="00801DB0">
      <w:pPr>
        <w:pStyle w:val="Normaltindrag"/>
      </w:pPr>
      <w:r w:rsidRPr="005534F2">
        <w:t>Att relatera företagsboten till företagets omsättning kan dock motverka tendenser att kalkylera med risker för företagsbot vid exempelvis miljöförst</w:t>
      </w:r>
      <w:r w:rsidRPr="005534F2">
        <w:t>ö</w:t>
      </w:r>
      <w:r w:rsidRPr="005534F2">
        <w:t>rande verksamhet. Konkurrensverkets argumentation ger stöd för att förslaget inte borde vara omöjligt att genomföra. Regeringen bör låta utreda om la</w:t>
      </w:r>
      <w:r w:rsidRPr="005534F2">
        <w:t>g</w:t>
      </w:r>
      <w:r w:rsidRPr="005534F2">
        <w:t>stiftningen kring företagsbot kan förändras så att boten relateras till företagets omsättning.</w:t>
      </w:r>
    </w:p>
    <w:p w:rsidR="00801DB0" w:rsidRPr="005534F2" w:rsidRDefault="00801DB0">
      <w:pPr>
        <w:pStyle w:val="Normaltindrag"/>
      </w:pPr>
      <w:r w:rsidRPr="005534F2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34F2">
        <w:trPr>
          <w:cantSplit/>
        </w:trPr>
        <w:tc>
          <w:tcPr>
            <w:tcW w:w="3046" w:type="dxa"/>
          </w:tcPr>
          <w:p w:rsidR="00801DB0" w:rsidRPr="005534F2" w:rsidRDefault="00801DB0">
            <w:pPr>
              <w:pStyle w:val="UnderskriftDatum"/>
              <w:spacing w:before="240"/>
            </w:pPr>
            <w:r w:rsidRPr="005534F2">
              <w:lastRenderedPageBreak/>
              <w:t>Stockholm den 15 september 2008</w:t>
            </w:r>
          </w:p>
        </w:tc>
        <w:tc>
          <w:tcPr>
            <w:tcW w:w="3047" w:type="dxa"/>
          </w:tcPr>
          <w:p w:rsidR="00801DB0" w:rsidRPr="005534F2" w:rsidRDefault="00801DB0">
            <w:pPr>
              <w:pStyle w:val="Underskrifter"/>
              <w:spacing w:before="240"/>
            </w:pPr>
          </w:p>
        </w:tc>
      </w:tr>
      <w:tr w:rsidR="00000000" w:rsidRPr="005534F2">
        <w:trPr>
          <w:cantSplit/>
        </w:trPr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  <w:r w:rsidRPr="005534F2">
              <w:t>Lena Olsson (v)</w:t>
            </w:r>
          </w:p>
        </w:tc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</w:p>
        </w:tc>
      </w:tr>
      <w:tr w:rsidR="00000000" w:rsidRPr="005534F2">
        <w:trPr>
          <w:cantSplit/>
        </w:trPr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  <w:r w:rsidRPr="005534F2">
              <w:t>Marianne Berg (v)</w:t>
            </w:r>
          </w:p>
        </w:tc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  <w:r w:rsidRPr="005534F2">
              <w:t>Amineh Kakabaveh (v)</w:t>
            </w:r>
          </w:p>
        </w:tc>
      </w:tr>
      <w:tr w:rsidR="00000000" w:rsidRPr="005534F2">
        <w:trPr>
          <w:cantSplit/>
        </w:trPr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  <w:r w:rsidRPr="005534F2">
              <w:t>Hans Linde (v)</w:t>
            </w:r>
          </w:p>
        </w:tc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  <w:r w:rsidRPr="005534F2">
              <w:t>Gunilla Wahlén (v)</w:t>
            </w:r>
          </w:p>
        </w:tc>
      </w:tr>
      <w:tr w:rsidR="00000000" w:rsidRPr="005534F2">
        <w:trPr>
          <w:cantSplit/>
        </w:trPr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  <w:r w:rsidRPr="005534F2">
              <w:t>Alice Åström (v)</w:t>
            </w:r>
          </w:p>
        </w:tc>
        <w:tc>
          <w:tcPr>
            <w:tcW w:w="3046" w:type="dxa"/>
          </w:tcPr>
          <w:p w:rsidR="00801DB0" w:rsidRPr="005534F2" w:rsidRDefault="00801DB0">
            <w:pPr>
              <w:pStyle w:val="Underskrifter"/>
            </w:pPr>
          </w:p>
        </w:tc>
      </w:tr>
    </w:tbl>
    <w:p w:rsidR="00801DB0" w:rsidRPr="005534F2" w:rsidRDefault="00801DB0">
      <w:pPr>
        <w:pStyle w:val="Normaltindrag"/>
      </w:pPr>
    </w:p>
    <w:sectPr w:rsidR="00801DB0" w:rsidRPr="00553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DB0" w:rsidRPr="005534F2" w:rsidRDefault="00801DB0">
      <w:r w:rsidRPr="005534F2">
        <w:separator/>
      </w:r>
    </w:p>
  </w:endnote>
  <w:endnote w:type="continuationSeparator" w:id="0">
    <w:p w:rsidR="00801DB0" w:rsidRPr="005534F2" w:rsidRDefault="00801DB0">
      <w:r w:rsidRPr="005534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DB0" w:rsidRPr="005534F2" w:rsidRDefault="005534F2">
    <w:pPr>
      <w:pStyle w:val="Sidfot"/>
    </w:pPr>
    <w:r w:rsidRPr="005534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16960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DB0" w:rsidRDefault="00801D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1DB0" w:rsidRDefault="00801D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DB0" w:rsidRPr="005534F2" w:rsidRDefault="005534F2">
    <w:pPr>
      <w:pStyle w:val="Sidfot"/>
    </w:pPr>
    <w:r w:rsidRPr="005534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8266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DB0" w:rsidRDefault="00801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DB0" w:rsidRDefault="00801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DB0" w:rsidRPr="005534F2" w:rsidRDefault="005534F2">
    <w:pPr>
      <w:pStyle w:val="Sidfot"/>
    </w:pPr>
    <w:r w:rsidRPr="005534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73277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DB0" w:rsidRDefault="00801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DB0" w:rsidRDefault="00801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DB0" w:rsidRPr="005534F2" w:rsidRDefault="00801DB0">
      <w:r w:rsidRPr="005534F2">
        <w:separator/>
      </w:r>
    </w:p>
  </w:footnote>
  <w:footnote w:type="continuationSeparator" w:id="0">
    <w:p w:rsidR="00801DB0" w:rsidRPr="005534F2" w:rsidRDefault="00801DB0">
      <w:r w:rsidRPr="005534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DB0" w:rsidRPr="005534F2" w:rsidRDefault="005534F2">
    <w:pPr>
      <w:pStyle w:val="Sidhuvud"/>
    </w:pPr>
    <w:r w:rsidRPr="005534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8825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DB0" w:rsidRDefault="00801D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1DB0" w:rsidRDefault="00801D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DB0" w:rsidRPr="005534F2" w:rsidRDefault="005534F2">
    <w:pPr>
      <w:pStyle w:val="Sidhuvud"/>
    </w:pPr>
    <w:r w:rsidRPr="005534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2166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DB0" w:rsidRDefault="00801D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1DB0" w:rsidRDefault="00801D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DB0" w:rsidRPr="005534F2" w:rsidRDefault="00801DB0">
    <w:pPr>
      <w:pStyle w:val="FSHNormal"/>
      <w:tabs>
        <w:tab w:val="right" w:pos="5840"/>
      </w:tabs>
    </w:pPr>
    <w:r w:rsidRPr="005534F2">
      <w:br/>
    </w:r>
    <w:r w:rsidRPr="005534F2">
      <w:fldChar w:fldCharType="begin" w:fldLock="1"/>
    </w:r>
    <w:r w:rsidRPr="005534F2">
      <w:instrText xml:space="preserve"> DOCPROPERTY</w:instrText>
    </w:r>
    <w:r w:rsidRPr="005534F2">
      <w:rPr>
        <w:sz w:val="18"/>
      </w:rPr>
      <w:instrText xml:space="preserve"> "YearUser" *\charformat </w:instrText>
    </w:r>
    <w:r w:rsidRPr="005534F2">
      <w:fldChar w:fldCharType="separate"/>
    </w:r>
    <w:r w:rsidRPr="005534F2">
      <w:t>2008/09</w:t>
    </w:r>
    <w:r w:rsidRPr="005534F2">
      <w:fldChar w:fldCharType="end"/>
    </w:r>
    <w:r w:rsidRPr="005534F2">
      <w:t xml:space="preserve"> </w:t>
    </w:r>
    <w:r w:rsidRPr="005534F2">
      <w:tab/>
      <w:t xml:space="preserve">mnr: </w:t>
    </w:r>
    <w:r w:rsidRPr="005534F2">
      <w:fldChar w:fldCharType="begin" w:fldLock="1"/>
    </w:r>
    <w:r w:rsidRPr="005534F2">
      <w:instrText xml:space="preserve"> DOCPROPERTY</w:instrText>
    </w:r>
    <w:r w:rsidRPr="005534F2">
      <w:rPr>
        <w:sz w:val="18"/>
      </w:rPr>
      <w:instrText xml:space="preserve"> "Motionsnummer" *\charformat </w:instrText>
    </w:r>
    <w:r w:rsidRPr="005534F2">
      <w:fldChar w:fldCharType="separate"/>
    </w:r>
    <w:r w:rsidRPr="005534F2">
      <w:t>Ju287</w:t>
    </w:r>
    <w:r w:rsidRPr="005534F2">
      <w:fldChar w:fldCharType="end"/>
    </w:r>
    <w:r w:rsidRPr="005534F2">
      <w:br/>
    </w:r>
    <w:r w:rsidRPr="005534F2">
      <w:fldChar w:fldCharType="begin" w:fldLock="1"/>
    </w:r>
    <w:r w:rsidRPr="005534F2">
      <w:instrText xml:space="preserve"> DOCPROPERTY</w:instrText>
    </w:r>
    <w:r w:rsidRPr="005534F2">
      <w:rPr>
        <w:sz w:val="18"/>
      </w:rPr>
      <w:instrText xml:space="preserve"> "Samling" *\charformat </w:instrText>
    </w:r>
    <w:r w:rsidRPr="005534F2">
      <w:fldChar w:fldCharType="end"/>
    </w:r>
    <w:r w:rsidRPr="005534F2">
      <w:tab/>
      <w:t xml:space="preserve">pnr: </w:t>
    </w:r>
    <w:r w:rsidRPr="005534F2">
      <w:fldChar w:fldCharType="begin" w:fldLock="1"/>
    </w:r>
    <w:r w:rsidRPr="005534F2">
      <w:instrText xml:space="preserve"> DOCPROPERTY</w:instrText>
    </w:r>
    <w:r w:rsidRPr="005534F2">
      <w:rPr>
        <w:sz w:val="18"/>
      </w:rPr>
      <w:instrText xml:space="preserve"> "Partinummer" *\charformat </w:instrText>
    </w:r>
    <w:r w:rsidRPr="005534F2">
      <w:fldChar w:fldCharType="separate"/>
    </w:r>
    <w:r w:rsidRPr="005534F2">
      <w:t>v425</w:t>
    </w:r>
    <w:r w:rsidRPr="005534F2">
      <w:fldChar w:fldCharType="end"/>
    </w:r>
  </w:p>
  <w:p w:rsidR="00801DB0" w:rsidRPr="005534F2" w:rsidRDefault="00801DB0">
    <w:pPr>
      <w:pStyle w:val="FSHRub1"/>
    </w:pPr>
    <w:r w:rsidRPr="005534F2">
      <w:t>Motion till riksdagen</w:t>
    </w:r>
    <w:r w:rsidRPr="005534F2">
      <w:br/>
    </w:r>
    <w:r w:rsidRPr="005534F2">
      <w:fldChar w:fldCharType="begin" w:fldLock="1"/>
    </w:r>
    <w:r w:rsidRPr="005534F2">
      <w:instrText xml:space="preserve"> DOCPROPERTY "YearUser" *\charformat </w:instrText>
    </w:r>
    <w:r w:rsidRPr="005534F2">
      <w:fldChar w:fldCharType="separate"/>
    </w:r>
    <w:r w:rsidRPr="005534F2">
      <w:t>2008/09</w:t>
    </w:r>
    <w:r w:rsidRPr="005534F2">
      <w:fldChar w:fldCharType="end"/>
    </w:r>
    <w:r w:rsidRPr="005534F2">
      <w:t>:</w:t>
    </w:r>
    <w:r w:rsidRPr="005534F2">
      <w:fldChar w:fldCharType="begin" w:fldLock="1"/>
    </w:r>
    <w:r w:rsidRPr="005534F2">
      <w:instrText xml:space="preserve"> DOCPROPERTY "Motionsnummer" *\charformat </w:instrText>
    </w:r>
    <w:r w:rsidRPr="005534F2">
      <w:fldChar w:fldCharType="separate"/>
    </w:r>
    <w:r w:rsidRPr="005534F2">
      <w:t>Ju287</w:t>
    </w:r>
    <w:r w:rsidRPr="005534F2">
      <w:fldChar w:fldCharType="end"/>
    </w:r>
  </w:p>
  <w:p w:rsidR="00801DB0" w:rsidRPr="005534F2" w:rsidRDefault="00801DB0">
    <w:pPr>
      <w:pStyle w:val="FSHNormalS5"/>
    </w:pPr>
    <w:r w:rsidRPr="005534F2">
      <w:fldChar w:fldCharType="begin" w:fldLock="1"/>
    </w:r>
    <w:r w:rsidRPr="005534F2">
      <w:instrText xml:space="preserve"> DOCPROPERTY "MotionarText" *\charformat </w:instrText>
    </w:r>
    <w:r w:rsidRPr="005534F2">
      <w:fldChar w:fldCharType="separate"/>
    </w:r>
    <w:r w:rsidRPr="005534F2">
      <w:t>av Lena Olsson m.fl. (v)</w:t>
    </w:r>
    <w:r w:rsidRPr="005534F2">
      <w:fldChar w:fldCharType="end"/>
    </w:r>
    <w:r w:rsidRPr="005534F2">
      <w:br/>
    </w:r>
    <w:r w:rsidRPr="005534F2">
      <w:fldChar w:fldCharType="begin" w:fldLock="1"/>
    </w:r>
    <w:r w:rsidRPr="005534F2">
      <w:instrText xml:space="preserve"> DOCPROPERTY "SvarFrasKort" *\charformat </w:instrText>
    </w:r>
    <w:r w:rsidRPr="005534F2">
      <w:fldChar w:fldCharType="end"/>
    </w:r>
  </w:p>
  <w:p w:rsidR="00801DB0" w:rsidRPr="005534F2" w:rsidRDefault="00801DB0">
    <w:pPr>
      <w:pStyle w:val="FSHTitel"/>
    </w:pPr>
    <w:r w:rsidRPr="005534F2">
      <w:fldChar w:fldCharType="begin" w:fldLock="1"/>
    </w:r>
    <w:r w:rsidRPr="005534F2">
      <w:instrText xml:space="preserve"> DOCPROPERTY</w:instrText>
    </w:r>
    <w:r w:rsidRPr="005534F2">
      <w:rPr>
        <w:sz w:val="18"/>
      </w:rPr>
      <w:instrText xml:space="preserve"> "RubrikSvar" *\charformat </w:instrText>
    </w:r>
    <w:r w:rsidRPr="005534F2">
      <w:fldChar w:fldCharType="separate"/>
    </w:r>
    <w:r w:rsidRPr="005534F2">
      <w:t>Företagsbot</w:t>
    </w:r>
    <w:r w:rsidRPr="005534F2">
      <w:fldChar w:fldCharType="end"/>
    </w:r>
  </w:p>
  <w:p w:rsidR="00801DB0" w:rsidRPr="005534F2" w:rsidRDefault="00801DB0">
    <w:pPr>
      <w:pStyle w:val="Normal00"/>
    </w:pPr>
  </w:p>
  <w:p w:rsidR="00801DB0" w:rsidRPr="005534F2" w:rsidRDefault="00801D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5663145">
    <w:abstractNumId w:val="8"/>
  </w:num>
  <w:num w:numId="2" w16cid:durableId="1031031618">
    <w:abstractNumId w:val="9"/>
  </w:num>
  <w:num w:numId="3" w16cid:durableId="1890149885">
    <w:abstractNumId w:val="8"/>
  </w:num>
  <w:num w:numId="4" w16cid:durableId="1656760962">
    <w:abstractNumId w:val="9"/>
  </w:num>
  <w:num w:numId="5" w16cid:durableId="2095011224">
    <w:abstractNumId w:val="13"/>
  </w:num>
  <w:num w:numId="6" w16cid:durableId="1740204317">
    <w:abstractNumId w:val="10"/>
  </w:num>
  <w:num w:numId="7" w16cid:durableId="1533108491">
    <w:abstractNumId w:val="11"/>
  </w:num>
  <w:num w:numId="8" w16cid:durableId="939217369">
    <w:abstractNumId w:val="12"/>
  </w:num>
  <w:num w:numId="9" w16cid:durableId="1180706420">
    <w:abstractNumId w:val="8"/>
  </w:num>
  <w:num w:numId="10" w16cid:durableId="1924678378">
    <w:abstractNumId w:val="3"/>
  </w:num>
  <w:num w:numId="11" w16cid:durableId="1494837965">
    <w:abstractNumId w:val="2"/>
  </w:num>
  <w:num w:numId="12" w16cid:durableId="299962577">
    <w:abstractNumId w:val="1"/>
  </w:num>
  <w:num w:numId="13" w16cid:durableId="1501389749">
    <w:abstractNumId w:val="0"/>
  </w:num>
  <w:num w:numId="14" w16cid:durableId="1747723188">
    <w:abstractNumId w:val="9"/>
  </w:num>
  <w:num w:numId="15" w16cid:durableId="1590851781">
    <w:abstractNumId w:val="7"/>
  </w:num>
  <w:num w:numId="16" w16cid:durableId="1574927882">
    <w:abstractNumId w:val="6"/>
  </w:num>
  <w:num w:numId="17" w16cid:durableId="316038799">
    <w:abstractNumId w:val="5"/>
  </w:num>
  <w:num w:numId="18" w16cid:durableId="1364750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5-22"/>
    <w:docVar w:name="PersonGUIDs" w:val="{5E1F5B3E-DDB9-4605-85F6-1CAF1124E96C},{25384487-954A-4B3D-A759-FB67661DCC6F},{B437467D-995B-4FFC-892D-DDBBF38B903F},{88576935-7337-4AFA-923F-6E59D33EEBED},{233588E7-F7BD-4F60-BEE5-22A19EE80FB2},{7E0BF71E-CD03-4DBF-9F51-3B5B798F2741}"/>
  </w:docVars>
  <w:rsids>
    <w:rsidRoot w:val="00052D6A"/>
    <w:rsid w:val="00052D6A"/>
    <w:rsid w:val="005534F2"/>
    <w:rsid w:val="008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CC7906-99FA-4551-B731-5A0A019A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1607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v425</vt:lpstr>
    </vt:vector>
  </TitlesOfParts>
  <Company>Riksdagen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v425</dc:title>
  <dc:subject>v425</dc:subject>
  <dc:creator>Riksdagen</dc:creator>
  <cp:keywords>Riksdagen</cp:keywords>
  <dc:description>TKG-ktrl, MSMQ4mb, PersReg-Distribution mm</dc:description>
  <cp:lastModifiedBy>Lars Brink</cp:lastModifiedBy>
  <cp:revision>2</cp:revision>
  <cp:lastPrinted>2008-10-31T09:39:00Z</cp:lastPrinted>
  <dcterms:created xsi:type="dcterms:W3CDTF">2025-12-17T15:52:00Z</dcterms:created>
  <dcterms:modified xsi:type="dcterms:W3CDTF">2025-12-17T15:52:00Z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mot2000_492_2008-05-22</vt:lpwstr>
  </property>
  <property fmtid="{D5CDD505-2E9C-101B-9397-08002B2CF9AE}" pid="3" name="version">
    <vt:lpwstr>mot2000_492_2008-05-22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Företagsbot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Företagsbot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v425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(v)\Berg, Marianne (v)\Kakabaveh, Amineh (v)\Linde, Hans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Marianne Berg (v), Amineh Kakabaveh (v), Hans Linde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2008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20082009000000000118000004250075</vt:lpwstr>
  </property>
  <property fmtid="{D5CDD505-2E9C-101B-9397-08002B2CF9AE}" pid="47" name="datum">
    <vt:lpwstr>080915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20082009000000000118000004250075</vt:lpwstr>
  </property>
  <property fmtid="{D5CDD505-2E9C-101B-9397-08002B2CF9AE}" pid="50" name="nummer">
    <vt:lpwstr>287</vt:lpwstr>
  </property>
  <property fmtid="{D5CDD505-2E9C-101B-9397-08002B2CF9AE}" pid="51" name="utskottsbeteckning">
    <vt:lpwstr>Ju</vt:lpwstr>
  </property>
  <property fmtid="{D5CDD505-2E9C-101B-9397-08002B2CF9AE}" pid="52" name="GlobalUID">
    <vt:lpwstr>{A2FDE860-95E2-4395-9118-6EDDF0D19D85}</vt:lpwstr>
  </property>
  <property fmtid="{D5CDD505-2E9C-101B-9397-08002B2CF9AE}" pid="53" name="Överföringar">
    <vt:i4>0</vt:i4>
  </property>
  <property fmtid="{D5CDD505-2E9C-101B-9397-08002B2CF9AE}" pid="54" name="Checksum">
    <vt:lpwstr>*0017747866509*</vt:lpwstr>
  </property>
  <property fmtid="{D5CDD505-2E9C-101B-9397-08002B2CF9AE}" pid="55" name="skuggnummer">
    <vt:lpwstr>1200</vt:lpwstr>
  </property>
  <property fmtid="{D5CDD505-2E9C-101B-9397-08002B2CF9AE}" pid="56" name="urixVersion">
    <vt:lpwstr>3.2.4.22</vt:lpwstr>
  </property>
  <property fmtid="{D5CDD505-2E9C-101B-9397-08002B2CF9AE}" pid="57" name="urixOrigin">
    <vt:lpwstr>081031 10:40:41.008</vt:lpwstr>
  </property>
  <property fmtid="{D5CDD505-2E9C-101B-9397-08002B2CF9AE}" pid="58" name="urixGuid">
    <vt:lpwstr>{B59BAB0E-D532-45EB-A61F-04796FEA7959}</vt:lpwstr>
  </property>
</Properties>
</file>