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C704347" w14:textId="77777777">
        <w:tc>
          <w:tcPr>
            <w:tcW w:w="2268" w:type="dxa"/>
          </w:tcPr>
          <w:p w14:paraId="15B61628"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57CB674" w14:textId="77777777" w:rsidR="006E4E11" w:rsidRDefault="006E4E11" w:rsidP="007242A3">
            <w:pPr>
              <w:framePr w:w="5035" w:h="1644" w:wrap="notBeside" w:vAnchor="page" w:hAnchor="page" w:x="6573" w:y="721"/>
              <w:rPr>
                <w:rFonts w:ascii="TradeGothic" w:hAnsi="TradeGothic"/>
                <w:i/>
                <w:sz w:val="18"/>
              </w:rPr>
            </w:pPr>
          </w:p>
        </w:tc>
      </w:tr>
      <w:tr w:rsidR="006E4E11" w14:paraId="31392811" w14:textId="77777777">
        <w:tc>
          <w:tcPr>
            <w:tcW w:w="2268" w:type="dxa"/>
          </w:tcPr>
          <w:p w14:paraId="19D1CB0B"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0672D14" w14:textId="77777777" w:rsidR="006E4E11" w:rsidRDefault="006E4E11" w:rsidP="007242A3">
            <w:pPr>
              <w:framePr w:w="5035" w:h="1644" w:wrap="notBeside" w:vAnchor="page" w:hAnchor="page" w:x="6573" w:y="721"/>
              <w:rPr>
                <w:rFonts w:ascii="TradeGothic" w:hAnsi="TradeGothic"/>
                <w:b/>
                <w:sz w:val="22"/>
              </w:rPr>
            </w:pPr>
          </w:p>
        </w:tc>
      </w:tr>
      <w:tr w:rsidR="006E4E11" w14:paraId="51BF5308" w14:textId="77777777">
        <w:tc>
          <w:tcPr>
            <w:tcW w:w="3402" w:type="dxa"/>
            <w:gridSpan w:val="2"/>
          </w:tcPr>
          <w:p w14:paraId="78C2D8CF" w14:textId="77777777" w:rsidR="006E4E11" w:rsidRDefault="006E4E11" w:rsidP="007242A3">
            <w:pPr>
              <w:framePr w:w="5035" w:h="1644" w:wrap="notBeside" w:vAnchor="page" w:hAnchor="page" w:x="6573" w:y="721"/>
            </w:pPr>
          </w:p>
        </w:tc>
        <w:tc>
          <w:tcPr>
            <w:tcW w:w="1865" w:type="dxa"/>
          </w:tcPr>
          <w:p w14:paraId="660465B9" w14:textId="77777777" w:rsidR="006E4E11" w:rsidRDefault="006E4E11" w:rsidP="007242A3">
            <w:pPr>
              <w:framePr w:w="5035" w:h="1644" w:wrap="notBeside" w:vAnchor="page" w:hAnchor="page" w:x="6573" w:y="721"/>
            </w:pPr>
          </w:p>
        </w:tc>
      </w:tr>
      <w:tr w:rsidR="006E4E11" w14:paraId="15959864" w14:textId="77777777">
        <w:tc>
          <w:tcPr>
            <w:tcW w:w="2268" w:type="dxa"/>
          </w:tcPr>
          <w:p w14:paraId="33E1382B" w14:textId="77777777" w:rsidR="006E4E11" w:rsidRDefault="006E4E11" w:rsidP="007242A3">
            <w:pPr>
              <w:framePr w:w="5035" w:h="1644" w:wrap="notBeside" w:vAnchor="page" w:hAnchor="page" w:x="6573" w:y="721"/>
            </w:pPr>
          </w:p>
        </w:tc>
        <w:tc>
          <w:tcPr>
            <w:tcW w:w="2999" w:type="dxa"/>
            <w:gridSpan w:val="2"/>
          </w:tcPr>
          <w:p w14:paraId="6234906D" w14:textId="1BF45C5E" w:rsidR="006E4E11" w:rsidRPr="00ED583F" w:rsidRDefault="006E1F66" w:rsidP="00917812">
            <w:pPr>
              <w:framePr w:w="5035" w:h="1644" w:wrap="notBeside" w:vAnchor="page" w:hAnchor="page" w:x="6573" w:y="721"/>
              <w:rPr>
                <w:sz w:val="20"/>
              </w:rPr>
            </w:pPr>
            <w:r>
              <w:rPr>
                <w:sz w:val="20"/>
              </w:rPr>
              <w:t xml:space="preserve">Dnr </w:t>
            </w:r>
            <w:r w:rsidR="00917812">
              <w:rPr>
                <w:sz w:val="20"/>
              </w:rPr>
              <w:t>M2015/2209/Ke</w:t>
            </w:r>
            <w:r w:rsidR="00917812">
              <w:rPr>
                <w:sz w:val="20"/>
              </w:rPr>
              <w:br/>
              <w:t xml:space="preserve">        M2015/2210/Ke</w:t>
            </w:r>
            <w:r w:rsidR="00917812">
              <w:rPr>
                <w:sz w:val="20"/>
              </w:rPr>
              <w:br/>
              <w:t xml:space="preserve">        M2015/2247/Ke</w:t>
            </w:r>
          </w:p>
        </w:tc>
      </w:tr>
      <w:tr w:rsidR="006E4E11" w14:paraId="213C8C50" w14:textId="77777777">
        <w:tc>
          <w:tcPr>
            <w:tcW w:w="2268" w:type="dxa"/>
          </w:tcPr>
          <w:p w14:paraId="2703F24C" w14:textId="77777777" w:rsidR="006E4E11" w:rsidRDefault="006E4E11" w:rsidP="007242A3">
            <w:pPr>
              <w:framePr w:w="5035" w:h="1644" w:wrap="notBeside" w:vAnchor="page" w:hAnchor="page" w:x="6573" w:y="721"/>
            </w:pPr>
          </w:p>
        </w:tc>
        <w:tc>
          <w:tcPr>
            <w:tcW w:w="2999" w:type="dxa"/>
            <w:gridSpan w:val="2"/>
          </w:tcPr>
          <w:p w14:paraId="5D730967"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D7E3789" w14:textId="77777777">
        <w:trPr>
          <w:trHeight w:val="284"/>
        </w:trPr>
        <w:tc>
          <w:tcPr>
            <w:tcW w:w="4911" w:type="dxa"/>
          </w:tcPr>
          <w:p w14:paraId="2ADF8F03" w14:textId="77777777" w:rsidR="006E4E11" w:rsidRDefault="006E1F66">
            <w:pPr>
              <w:pStyle w:val="Avsndare"/>
              <w:framePr w:h="2483" w:wrap="notBeside" w:x="1504"/>
              <w:rPr>
                <w:b/>
                <w:i w:val="0"/>
                <w:sz w:val="22"/>
              </w:rPr>
            </w:pPr>
            <w:r>
              <w:rPr>
                <w:b/>
                <w:i w:val="0"/>
                <w:sz w:val="22"/>
              </w:rPr>
              <w:t>Miljö- och energidepartementet</w:t>
            </w:r>
          </w:p>
        </w:tc>
      </w:tr>
      <w:tr w:rsidR="006E4E11" w14:paraId="0CEB20FD" w14:textId="77777777">
        <w:trPr>
          <w:trHeight w:val="284"/>
        </w:trPr>
        <w:tc>
          <w:tcPr>
            <w:tcW w:w="4911" w:type="dxa"/>
          </w:tcPr>
          <w:p w14:paraId="4E256D9E" w14:textId="77777777" w:rsidR="006E4E11" w:rsidRDefault="006E1F66">
            <w:pPr>
              <w:pStyle w:val="Avsndare"/>
              <w:framePr w:h="2483" w:wrap="notBeside" w:x="1504"/>
              <w:rPr>
                <w:bCs/>
                <w:iCs/>
              </w:rPr>
            </w:pPr>
            <w:r>
              <w:rPr>
                <w:bCs/>
                <w:iCs/>
              </w:rPr>
              <w:t>Klimat- och miljöministern samt vice statsministern</w:t>
            </w:r>
          </w:p>
        </w:tc>
      </w:tr>
      <w:tr w:rsidR="006E4E11" w14:paraId="1E8108AD" w14:textId="77777777">
        <w:trPr>
          <w:trHeight w:val="284"/>
        </w:trPr>
        <w:tc>
          <w:tcPr>
            <w:tcW w:w="4911" w:type="dxa"/>
          </w:tcPr>
          <w:p w14:paraId="335D548A" w14:textId="77777777" w:rsidR="006E4E11" w:rsidRDefault="006E4E11">
            <w:pPr>
              <w:pStyle w:val="Avsndare"/>
              <w:framePr w:h="2483" w:wrap="notBeside" w:x="1504"/>
              <w:rPr>
                <w:bCs/>
                <w:iCs/>
              </w:rPr>
            </w:pPr>
          </w:p>
        </w:tc>
      </w:tr>
    </w:tbl>
    <w:p w14:paraId="4ADFE4B0" w14:textId="77777777" w:rsidR="006E4E11" w:rsidRDefault="006E1F66">
      <w:pPr>
        <w:framePr w:w="4400" w:h="2523" w:wrap="notBeside" w:vAnchor="page" w:hAnchor="page" w:x="6453" w:y="2445"/>
        <w:ind w:left="142"/>
      </w:pPr>
      <w:r>
        <w:t>Till riksdagen</w:t>
      </w:r>
    </w:p>
    <w:p w14:paraId="0A552349" w14:textId="00F5A788" w:rsidR="006E4E11" w:rsidRDefault="006E1F66" w:rsidP="006E1F66">
      <w:pPr>
        <w:pStyle w:val="RKrubrik"/>
        <w:pBdr>
          <w:bottom w:val="single" w:sz="4" w:space="1" w:color="auto"/>
        </w:pBdr>
        <w:spacing w:before="0" w:after="0"/>
      </w:pPr>
      <w:bookmarkStart w:id="0" w:name="_GoBack"/>
      <w:r>
        <w:t>Svar på frågor</w:t>
      </w:r>
      <w:r w:rsidR="00917812">
        <w:t>na</w:t>
      </w:r>
      <w:r>
        <w:t xml:space="preserve"> 2014/15:536 </w:t>
      </w:r>
      <w:r w:rsidR="00917812">
        <w:t xml:space="preserve">av av Jesper Skalberg Karlsson (M) Ömsesidig prövning av växtskyddsmedel </w:t>
      </w:r>
      <w:r>
        <w:t>och 2014/15:538 av Jesper Skalberg Karlsson</w:t>
      </w:r>
      <w:r w:rsidR="008C6A3B">
        <w:t xml:space="preserve"> (M)</w:t>
      </w:r>
      <w:r>
        <w:t xml:space="preserve"> </w:t>
      </w:r>
      <w:r w:rsidR="00917812">
        <w:t xml:space="preserve">Kemikalieinspektionens handläggningstider </w:t>
      </w:r>
      <w:r w:rsidR="008C6A3B">
        <w:t xml:space="preserve">samt 2014/15:555 av Betty Malmberg (M) </w:t>
      </w:r>
      <w:r>
        <w:t xml:space="preserve">Kemikalieinspektionens </w:t>
      </w:r>
      <w:r w:rsidR="00917812">
        <w:t xml:space="preserve">långa </w:t>
      </w:r>
      <w:r>
        <w:t xml:space="preserve">handläggningstider </w:t>
      </w:r>
    </w:p>
    <w:bookmarkEnd w:id="0"/>
    <w:p w14:paraId="7F3757D8" w14:textId="77777777" w:rsidR="006E4E11" w:rsidRDefault="006E4E11">
      <w:pPr>
        <w:pStyle w:val="RKnormal"/>
      </w:pPr>
    </w:p>
    <w:p w14:paraId="0931FFBE" w14:textId="2A472C3E" w:rsidR="006E4E11" w:rsidRDefault="006E1F66" w:rsidP="006E1F66">
      <w:pPr>
        <w:pStyle w:val="RKnormal"/>
      </w:pPr>
      <w:r>
        <w:t xml:space="preserve">Jesper Skalberg Karlsson </w:t>
      </w:r>
      <w:r w:rsidR="0061290F">
        <w:t xml:space="preserve">(M) och Betty Malmberg (M) </w:t>
      </w:r>
      <w:r>
        <w:t xml:space="preserve">har frågat mig dels om regeringen är </w:t>
      </w:r>
      <w:r w:rsidR="007F455A">
        <w:t>redo</w:t>
      </w:r>
      <w:r>
        <w:t xml:space="preserve"> att se över regelverket och verka för att</w:t>
      </w:r>
      <w:r w:rsidR="007F455A">
        <w:t xml:space="preserve"> införa </w:t>
      </w:r>
      <w:r>
        <w:t>ömsesidig prövning av nya växtskyddsmedel i samarbete med andra EU-länder, dels vilka insatser regeringen gör för att korta Kemikalieinspek</w:t>
      </w:r>
      <w:r w:rsidR="00917812">
        <w:t>-</w:t>
      </w:r>
      <w:r>
        <w:t>tionens handläggningstider och påskynda godkännandet av nya växt</w:t>
      </w:r>
      <w:r w:rsidR="00917812">
        <w:t>-</w:t>
      </w:r>
      <w:r>
        <w:t>skyddsprodukter och därmed undvika att svenska lantbrukares kon</w:t>
      </w:r>
      <w:r w:rsidR="00917812">
        <w:t>-</w:t>
      </w:r>
      <w:r>
        <w:t xml:space="preserve">kurrenssituation blir än mer utsatt. </w:t>
      </w:r>
    </w:p>
    <w:p w14:paraId="5E2CE2AE" w14:textId="77777777" w:rsidR="009B576F" w:rsidRDefault="009B576F" w:rsidP="006E1F66">
      <w:pPr>
        <w:pStyle w:val="RKnormal"/>
      </w:pPr>
    </w:p>
    <w:p w14:paraId="7B011210" w14:textId="77777777" w:rsidR="00336CC4" w:rsidRDefault="00336CC4" w:rsidP="006E1F66">
      <w:pPr>
        <w:pStyle w:val="RKnormal"/>
      </w:pPr>
      <w:r>
        <w:t>Kemikalieinspektionen har ansvaret för bland annat prövning av ärenden rörande bekämpningsmedel. Syftet med prövningen är att säkerställa en hög skyddsnivå både för människors och djurs hälsa och för miljön samt att förbättra den inre marknadens funktionssätt och samtidigt förbättra jordbruksproduktionen. Prövningen baseras på försiktighetsprincipen</w:t>
      </w:r>
      <w:r w:rsidR="007F455A">
        <w:t>.</w:t>
      </w:r>
    </w:p>
    <w:p w14:paraId="731EDC61" w14:textId="77777777" w:rsidR="00336CC4" w:rsidRDefault="00336CC4" w:rsidP="006E1F66">
      <w:pPr>
        <w:pStyle w:val="RKnormal"/>
      </w:pPr>
    </w:p>
    <w:p w14:paraId="52C64051" w14:textId="03E17E14" w:rsidR="00ED5B09" w:rsidRDefault="00944ACA">
      <w:pPr>
        <w:pStyle w:val="RKnormal"/>
      </w:pPr>
      <w:r>
        <w:t xml:space="preserve">Prövningen av </w:t>
      </w:r>
      <w:r w:rsidR="006C47FB">
        <w:t xml:space="preserve">produktgodkännande </w:t>
      </w:r>
      <w:r>
        <w:t>styrs av EU:s förordning (1107/</w:t>
      </w:r>
      <w:r w:rsidR="00917812">
        <w:t xml:space="preserve"> </w:t>
      </w:r>
      <w:r>
        <w:t xml:space="preserve">2009) om utsläppande </w:t>
      </w:r>
      <w:r w:rsidR="006C47FB">
        <w:t xml:space="preserve">av växtskyddsmedel </w:t>
      </w:r>
      <w:r>
        <w:t>på marknaden</w:t>
      </w:r>
      <w:r w:rsidR="006C47FB">
        <w:t xml:space="preserve">. </w:t>
      </w:r>
      <w:r w:rsidR="00005FD5">
        <w:t>Medlems</w:t>
      </w:r>
      <w:r w:rsidR="00917812">
        <w:t>-</w:t>
      </w:r>
      <w:r w:rsidR="00005FD5">
        <w:t xml:space="preserve">staterna samarbetar kring produktgodkännanden inom fastställda zoner. </w:t>
      </w:r>
      <w:r w:rsidR="0089627C">
        <w:t>EU:s förordning reglerar också ett förenklat förfarande av ömsesidigt er</w:t>
      </w:r>
      <w:r w:rsidR="00917812">
        <w:t>-</w:t>
      </w:r>
      <w:r w:rsidR="0089627C">
        <w:t>kännande av produktgodkännanden. Genom detta förfarande kan inne</w:t>
      </w:r>
      <w:r w:rsidR="00917812">
        <w:t>-</w:t>
      </w:r>
      <w:r w:rsidR="0089627C">
        <w:t>havaren av ett produktgodkännande ansöka om produktgodkännande av samma växtskyddsmedel för samma användning och enligt jämförbar jordbrukspraxis i en annan medlemsstat. Den medlemsstat till vilken en sådan ansökan lämnas in ska som utgångspunkt godkänna det berörda växtskyddsmedlet på samma villkor som den medlemsstat som ursprung</w:t>
      </w:r>
      <w:r w:rsidR="00917812">
        <w:t>-</w:t>
      </w:r>
      <w:r w:rsidR="0089627C">
        <w:t xml:space="preserve">ligen prövade ansökan. </w:t>
      </w:r>
      <w:r w:rsidR="00B16BA4">
        <w:t>I båda fallen gäller att e</w:t>
      </w:r>
      <w:r w:rsidR="00A92162">
        <w:t xml:space="preserve">n medlemsstat under vissa omständigheter </w:t>
      </w:r>
      <w:r w:rsidR="00B16BA4">
        <w:t xml:space="preserve">kan </w:t>
      </w:r>
      <w:r w:rsidR="00A35B04">
        <w:t xml:space="preserve">frångå slutsatserna i </w:t>
      </w:r>
      <w:r w:rsidR="00B16BA4">
        <w:t xml:space="preserve">den </w:t>
      </w:r>
      <w:r w:rsidR="00A35B04">
        <w:t xml:space="preserve">bedömning </w:t>
      </w:r>
      <w:r w:rsidR="00B16BA4">
        <w:t xml:space="preserve">som den andra medlemsstaten har gjort </w:t>
      </w:r>
      <w:r w:rsidR="00A35B04">
        <w:t xml:space="preserve">och </w:t>
      </w:r>
      <w:r w:rsidR="00A92162">
        <w:t>vägra att godkänna växtskyddsmedlet på sitt territorium om den, på grund av sina specifika miljö- eller jordbruks</w:t>
      </w:r>
      <w:r w:rsidR="00917812">
        <w:t>-</w:t>
      </w:r>
      <w:r w:rsidR="00A92162">
        <w:t xml:space="preserve">förhållanden, har skäl att anse att den aktuella produkten utgör en oacceptabel risk för människors eller djurs hälsa eller för miljön. </w:t>
      </w:r>
    </w:p>
    <w:p w14:paraId="1A9E4463" w14:textId="77777777" w:rsidR="00ED5B09" w:rsidRDefault="00ED5B09" w:rsidP="006E1F66">
      <w:pPr>
        <w:pStyle w:val="RKnormal"/>
      </w:pPr>
    </w:p>
    <w:p w14:paraId="44B23F17" w14:textId="210D09F8" w:rsidR="009B576F" w:rsidRDefault="00ED5B09" w:rsidP="006E1F66">
      <w:pPr>
        <w:pStyle w:val="RKnormal"/>
      </w:pPr>
      <w:r>
        <w:t>Enligt förordningen ska kommissionen senast den 14 december 2014 lägga fram en rapport för Europaparlamentet och rådet om hur det öm</w:t>
      </w:r>
      <w:r w:rsidR="00917812">
        <w:t>-</w:t>
      </w:r>
      <w:r>
        <w:t xml:space="preserve">sesidiga erkännandet av produktgodkännanden fungerar och särskilt om medlemsstaternas tillämpning av </w:t>
      </w:r>
      <w:r w:rsidR="00A00D08">
        <w:t>möjligheten att vägra produktgod</w:t>
      </w:r>
      <w:r w:rsidR="00917812">
        <w:t>-</w:t>
      </w:r>
      <w:r w:rsidR="00A00D08">
        <w:t xml:space="preserve">kännande. Denna översyn är försenad och någon rapport har ännu inte publicerats. Regeringen </w:t>
      </w:r>
      <w:r w:rsidR="00A35B04">
        <w:t xml:space="preserve">avvaktar kommissionens rapport och </w:t>
      </w:r>
      <w:r w:rsidR="00A00D08">
        <w:t xml:space="preserve">kommer </w:t>
      </w:r>
      <w:r w:rsidR="00A35B04">
        <w:t xml:space="preserve">därefter </w:t>
      </w:r>
      <w:r w:rsidR="00A00D08">
        <w:t xml:space="preserve">att utveckla sin ståndpunkt </w:t>
      </w:r>
      <w:r w:rsidR="00A35B04">
        <w:t xml:space="preserve">kring behovet av </w:t>
      </w:r>
      <w:r w:rsidR="00A00D08">
        <w:t xml:space="preserve">översyn </w:t>
      </w:r>
      <w:r w:rsidR="00A35B04">
        <w:t>av för</w:t>
      </w:r>
      <w:r w:rsidR="00917812">
        <w:t>-</w:t>
      </w:r>
      <w:r w:rsidR="00A35B04">
        <w:t xml:space="preserve">ordningen </w:t>
      </w:r>
      <w:r w:rsidR="00A00D08">
        <w:t>bland annat utifrån svenska myndigheters analys av förord</w:t>
      </w:r>
      <w:r w:rsidR="00917812">
        <w:t>-</w:t>
      </w:r>
      <w:r w:rsidR="00A00D08">
        <w:t xml:space="preserve">ningens funktion och i beaktande av synpunkter från svenska aktörer. </w:t>
      </w:r>
    </w:p>
    <w:p w14:paraId="052B26E2" w14:textId="77777777" w:rsidR="004F771A" w:rsidRDefault="004F771A" w:rsidP="006E1F66">
      <w:pPr>
        <w:pStyle w:val="RKnormal"/>
      </w:pPr>
    </w:p>
    <w:p w14:paraId="7D037111" w14:textId="2D226936" w:rsidR="00336CC4" w:rsidRDefault="00336CC4" w:rsidP="00336CC4">
      <w:pPr>
        <w:pStyle w:val="RKnormal"/>
      </w:pPr>
      <w:r>
        <w:t>Jag ser allvarligt på att handläggningstiderna för prövningen av bekämp</w:t>
      </w:r>
      <w:r w:rsidR="00917812">
        <w:t>-</w:t>
      </w:r>
      <w:r>
        <w:t>ningsmedel inte hålls. Avgiftsfinansieringen har dragits med stora under</w:t>
      </w:r>
      <w:r w:rsidR="00917812">
        <w:t>-</w:t>
      </w:r>
      <w:r>
        <w:t xml:space="preserve">skott under många år och även om de borgerliga regeringarna har försökt lösa frågan kvarstår problemet. </w:t>
      </w:r>
      <w:r w:rsidR="00AE58B7">
        <w:t xml:space="preserve">För att möta problemen har </w:t>
      </w:r>
      <w:r w:rsidR="00562CAD">
        <w:t>Kemikalie</w:t>
      </w:r>
      <w:r w:rsidR="00917812">
        <w:t>-</w:t>
      </w:r>
      <w:r w:rsidR="00562CAD">
        <w:t xml:space="preserve">inspektionen löpande rapporterat om ett antal vidtagna åtgärder för att effektivisera handläggningen. Dessa har dock inte gett de resultat som eftersträvas. </w:t>
      </w:r>
      <w:r>
        <w:t xml:space="preserve">Regeringens målsättning är att ärendehandläggningen aldrig ska hämmas av brist på resurser. </w:t>
      </w:r>
    </w:p>
    <w:p w14:paraId="08159290" w14:textId="77777777" w:rsidR="00336CC4" w:rsidRDefault="00336CC4" w:rsidP="00336CC4">
      <w:pPr>
        <w:pStyle w:val="RKnormal"/>
      </w:pPr>
    </w:p>
    <w:p w14:paraId="3EA45BAE" w14:textId="4BDB9728" w:rsidR="00336CC4" w:rsidRDefault="00336CC4" w:rsidP="00336CC4">
      <w:pPr>
        <w:pStyle w:val="RKnormal"/>
      </w:pPr>
      <w:r>
        <w:t>Förstärkta åtgärder i syfte att förbättra uppföljningen av myndighetens kostnader och öka kostnadseffektiviteten i handläggningen av bekämp</w:t>
      </w:r>
      <w:r w:rsidR="00917812">
        <w:t>-</w:t>
      </w:r>
      <w:r>
        <w:t>ningsmedelsärenden pågår inom myndig</w:t>
      </w:r>
      <w:r w:rsidR="007F455A">
        <w:t>heten. K</w:t>
      </w:r>
      <w:r>
        <w:t xml:space="preserve">emikalieinspektionen har </w:t>
      </w:r>
      <w:r w:rsidR="00562CAD">
        <w:t xml:space="preserve">vidare </w:t>
      </w:r>
      <w:r>
        <w:t>fått tydligare återrapporteringskrav i regleringsbreven vad gäller kostnadsuppföljning och redovisning av handläggningstider.</w:t>
      </w:r>
    </w:p>
    <w:p w14:paraId="425DF2FC" w14:textId="77777777" w:rsidR="00336CC4" w:rsidRDefault="00336CC4" w:rsidP="00336CC4">
      <w:pPr>
        <w:pStyle w:val="RKnormal"/>
      </w:pPr>
    </w:p>
    <w:p w14:paraId="293F800B" w14:textId="77777777" w:rsidR="00336CC4" w:rsidRPr="00F40CBE" w:rsidRDefault="00336CC4" w:rsidP="00336CC4">
      <w:r w:rsidRPr="00F40CBE">
        <w:t>Kemikalieinspektionen</w:t>
      </w:r>
      <w:r w:rsidR="004F771A">
        <w:t xml:space="preserve"> kommer</w:t>
      </w:r>
      <w:r w:rsidR="007F455A">
        <w:t xml:space="preserve"> att</w:t>
      </w:r>
      <w:r w:rsidR="004F771A">
        <w:t xml:space="preserve"> redovisa en </w:t>
      </w:r>
      <w:r w:rsidRPr="00F40CBE">
        <w:t>handlingsplan för de inneliggande prövnings</w:t>
      </w:r>
      <w:r>
        <w:t>ärendena senast den 1 juni 2015</w:t>
      </w:r>
      <w:r w:rsidRPr="00F40CBE">
        <w:t>.</w:t>
      </w:r>
    </w:p>
    <w:p w14:paraId="041FFF51" w14:textId="77777777" w:rsidR="00336CC4" w:rsidRDefault="00336CC4" w:rsidP="00336CC4">
      <w:pPr>
        <w:pStyle w:val="RKnormal"/>
      </w:pPr>
    </w:p>
    <w:p w14:paraId="38F8395C" w14:textId="77777777" w:rsidR="006E1F66" w:rsidRDefault="006E1F66">
      <w:pPr>
        <w:pStyle w:val="RKnormal"/>
      </w:pPr>
      <w:r>
        <w:t xml:space="preserve">Stockholm den </w:t>
      </w:r>
      <w:r w:rsidR="007F455A">
        <w:t>27 maj 2015</w:t>
      </w:r>
    </w:p>
    <w:p w14:paraId="3EC8B4F2" w14:textId="77777777" w:rsidR="001A0286" w:rsidRDefault="001A0286">
      <w:pPr>
        <w:pStyle w:val="RKnormal"/>
      </w:pPr>
    </w:p>
    <w:p w14:paraId="25BD62D4" w14:textId="77777777" w:rsidR="006E1F66" w:rsidRDefault="006E1F66">
      <w:pPr>
        <w:pStyle w:val="RKnormal"/>
      </w:pPr>
    </w:p>
    <w:p w14:paraId="276DA311" w14:textId="77777777" w:rsidR="006E1F66" w:rsidRDefault="006E1F66">
      <w:pPr>
        <w:pStyle w:val="RKnormal"/>
      </w:pPr>
      <w:r>
        <w:t>Åsa Romson</w:t>
      </w:r>
    </w:p>
    <w:sectPr w:rsidR="006E1F66">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19C65B" w14:textId="77777777" w:rsidR="00400454" w:rsidRDefault="00400454">
      <w:r>
        <w:separator/>
      </w:r>
    </w:p>
  </w:endnote>
  <w:endnote w:type="continuationSeparator" w:id="0">
    <w:p w14:paraId="0840EA70" w14:textId="77777777" w:rsidR="00400454" w:rsidRDefault="00400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0D600F" w14:textId="77777777" w:rsidR="00400454" w:rsidRDefault="00400454">
      <w:r>
        <w:separator/>
      </w:r>
    </w:p>
  </w:footnote>
  <w:footnote w:type="continuationSeparator" w:id="0">
    <w:p w14:paraId="76241D2E" w14:textId="77777777" w:rsidR="00400454" w:rsidRDefault="004004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E4F7A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A0286">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69A56BF" w14:textId="77777777">
      <w:trPr>
        <w:cantSplit/>
      </w:trPr>
      <w:tc>
        <w:tcPr>
          <w:tcW w:w="3119" w:type="dxa"/>
        </w:tcPr>
        <w:p w14:paraId="11FE9A5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F73C40F" w14:textId="77777777" w:rsidR="00E80146" w:rsidRDefault="00E80146">
          <w:pPr>
            <w:pStyle w:val="Sidhuvud"/>
            <w:ind w:right="360"/>
          </w:pPr>
        </w:p>
      </w:tc>
      <w:tc>
        <w:tcPr>
          <w:tcW w:w="1525" w:type="dxa"/>
        </w:tcPr>
        <w:p w14:paraId="47356617" w14:textId="77777777" w:rsidR="00E80146" w:rsidRDefault="00E80146">
          <w:pPr>
            <w:pStyle w:val="Sidhuvud"/>
            <w:ind w:right="360"/>
          </w:pPr>
        </w:p>
      </w:tc>
    </w:tr>
  </w:tbl>
  <w:p w14:paraId="49FEC7C9"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7A54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C6A3B">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49DEF0C" w14:textId="77777777">
      <w:trPr>
        <w:cantSplit/>
      </w:trPr>
      <w:tc>
        <w:tcPr>
          <w:tcW w:w="3119" w:type="dxa"/>
        </w:tcPr>
        <w:p w14:paraId="5CFB5C8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21A2799" w14:textId="77777777" w:rsidR="00E80146" w:rsidRDefault="00E80146">
          <w:pPr>
            <w:pStyle w:val="Sidhuvud"/>
            <w:ind w:right="360"/>
          </w:pPr>
        </w:p>
      </w:tc>
      <w:tc>
        <w:tcPr>
          <w:tcW w:w="1525" w:type="dxa"/>
        </w:tcPr>
        <w:p w14:paraId="306DF006" w14:textId="77777777" w:rsidR="00E80146" w:rsidRDefault="00E80146">
          <w:pPr>
            <w:pStyle w:val="Sidhuvud"/>
            <w:ind w:right="360"/>
          </w:pPr>
        </w:p>
      </w:tc>
    </w:tr>
  </w:tbl>
  <w:p w14:paraId="39E8632C"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05C110" w14:textId="77777777" w:rsidR="006E1F66" w:rsidRDefault="006E1F66">
    <w:pPr>
      <w:framePr w:w="2948" w:h="1321" w:hRule="exact" w:wrap="notBeside" w:vAnchor="page" w:hAnchor="page" w:x="1362" w:y="653"/>
    </w:pPr>
    <w:r>
      <w:rPr>
        <w:noProof/>
        <w:lang w:eastAsia="sv-SE"/>
      </w:rPr>
      <w:drawing>
        <wp:inline distT="0" distB="0" distL="0" distR="0" wp14:anchorId="449BF6CF" wp14:editId="2E5831F3">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5CC55FC" w14:textId="77777777" w:rsidR="00E80146" w:rsidRDefault="00E80146">
    <w:pPr>
      <w:pStyle w:val="RKrubrik"/>
      <w:keepNext w:val="0"/>
      <w:tabs>
        <w:tab w:val="clear" w:pos="1134"/>
        <w:tab w:val="clear" w:pos="2835"/>
      </w:tabs>
      <w:spacing w:before="0" w:after="0" w:line="320" w:lineRule="atLeast"/>
      <w:rPr>
        <w:bCs/>
      </w:rPr>
    </w:pPr>
  </w:p>
  <w:p w14:paraId="5B0B6FD9" w14:textId="77777777" w:rsidR="00E80146" w:rsidRDefault="00E80146">
    <w:pPr>
      <w:rPr>
        <w:rFonts w:ascii="TradeGothic" w:hAnsi="TradeGothic"/>
        <w:b/>
        <w:bCs/>
        <w:spacing w:val="12"/>
        <w:sz w:val="22"/>
      </w:rPr>
    </w:pPr>
  </w:p>
  <w:p w14:paraId="60CEC6B9" w14:textId="77777777" w:rsidR="00E80146" w:rsidRDefault="00E80146">
    <w:pPr>
      <w:pStyle w:val="RKrubrik"/>
      <w:keepNext w:val="0"/>
      <w:tabs>
        <w:tab w:val="clear" w:pos="1134"/>
        <w:tab w:val="clear" w:pos="2835"/>
      </w:tabs>
      <w:spacing w:before="0" w:after="0" w:line="320" w:lineRule="atLeast"/>
      <w:rPr>
        <w:bCs/>
      </w:rPr>
    </w:pPr>
  </w:p>
  <w:p w14:paraId="77AAA0D0"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F66"/>
    <w:rsid w:val="00005FD5"/>
    <w:rsid w:val="00123AD1"/>
    <w:rsid w:val="00150384"/>
    <w:rsid w:val="00153849"/>
    <w:rsid w:val="00160901"/>
    <w:rsid w:val="001805B7"/>
    <w:rsid w:val="001A0286"/>
    <w:rsid w:val="00245085"/>
    <w:rsid w:val="00336CC4"/>
    <w:rsid w:val="00367B1C"/>
    <w:rsid w:val="00400454"/>
    <w:rsid w:val="00422A53"/>
    <w:rsid w:val="00491CE5"/>
    <w:rsid w:val="004A328D"/>
    <w:rsid w:val="004F771A"/>
    <w:rsid w:val="00536716"/>
    <w:rsid w:val="00562CAD"/>
    <w:rsid w:val="0058762B"/>
    <w:rsid w:val="0061290F"/>
    <w:rsid w:val="006C47FB"/>
    <w:rsid w:val="006E1F66"/>
    <w:rsid w:val="006E4E11"/>
    <w:rsid w:val="007242A3"/>
    <w:rsid w:val="007A6855"/>
    <w:rsid w:val="007F455A"/>
    <w:rsid w:val="0089627C"/>
    <w:rsid w:val="008C6A3B"/>
    <w:rsid w:val="00912DE2"/>
    <w:rsid w:val="00917812"/>
    <w:rsid w:val="0092027A"/>
    <w:rsid w:val="00944ACA"/>
    <w:rsid w:val="00955E31"/>
    <w:rsid w:val="00992E72"/>
    <w:rsid w:val="009B576F"/>
    <w:rsid w:val="00A00D08"/>
    <w:rsid w:val="00A35B04"/>
    <w:rsid w:val="00A80BA5"/>
    <w:rsid w:val="00A92162"/>
    <w:rsid w:val="00AB6118"/>
    <w:rsid w:val="00AE58B7"/>
    <w:rsid w:val="00AF26D1"/>
    <w:rsid w:val="00B16BA4"/>
    <w:rsid w:val="00B31885"/>
    <w:rsid w:val="00D133D7"/>
    <w:rsid w:val="00E80146"/>
    <w:rsid w:val="00E904D0"/>
    <w:rsid w:val="00EC25F9"/>
    <w:rsid w:val="00ED583F"/>
    <w:rsid w:val="00ED5B09"/>
    <w:rsid w:val="00F727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EDA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E1F6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E1F66"/>
    <w:rPr>
      <w:rFonts w:ascii="Tahoma" w:hAnsi="Tahoma" w:cs="Tahoma"/>
      <w:sz w:val="16"/>
      <w:szCs w:val="16"/>
      <w:lang w:eastAsia="en-US"/>
    </w:rPr>
  </w:style>
  <w:style w:type="character" w:styleId="Kommentarsreferens">
    <w:name w:val="annotation reference"/>
    <w:basedOn w:val="Standardstycketeckensnitt"/>
    <w:rsid w:val="0089627C"/>
    <w:rPr>
      <w:sz w:val="16"/>
      <w:szCs w:val="16"/>
    </w:rPr>
  </w:style>
  <w:style w:type="paragraph" w:styleId="Kommentarer">
    <w:name w:val="annotation text"/>
    <w:basedOn w:val="Normal"/>
    <w:link w:val="KommentarerChar"/>
    <w:rsid w:val="0089627C"/>
    <w:pPr>
      <w:spacing w:line="240" w:lineRule="auto"/>
    </w:pPr>
    <w:rPr>
      <w:sz w:val="20"/>
    </w:rPr>
  </w:style>
  <w:style w:type="character" w:customStyle="1" w:styleId="KommentarerChar">
    <w:name w:val="Kommentarer Char"/>
    <w:basedOn w:val="Standardstycketeckensnitt"/>
    <w:link w:val="Kommentarer"/>
    <w:rsid w:val="0089627C"/>
    <w:rPr>
      <w:rFonts w:ascii="OrigGarmnd BT" w:hAnsi="OrigGarmnd BT"/>
      <w:lang w:eastAsia="en-US"/>
    </w:rPr>
  </w:style>
  <w:style w:type="paragraph" w:styleId="Kommentarsmne">
    <w:name w:val="annotation subject"/>
    <w:basedOn w:val="Kommentarer"/>
    <w:next w:val="Kommentarer"/>
    <w:link w:val="KommentarsmneChar"/>
    <w:rsid w:val="0089627C"/>
    <w:rPr>
      <w:b/>
      <w:bCs/>
    </w:rPr>
  </w:style>
  <w:style w:type="character" w:customStyle="1" w:styleId="KommentarsmneChar">
    <w:name w:val="Kommentarsämne Char"/>
    <w:basedOn w:val="KommentarerChar"/>
    <w:link w:val="Kommentarsmne"/>
    <w:rsid w:val="0089627C"/>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E1F6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E1F66"/>
    <w:rPr>
      <w:rFonts w:ascii="Tahoma" w:hAnsi="Tahoma" w:cs="Tahoma"/>
      <w:sz w:val="16"/>
      <w:szCs w:val="16"/>
      <w:lang w:eastAsia="en-US"/>
    </w:rPr>
  </w:style>
  <w:style w:type="character" w:styleId="Kommentarsreferens">
    <w:name w:val="annotation reference"/>
    <w:basedOn w:val="Standardstycketeckensnitt"/>
    <w:rsid w:val="0089627C"/>
    <w:rPr>
      <w:sz w:val="16"/>
      <w:szCs w:val="16"/>
    </w:rPr>
  </w:style>
  <w:style w:type="paragraph" w:styleId="Kommentarer">
    <w:name w:val="annotation text"/>
    <w:basedOn w:val="Normal"/>
    <w:link w:val="KommentarerChar"/>
    <w:rsid w:val="0089627C"/>
    <w:pPr>
      <w:spacing w:line="240" w:lineRule="auto"/>
    </w:pPr>
    <w:rPr>
      <w:sz w:val="20"/>
    </w:rPr>
  </w:style>
  <w:style w:type="character" w:customStyle="1" w:styleId="KommentarerChar">
    <w:name w:val="Kommentarer Char"/>
    <w:basedOn w:val="Standardstycketeckensnitt"/>
    <w:link w:val="Kommentarer"/>
    <w:rsid w:val="0089627C"/>
    <w:rPr>
      <w:rFonts w:ascii="OrigGarmnd BT" w:hAnsi="OrigGarmnd BT"/>
      <w:lang w:eastAsia="en-US"/>
    </w:rPr>
  </w:style>
  <w:style w:type="paragraph" w:styleId="Kommentarsmne">
    <w:name w:val="annotation subject"/>
    <w:basedOn w:val="Kommentarer"/>
    <w:next w:val="Kommentarer"/>
    <w:link w:val="KommentarsmneChar"/>
    <w:rsid w:val="0089627C"/>
    <w:rPr>
      <w:b/>
      <w:bCs/>
    </w:rPr>
  </w:style>
  <w:style w:type="character" w:customStyle="1" w:styleId="KommentarsmneChar">
    <w:name w:val="Kommentarsämne Char"/>
    <w:basedOn w:val="KommentarerChar"/>
    <w:link w:val="Kommentarsmne"/>
    <w:rsid w:val="0089627C"/>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8d111b89-1193-4acf-82e9-ee4b38fc00ff</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AE865B70DA51C047A1E6B1CEBCF9A118" ma:contentTypeVersion="10" ma:contentTypeDescription="Skapa ett nytt dokument." ma:contentTypeScope="" ma:versionID="c6ec0077e7cac99af6753a7b51783fc4">
  <xsd:schema xmlns:xsd="http://www.w3.org/2001/XMLSchema" xmlns:xs="http://www.w3.org/2001/XMLSchema" xmlns:p="http://schemas.microsoft.com/office/2006/metadata/properties" xmlns:ns2="989b0582-1044-4b23-819b-be44737b5277" xmlns:ns3="aeab93c3-bfb5-4859-93a9-2eebea4085ac" targetNamespace="http://schemas.microsoft.com/office/2006/metadata/properties" ma:root="true" ma:fieldsID="d48cec3b947d5d54d641af778183edd8" ns2:_="" ns3:_="">
    <xsd:import namespace="989b0582-1044-4b23-819b-be44737b5277"/>
    <xsd:import namespace="aeab93c3-bfb5-4859-93a9-2eebea4085ac"/>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iarienummer" minOccurs="0"/>
                <xsd:element ref="ns2:Nyckelord" minOccurs="0"/>
                <xsd:element ref="ns2:Sekretess_x0020_m.m." minOccurs="0"/>
                <xsd:element ref="ns3:RKOrdnaClass" minOccurs="0"/>
                <xsd:element ref="ns3:RKOrdnaCheckInComment" minOccurs="0"/>
                <xsd:element ref="ns2:k46d94c0acf84ab9a79866a9d8b1905f" minOccurs="0"/>
                <xsd:element ref="ns2:c9cd366cc722410295b9eacffbd7390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b0582-1044-4b23-819b-be44737b5277"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958363a6-d597-4cd9-93e5-6621103fb366}" ma:internalName="TaxCatchAll" ma:showField="CatchAllData" ma:web="393aa91a-fcfd-4bc0-9211-36382cacc5c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58363a6-d597-4cd9-93e5-6621103fb366}" ma:internalName="TaxCatchAllLabel" ma:readOnly="true" ma:showField="CatchAllDataLabel" ma:web="393aa91a-fcfd-4bc0-9211-36382cacc5c9">
      <xsd:complexType>
        <xsd:complexContent>
          <xsd:extension base="dms:MultiChoiceLookup">
            <xsd:sequence>
              <xsd:element name="Value" type="dms:Lookup" maxOccurs="unbounded" minOccurs="0" nillable="true"/>
            </xsd:sequence>
          </xsd:extension>
        </xsd:complexContent>
      </xsd:complexType>
    </xsd:element>
    <xsd:element name="Diarienummer" ma:index="13" nillable="true" ma:displayName="Diarienummer" ma:internalName="Diarienummer">
      <xsd:simpleType>
        <xsd:restriction base="dms:Text"/>
      </xsd:simpleType>
    </xsd:element>
    <xsd:element name="Nyckelord" ma:index="14" nillable="true" ma:displayName="Nyckelord" ma:internalName="Nyckelord">
      <xsd:simpleType>
        <xsd:restriction base="dms:Text"/>
      </xsd:simpleType>
    </xsd:element>
    <xsd:element name="Sekretess_x0020_m.m." ma:index="15" nillable="true" ma:displayName="Sekretess m.m." ma:internalName="Sekretess_x0020_m_x002e_m_x002e_">
      <xsd:simpleType>
        <xsd:restriction base="dms:Boolean"/>
      </xsd:simpleType>
    </xsd:element>
    <xsd:element name="k46d94c0acf84ab9a79866a9d8b1905f" ma:index="19"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21" nillable="true" ma:taxonomy="true" ma:internalName="c9cd366cc722410295b9eacffbd73909" ma:taxonomyFieldName="RK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ab93c3-bfb5-4859-93a9-2eebea4085ac" elementFormDefault="qualified">
    <xsd:import namespace="http://schemas.microsoft.com/office/2006/documentManagement/types"/>
    <xsd:import namespace="http://schemas.microsoft.com/office/infopath/2007/PartnerControls"/>
    <xsd:element name="RKOrdnaClass" ma:index="16" nillable="true" ma:displayName="Klass" ma:hidden="true" ma:internalName="RKOrdnaClass">
      <xsd:simpleType>
        <xsd:restriction base="dms:Text"/>
      </xsd:simpleType>
    </xsd:element>
    <xsd:element name="RKOrdnaCheckInComment" ma:index="18"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index="17"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4375C8-DED5-4A51-9109-4E5229F3AF34}"/>
</file>

<file path=customXml/itemProps2.xml><?xml version="1.0" encoding="utf-8"?>
<ds:datastoreItem xmlns:ds="http://schemas.openxmlformats.org/officeDocument/2006/customXml" ds:itemID="{7296C94C-0CE7-407E-823C-1310F1CF577B}"/>
</file>

<file path=customXml/itemProps3.xml><?xml version="1.0" encoding="utf-8"?>
<ds:datastoreItem xmlns:ds="http://schemas.openxmlformats.org/officeDocument/2006/customXml" ds:itemID="{B59DE70D-DFF1-44BF-90B9-C57AB801ED3C}"/>
</file>

<file path=customXml/itemProps4.xml><?xml version="1.0" encoding="utf-8"?>
<ds:datastoreItem xmlns:ds="http://schemas.openxmlformats.org/officeDocument/2006/customXml" ds:itemID="{28590AD8-C815-4B90-BFDF-6DF1271AC8E1}"/>
</file>

<file path=customXml/itemProps5.xml><?xml version="1.0" encoding="utf-8"?>
<ds:datastoreItem xmlns:ds="http://schemas.openxmlformats.org/officeDocument/2006/customXml" ds:itemID="{0BA732B0-D1AC-471E-A69E-8F939C3AB16C}"/>
</file>

<file path=customXml/itemProps6.xml><?xml version="1.0" encoding="utf-8"?>
<ds:datastoreItem xmlns:ds="http://schemas.openxmlformats.org/officeDocument/2006/customXml" ds:itemID="{7296C94C-0CE7-407E-823C-1310F1CF577B}"/>
</file>

<file path=docProps/app.xml><?xml version="1.0" encoding="utf-8"?>
<Properties xmlns="http://schemas.openxmlformats.org/officeDocument/2006/extended-properties" xmlns:vt="http://schemas.openxmlformats.org/officeDocument/2006/docPropsVTypes">
  <Template>Normal</Template>
  <TotalTime>0</TotalTime>
  <Pages>2</Pages>
  <Words>636</Words>
  <Characters>3371</Characters>
  <Application>Microsoft Office Word</Application>
  <DocSecurity>0</DocSecurity>
  <Lines>28</Lines>
  <Paragraphs>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4000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Jerker Forssell</dc:creator>
  <cp:lastModifiedBy>Thomas H Pettersson</cp:lastModifiedBy>
  <cp:revision>2</cp:revision>
  <cp:lastPrinted>2015-05-20T10:20:00Z</cp:lastPrinted>
  <dcterms:created xsi:type="dcterms:W3CDTF">2015-05-27T10:08:00Z</dcterms:created>
  <dcterms:modified xsi:type="dcterms:W3CDTF">2015-05-27T10:08:00Z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1;#Miljö- och energidepartementet|3e2328b8-9b3d-4f60-a95a-cee61eb848d9</vt:lpwstr>
  </property>
  <property fmtid="{D5CDD505-2E9C-101B-9397-08002B2CF9AE}" pid="7" name="RKAktivitetskategori">
    <vt:lpwstr>6;#5.1.2. Riksdagsfrågor|182eaf53-0adc-459b-9aa6-c889b835e519</vt:lpwstr>
  </property>
  <property fmtid="{D5CDD505-2E9C-101B-9397-08002B2CF9AE}" pid="8" name="_dlc_DocIdItemGuid">
    <vt:lpwstr>2d7f80db-5579-486b-8e85-39a3043edf2e</vt:lpwstr>
  </property>
</Properties>
</file>