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457338" w:id="2"/>
    <w:p w:rsidRPr="009B062B" w:rsidR="00AF30DD" w:rsidP="00DB708D" w:rsidRDefault="00CE30B4" w14:paraId="47BD9C2F" w14:textId="77777777">
      <w:pPr>
        <w:pStyle w:val="RubrikFrslagTIllRiksdagsbeslut"/>
      </w:pPr>
      <w:sdt>
        <w:sdtPr>
          <w:alias w:val="CC_Boilerplate_4"/>
          <w:tag w:val="CC_Boilerplate_4"/>
          <w:id w:val="-1644581176"/>
          <w:lock w:val="sdtContentLocked"/>
          <w:placeholder>
            <w:docPart w:val="E77262609DB14184861E28D327E14F14"/>
          </w:placeholder>
          <w:text/>
        </w:sdtPr>
        <w:sdtEndPr/>
        <w:sdtContent>
          <w:r w:rsidRPr="009B062B" w:rsidR="00AF30DD">
            <w:t>Förslag till riksdagsbeslut</w:t>
          </w:r>
        </w:sdtContent>
      </w:sdt>
      <w:bookmarkEnd w:id="0"/>
      <w:bookmarkEnd w:id="1"/>
    </w:p>
    <w:sdt>
      <w:sdtPr>
        <w:alias w:val="Yrkande 1"/>
        <w:tag w:val="ae40a503-37fb-4d97-959f-86990fb1b2e5"/>
        <w:id w:val="-640803164"/>
        <w:lock w:val="sdtLocked"/>
      </w:sdtPr>
      <w:sdtEndPr/>
      <w:sdtContent>
        <w:p w:rsidR="00B04DF9" w:rsidRDefault="00951E20" w14:paraId="091A278A" w14:textId="77777777">
          <w:pPr>
            <w:pStyle w:val="Frslagstext"/>
            <w:numPr>
              <w:ilvl w:val="0"/>
              <w:numId w:val="0"/>
            </w:numPr>
          </w:pPr>
          <w:r>
            <w:t>Riksdagen ställer sig bakom det som anförs i motionen om att ge bättre förutsättningar för bolån med rimliga villkor för äldre och tillkännager detta för regeringen.</w:t>
          </w:r>
        </w:p>
      </w:sdtContent>
    </w:sdt>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95B572FE4CD4453ACDCD024E0EFD733"/>
        </w:placeholder>
        <w:text/>
      </w:sdtPr>
      <w:sdtEndPr/>
      <w:sdtContent>
        <w:p w:rsidRPr="009B062B" w:rsidR="006D79C9" w:rsidP="00333E95" w:rsidRDefault="00CE30B4" w14:paraId="1A55A6C9" w14:textId="0FA75D45">
          <w:pPr>
            <w:pStyle w:val="Rubrik1"/>
          </w:pPr>
          <w:r w:rsidRPr="00CE30B4">
            <w:t>Bakgrund</w:t>
          </w:r>
        </w:p>
      </w:sdtContent>
    </w:sdt>
    <w:bookmarkEnd w:displacedByCustomXml="prev" w:id="4"/>
    <w:bookmarkEnd w:displacedByCustomXml="prev" w:id="5"/>
    <w:p w:rsidR="00954679" w:rsidP="00CE30B4" w:rsidRDefault="006F208C" w14:paraId="0023DCF6" w14:textId="1EB0A345">
      <w:pPr>
        <w:pStyle w:val="Normalutanindragellerluft"/>
      </w:pPr>
      <w:bookmarkStart w:name="_Hlk177380190" w:id="6"/>
      <w:r>
        <w:t>S</w:t>
      </w:r>
      <w:r w:rsidR="00954679">
        <w:t>eniorlån kan vara aktuell</w:t>
      </w:r>
      <w:r>
        <w:t>a</w:t>
      </w:r>
      <w:r w:rsidR="00954679">
        <w:t xml:space="preserve"> för cirka 70</w:t>
      </w:r>
      <w:r w:rsidR="009A3A1C">
        <w:t>–</w:t>
      </w:r>
      <w:r w:rsidR="00954679">
        <w:t>75 procent av Sveriges pensionärer. Mer än hälften äger nämligen ett småhus eller radhus och runt 20 procent äger en bostadsrätts</w:t>
      </w:r>
      <w:r w:rsidR="00CE30B4">
        <w:softHyphen/>
      </w:r>
      <w:r w:rsidR="00954679">
        <w:t xml:space="preserve">lägenhet. </w:t>
      </w:r>
      <w:r>
        <w:t>Många</w:t>
      </w:r>
      <w:r w:rsidR="005C3B2C">
        <w:t xml:space="preserve"> har ägt bostaden sedan</w:t>
      </w:r>
      <w:r w:rsidR="00954679">
        <w:t xml:space="preserve"> 30–40 år</w:t>
      </w:r>
      <w:r w:rsidR="00D7249F">
        <w:t xml:space="preserve"> tillbaka</w:t>
      </w:r>
      <w:r w:rsidR="00954679">
        <w:t xml:space="preserve">. </w:t>
      </w:r>
    </w:p>
    <w:p w:rsidR="00954679" w:rsidP="00CE30B4" w:rsidRDefault="005C3B2C" w14:paraId="7AE08070" w14:textId="79744895">
      <w:r>
        <w:t xml:space="preserve">Många </w:t>
      </w:r>
      <w:r w:rsidR="00954679">
        <w:t>pensionärer som valt att äga bostad</w:t>
      </w:r>
      <w:r>
        <w:t>en</w:t>
      </w:r>
      <w:r w:rsidR="00954679">
        <w:t xml:space="preserve">, och gjort det under många år, har </w:t>
      </w:r>
      <w:r>
        <w:t>alltså</w:t>
      </w:r>
      <w:r w:rsidR="00954679">
        <w:t xml:space="preserve"> amorterat (</w:t>
      </w:r>
      <w:r w:rsidR="008944D5">
        <w:t xml:space="preserve">alltså </w:t>
      </w:r>
      <w:r w:rsidR="00954679">
        <w:t xml:space="preserve">sparat) i decennier. Det är allmänt känt att den tidigt införskaffade bostaden, för 40- och 50-talister, var ett sätt </w:t>
      </w:r>
      <w:r w:rsidR="009A3A1C">
        <w:t xml:space="preserve">att </w:t>
      </w:r>
      <w:r w:rsidR="00954679">
        <w:t>spara för den kommande pensionärs</w:t>
      </w:r>
      <w:r w:rsidR="00CE30B4">
        <w:softHyphen/>
      </w:r>
      <w:r w:rsidR="00954679">
        <w:t>tiden. Förutsättningarna för denna strategi har föränd</w:t>
      </w:r>
      <w:r w:rsidR="00D7249F">
        <w:t>r</w:t>
      </w:r>
      <w:r w:rsidR="00954679">
        <w:t>ats succes</w:t>
      </w:r>
      <w:r w:rsidR="009A3A1C">
        <w:t>s</w:t>
      </w:r>
      <w:r w:rsidR="00954679">
        <w:t>ivt men särskilt radikalt efter 2010-talet, samtidigt som pensionssystemet förändrades till det sämre, speciellt för kvinnor.</w:t>
      </w:r>
    </w:p>
    <w:p w:rsidR="00954679" w:rsidP="00CE30B4" w:rsidRDefault="00954679" w14:paraId="11AC35F0" w14:textId="67276BC2">
      <w:r>
        <w:t>Många av de småhus som hälften av pensionärer</w:t>
      </w:r>
      <w:r w:rsidR="005C3B2C">
        <w:t>na</w:t>
      </w:r>
      <w:r>
        <w:t xml:space="preserve"> bor i idag uppfördes under en tid då ett helt annat byggregelverk gällde i fråga om miljökrav och energihushållning. Många småhus från den tiden värms</w:t>
      </w:r>
      <w:r w:rsidR="00D7249F">
        <w:t xml:space="preserve"> till exempel</w:t>
      </w:r>
      <w:r>
        <w:t xml:space="preserve"> fortfarande med direktverkande el. En </w:t>
      </w:r>
      <w:r>
        <w:lastRenderedPageBreak/>
        <w:t>vanlig förbättringsåtgärd i dessa småhus innebär övergång till vattenburen värme och värmepump. En sådan investering, som sänker driftskostnaderna vad avser energi och höjer marknadsvärdet på bostaden, har många av dagens pensionärer inte möjlighet att finansiera</w:t>
      </w:r>
      <w:r w:rsidR="00DB708D">
        <w:t>,</w:t>
      </w:r>
      <w:r>
        <w:t xml:space="preserve"> trots </w:t>
      </w:r>
      <w:r w:rsidR="009A3A1C">
        <w:t>rot</w:t>
      </w:r>
      <w:r w:rsidR="00CB28FE">
        <w:t>avdrag</w:t>
      </w:r>
      <w:r>
        <w:t xml:space="preserve"> och </w:t>
      </w:r>
      <w:r w:rsidR="00CB28FE">
        <w:t xml:space="preserve">stöd för </w:t>
      </w:r>
      <w:r>
        <w:t xml:space="preserve">energieffektivisering. </w:t>
      </w:r>
    </w:p>
    <w:p w:rsidR="00954679" w:rsidP="00CE30B4" w:rsidRDefault="00954679" w14:paraId="07A97FAD" w14:textId="7D117702">
      <w:r>
        <w:t xml:space="preserve">Det beror på att bankerna har ett gemensamt verktyg för att kontrollera låntagarnas betalningsförmåga. På grund av bankernas olika tillämpning av kontrollverktyget KALP </w:t>
      </w:r>
      <w:r w:rsidR="005C3B2C">
        <w:t>–</w:t>
      </w:r>
      <w:r>
        <w:t xml:space="preserve"> </w:t>
      </w:r>
      <w:r w:rsidR="009A3A1C">
        <w:t>k</w:t>
      </w:r>
      <w:r>
        <w:t>var</w:t>
      </w:r>
      <w:r w:rsidR="009A3A1C">
        <w:t xml:space="preserve"> a</w:t>
      </w:r>
      <w:r>
        <w:t xml:space="preserve">tt </w:t>
      </w:r>
      <w:r w:rsidR="009A3A1C">
        <w:t>l</w:t>
      </w:r>
      <w:r>
        <w:t xml:space="preserve">eva </w:t>
      </w:r>
      <w:r w:rsidR="009A3A1C">
        <w:t>p</w:t>
      </w:r>
      <w:r>
        <w:t>å</w:t>
      </w:r>
      <w:r w:rsidR="005C3B2C">
        <w:t>-</w:t>
      </w:r>
      <w:r>
        <w:t xml:space="preserve">kalkyl, kan en låneansökan avslås, grundat på </w:t>
      </w:r>
      <w:r w:rsidR="00CB28FE">
        <w:t xml:space="preserve">en bedömning </w:t>
      </w:r>
      <w:r>
        <w:t xml:space="preserve">att ett pensionärshushåll inte har råd med räntor och amorteringar. Vid beräkning </w:t>
      </w:r>
      <w:r w:rsidR="005C3B2C">
        <w:t xml:space="preserve">av </w:t>
      </w:r>
      <w:r>
        <w:t>KALP räkna</w:t>
      </w:r>
      <w:r w:rsidR="00CB28FE">
        <w:t>r man</w:t>
      </w:r>
      <w:r>
        <w:t xml:space="preserve"> in risken för att låntagaren blir arbetslös. </w:t>
      </w:r>
      <w:r w:rsidR="005C3B2C">
        <w:t>P</w:t>
      </w:r>
      <w:r>
        <w:t xml:space="preserve">ensionärer har </w:t>
      </w:r>
      <w:r w:rsidR="005C3B2C">
        <w:t>däremot</w:t>
      </w:r>
      <w:r>
        <w:t xml:space="preserve"> alltid kvar </w:t>
      </w:r>
      <w:r w:rsidR="005C3B2C">
        <w:t>sin</w:t>
      </w:r>
      <w:r>
        <w:t xml:space="preserve"> pension. Denna K</w:t>
      </w:r>
      <w:r w:rsidR="00CB28FE">
        <w:t>ALP</w:t>
      </w:r>
      <w:r>
        <w:t xml:space="preserve">-kalkyl från bankens sida är ”lag” och diskuteras inte samrådsvis med låntagaren, som skulle kunna visa sina verkliga levnadsomkostnader. </w:t>
      </w:r>
      <w:r w:rsidRPr="00CE30B4">
        <w:rPr>
          <w:spacing w:val="-2"/>
        </w:rPr>
        <w:t xml:space="preserve">Blir utgifterna och därmed boendekostnaderna på grund av lånet för höga kan </w:t>
      </w:r>
      <w:r w:rsidRPr="00CE30B4" w:rsidR="005C3B2C">
        <w:rPr>
          <w:spacing w:val="-2"/>
        </w:rPr>
        <w:t>pensionärer</w:t>
      </w:r>
      <w:r>
        <w:t xml:space="preserve"> söka BTP </w:t>
      </w:r>
      <w:r w:rsidR="009A3A1C">
        <w:t>–</w:t>
      </w:r>
      <w:r>
        <w:t xml:space="preserve"> </w:t>
      </w:r>
      <w:r w:rsidR="009A3A1C">
        <w:t>b</w:t>
      </w:r>
      <w:r>
        <w:t>ostads</w:t>
      </w:r>
      <w:r w:rsidR="009A3A1C">
        <w:t>t</w:t>
      </w:r>
      <w:r>
        <w:t xml:space="preserve">illägg för </w:t>
      </w:r>
      <w:r w:rsidR="009A3A1C">
        <w:t>p</w:t>
      </w:r>
      <w:r>
        <w:t xml:space="preserve">ensionärer </w:t>
      </w:r>
      <w:r w:rsidR="009A3A1C">
        <w:t>–</w:t>
      </w:r>
      <w:r>
        <w:t xml:space="preserve"> som är en del av det svenska pensions</w:t>
      </w:r>
      <w:r w:rsidR="00CE30B4">
        <w:softHyphen/>
      </w:r>
      <w:r>
        <w:t xml:space="preserve">systemet. </w:t>
      </w:r>
    </w:p>
    <w:p w:rsidR="005D6A9C" w:rsidP="00CE30B4" w:rsidRDefault="005D6A9C" w14:paraId="42C29E3F" w14:textId="2BAC798C">
      <w:r>
        <w:t xml:space="preserve">Pensionärer som äger sin bostad och vill bo </w:t>
      </w:r>
      <w:r w:rsidR="009723C1">
        <w:t>k</w:t>
      </w:r>
      <w:r>
        <w:t xml:space="preserve">var i den, har </w:t>
      </w:r>
      <w:r w:rsidR="005C3B2C">
        <w:t xml:space="preserve">alltså </w:t>
      </w:r>
      <w:r>
        <w:t>idag svårt att få en bolåneansökan beviljad i de vanligaste bolåneinstituten, där de kanske har kvar ett gammalt amorteringsbefriat bolån som de vill utöka</w:t>
      </w:r>
      <w:r w:rsidR="00D7249F">
        <w:t>. Detta beror på</w:t>
      </w:r>
      <w:r>
        <w:t xml:space="preserve"> bankernas numera restriktiva kontroll och bedömning av låntagarens intäkter och betalningsförmåga för räntor och amortering på ett sökt lånebelopp, på grund av KALP</w:t>
      </w:r>
      <w:r w:rsidR="009723C1">
        <w:t>.</w:t>
      </w:r>
      <w:r>
        <w:t xml:space="preserve"> Denna restriktiva hållning från bolånebankerna har inneburit att nya typer av långivare kommit fram på lånemarknaden. </w:t>
      </w:r>
    </w:p>
    <w:p w:rsidRPr="00017E29" w:rsidR="005D6A9C" w:rsidP="00CE30B4" w:rsidRDefault="005D6A9C" w14:paraId="3F3DADBB" w14:textId="483D8E73">
      <w:r>
        <w:t>Sedan några år förs det en kraftfull reklam för ett nytt lagligt lånesystem som riktar sig aggressivt mot pensionärer som äger sin bostad. Hypotekspension och 60-plu</w:t>
      </w:r>
      <w:r w:rsidR="009723C1">
        <w:t>s</w:t>
      </w:r>
      <w:r>
        <w:t>lån är några av benämningarna på dessa seniorlån. Men det varnas också allt mer för dessa låns ofördelaktighet. Enligt en skrift från SPF</w:t>
      </w:r>
      <w:r w:rsidR="009A3A1C">
        <w:t xml:space="preserve"> Seniorerna </w:t>
      </w:r>
      <w:r>
        <w:t xml:space="preserve">kan </w:t>
      </w:r>
      <w:r w:rsidR="009723C1">
        <w:t>ett sådan</w:t>
      </w:r>
      <w:r w:rsidR="00DB708D">
        <w:t>t</w:t>
      </w:r>
      <w:r w:rsidR="009723C1">
        <w:t xml:space="preserve"> lån</w:t>
      </w:r>
      <w:r>
        <w:t xml:space="preserve"> innebära att pensionärens bostad efter 10</w:t>
      </w:r>
      <w:r w:rsidR="009A3A1C">
        <w:t>–</w:t>
      </w:r>
      <w:r>
        <w:t xml:space="preserve">15 år är värd en bråkdel av vad som vore fallet om ett lån hade beviljats i något av våra </w:t>
      </w:r>
      <w:r w:rsidRPr="00017E29">
        <w:t>vanliga bolåneinstitut på normala villkor.</w:t>
      </w:r>
      <w:r w:rsidRPr="00017E29" w:rsidR="00FA116A">
        <w:t xml:space="preserve"> </w:t>
      </w:r>
      <w:r w:rsidRPr="00017E29" w:rsidR="00954679">
        <w:t xml:space="preserve">Många äldre </w:t>
      </w:r>
      <w:r w:rsidRPr="00CE30B4" w:rsidR="00954679">
        <w:t>känner sig lurade av reklamens budskap om guldkant på tillvaron och ett rikare pensionärs</w:t>
      </w:r>
      <w:r w:rsidRPr="00CE30B4" w:rsidR="00CE30B4">
        <w:softHyphen/>
      </w:r>
      <w:r w:rsidRPr="00CE30B4" w:rsidR="00954679">
        <w:t>liv</w:t>
      </w:r>
      <w:r w:rsidRPr="00017E29" w:rsidR="00954679">
        <w:t xml:space="preserve"> när de istället upplever en skuld som snabbt växer. </w:t>
      </w:r>
      <w:r w:rsidRPr="00017E29" w:rsidR="006541F6">
        <w:t xml:space="preserve">Förutom att äldre kan få se värdet på sitt hus övergå till en bank så medför detta </w:t>
      </w:r>
      <w:r w:rsidRPr="00017E29" w:rsidR="00954679">
        <w:t xml:space="preserve">även </w:t>
      </w:r>
      <w:r w:rsidRPr="00017E29" w:rsidR="006541F6">
        <w:t xml:space="preserve">inlåsningseffekter när de inte kan sälja sitt hus och köpa en ny, mindre bostad eftersom värdet förlorats i höga räntor till </w:t>
      </w:r>
      <w:r w:rsidR="00856943">
        <w:t>långivaren</w:t>
      </w:r>
      <w:r w:rsidRPr="00017E29" w:rsidR="006541F6">
        <w:t>. Detta bidrar alltså ytterligare till den dåligt fungerande bostads</w:t>
      </w:r>
      <w:r w:rsidR="00CE30B4">
        <w:softHyphen/>
      </w:r>
      <w:r w:rsidRPr="00017E29" w:rsidR="006541F6">
        <w:t>marknaden.</w:t>
      </w:r>
    </w:p>
    <w:p w:rsidRPr="00017E29" w:rsidR="006541F6" w:rsidP="00CE30B4" w:rsidRDefault="00856943" w14:paraId="467AD5A5" w14:textId="5E615A5E">
      <w:r>
        <w:lastRenderedPageBreak/>
        <w:t xml:space="preserve">Många fastighetsägare som förvaltar hyresrätter </w:t>
      </w:r>
      <w:r w:rsidRPr="00017E29" w:rsidR="006541F6">
        <w:t>använder en liknande bedömning som de vanligaste bolåneinstituten, vilket gör att äldre också kan ha svårt att flytta till en hyresrätt trots att de har en pålitlig pension och ett ägt boende</w:t>
      </w:r>
      <w:r w:rsidRPr="00017E29" w:rsidR="00F11DF3">
        <w:t>, vilket även det bidrar till inlåsning på bostadsmarknaden.</w:t>
      </w:r>
    </w:p>
    <w:p w:rsidRPr="00CE30B4" w:rsidR="005D6A9C" w:rsidP="00CE30B4" w:rsidRDefault="004149BE" w14:paraId="3C3EA66A" w14:textId="7558232D">
      <w:pPr>
        <w:pStyle w:val="Rubrik1"/>
      </w:pPr>
      <w:r w:rsidRPr="00CE30B4">
        <w:t>Pensionärer kan ta eget ansvar om de får</w:t>
      </w:r>
    </w:p>
    <w:p w:rsidR="005D6A9C" w:rsidP="00CE30B4" w:rsidRDefault="005D6A9C" w14:paraId="4A831549" w14:textId="595B0649">
      <w:pPr>
        <w:pStyle w:val="Normalutanindragellerluft"/>
      </w:pPr>
      <w:r>
        <w:t>KALP</w:t>
      </w:r>
      <w:r w:rsidR="009A3A1C">
        <w:t>:</w:t>
      </w:r>
      <w:r>
        <w:t>en för seniorhushåll är för närvarande endast cirka 5–600</w:t>
      </w:r>
      <w:r w:rsidR="009A3A1C">
        <w:t> </w:t>
      </w:r>
      <w:r>
        <w:t>kr lägre för ett pensionärshushåll jämfört med ett hushåll</w:t>
      </w:r>
      <w:r w:rsidR="009723C1">
        <w:t xml:space="preserve"> för boende</w:t>
      </w:r>
      <w:r>
        <w:t xml:space="preserve"> i 31–55</w:t>
      </w:r>
      <w:r w:rsidR="009A3A1C">
        <w:t>-</w:t>
      </w:r>
      <w:r>
        <w:t>årsåldern</w:t>
      </w:r>
      <w:r w:rsidR="006541F6">
        <w:t xml:space="preserve"> med barn</w:t>
      </w:r>
      <w:r>
        <w:t xml:space="preserve">. </w:t>
      </w:r>
      <w:r w:rsidR="009723C1">
        <w:t xml:space="preserve">Många </w:t>
      </w:r>
      <w:r>
        <w:t>pensionärer är återhållsamma och anpassbara vad gäller konsumtion. Äldres hälsa blir allt bättre. Att sköta sin tandhälsa för äldre pensionärer kostar numera allt mindre tack vare samhällets stöd. Pensionärshushåll som äger sin bostad brukar själv</w:t>
      </w:r>
      <w:r w:rsidR="009A3A1C">
        <w:t>a</w:t>
      </w:r>
      <w:r>
        <w:t xml:space="preserve"> kunna anpassa sina prioriteringar efter nya utgifter. En KALP-kalkyl, som hotar att underkänna ett pensionärshushåll som låntagare, </w:t>
      </w:r>
      <w:r w:rsidR="00954679">
        <w:t>bör</w:t>
      </w:r>
      <w:r>
        <w:t xml:space="preserve"> alltid hanteras i samråd mellan låntagaren och banken. </w:t>
      </w:r>
    </w:p>
    <w:p w:rsidR="005D6A9C" w:rsidP="00CE30B4" w:rsidRDefault="005D6A9C" w14:paraId="21D47720" w14:textId="14AD4AD4">
      <w:r>
        <w:t>Förhöjda boendekostnader</w:t>
      </w:r>
      <w:r w:rsidR="00954679">
        <w:t xml:space="preserve"> på grund av </w:t>
      </w:r>
      <w:r>
        <w:t xml:space="preserve">nytt lån och högre räntor kan för pensionärer i </w:t>
      </w:r>
      <w:r w:rsidR="00954679">
        <w:t xml:space="preserve">de </w:t>
      </w:r>
      <w:r>
        <w:t>flesta fall kompenseras med att BTP-beloppet höjs. Bankerna måste ta med detta tillägg i kalkylen.</w:t>
      </w:r>
    </w:p>
    <w:p w:rsidR="005D6A9C" w:rsidP="00CE30B4" w:rsidRDefault="005D6A9C" w14:paraId="6EEAC5C9" w14:textId="75437429">
      <w:r>
        <w:t xml:space="preserve">Pensionärer över 67 år </w:t>
      </w:r>
      <w:r w:rsidR="00954679">
        <w:t>borde</w:t>
      </w:r>
      <w:r>
        <w:t xml:space="preserve"> helt befrias från amorteringskrav, definitivt om det sammanlagda lånebeloppet understiger 50</w:t>
      </w:r>
      <w:r w:rsidR="00951E20">
        <w:t>–</w:t>
      </w:r>
      <w:r>
        <w:t xml:space="preserve">60 procent av marknadsvärdet på bostaden. En pensionär som amorterar ”sparar” åt sina arvingar. Det är pengar som </w:t>
      </w:r>
      <w:r w:rsidR="00954679">
        <w:t xml:space="preserve">i många fall kan komma </w:t>
      </w:r>
      <w:r>
        <w:t xml:space="preserve">till bättre nytta för </w:t>
      </w:r>
      <w:r w:rsidR="00954679">
        <w:t>de äldre</w:t>
      </w:r>
      <w:r>
        <w:t>.</w:t>
      </w:r>
    </w:p>
    <w:p w:rsidRPr="005D6A9C" w:rsidR="00017E29" w:rsidP="00CE30B4" w:rsidRDefault="00017E29" w14:paraId="0D61005F" w14:textId="50A9156E">
      <w:bookmarkStart w:name="_Hlk177457366" w:id="7"/>
      <w:r>
        <w:t>Regeringen behöver utreda hur de senaste årens situation för äldre vad gäller boendeinlåsning och möjlighet till rimliga bolån kan lösas.</w:t>
      </w:r>
    </w:p>
    <w:bookmarkEnd w:displacedByCustomXml="next" w:id="7"/>
    <w:bookmarkEnd w:displacedByCustomXml="next" w:id="6"/>
    <w:sdt>
      <w:sdtPr>
        <w:alias w:val="CC_Underskrifter"/>
        <w:tag w:val="CC_Underskrifter"/>
        <w:id w:val="583496634"/>
        <w:lock w:val="sdtContentLocked"/>
        <w:placeholder>
          <w:docPart w:val="99ADDD064199405FBD532B9D334F470F"/>
        </w:placeholder>
      </w:sdtPr>
      <w:sdtEndPr/>
      <w:sdtContent>
        <w:p w:rsidR="00DB708D" w:rsidP="001F7418" w:rsidRDefault="00DB708D" w14:paraId="5207ABF2" w14:textId="77777777"/>
        <w:p w:rsidRPr="008E0FE2" w:rsidR="004801AC" w:rsidP="001F7418" w:rsidRDefault="00CE30B4" w14:paraId="2CF30108" w14:textId="067DFF87"/>
      </w:sdtContent>
    </w:sdt>
    <w:tbl>
      <w:tblPr>
        <w:tblW w:w="5000" w:type="pct"/>
        <w:tblLook w:val="04A0" w:firstRow="1" w:lastRow="0" w:firstColumn="1" w:lastColumn="0" w:noHBand="0" w:noVBand="1"/>
        <w:tblCaption w:val="underskrifter"/>
      </w:tblPr>
      <w:tblGrid>
        <w:gridCol w:w="4252"/>
        <w:gridCol w:w="4252"/>
      </w:tblGrid>
      <w:tr w:rsidR="00B04DF9" w14:paraId="0339AA45" w14:textId="77777777">
        <w:trPr>
          <w:cantSplit/>
        </w:trPr>
        <w:tc>
          <w:tcPr>
            <w:tcW w:w="50" w:type="pct"/>
            <w:vAlign w:val="bottom"/>
          </w:tcPr>
          <w:p w:rsidR="00B04DF9" w:rsidRDefault="00951E20" w14:paraId="5A4310AB" w14:textId="77777777">
            <w:pPr>
              <w:pStyle w:val="Underskrifter"/>
              <w:spacing w:after="0"/>
            </w:pPr>
            <w:r>
              <w:t>Janine Alm Ericson (MP)</w:t>
            </w:r>
          </w:p>
        </w:tc>
        <w:tc>
          <w:tcPr>
            <w:tcW w:w="50" w:type="pct"/>
            <w:vAlign w:val="bottom"/>
          </w:tcPr>
          <w:p w:rsidR="00B04DF9" w:rsidRDefault="00B04DF9" w14:paraId="59E36229" w14:textId="77777777">
            <w:pPr>
              <w:pStyle w:val="Underskrifter"/>
              <w:spacing w:after="0"/>
            </w:pPr>
          </w:p>
        </w:tc>
      </w:tr>
      <w:tr w:rsidR="00B04DF9" w14:paraId="1C557DBA" w14:textId="77777777">
        <w:trPr>
          <w:cantSplit/>
        </w:trPr>
        <w:tc>
          <w:tcPr>
            <w:tcW w:w="50" w:type="pct"/>
            <w:vAlign w:val="bottom"/>
          </w:tcPr>
          <w:p w:rsidR="00B04DF9" w:rsidRDefault="00951E20" w14:paraId="5645D7B5" w14:textId="77777777">
            <w:pPr>
              <w:pStyle w:val="Underskrifter"/>
              <w:spacing w:after="0"/>
            </w:pPr>
            <w:r>
              <w:t>Katarina Luhr (MP)</w:t>
            </w:r>
          </w:p>
        </w:tc>
        <w:tc>
          <w:tcPr>
            <w:tcW w:w="50" w:type="pct"/>
            <w:vAlign w:val="bottom"/>
          </w:tcPr>
          <w:p w:rsidR="00B04DF9" w:rsidRDefault="00951E20" w14:paraId="50710EE6" w14:textId="77777777">
            <w:pPr>
              <w:pStyle w:val="Underskrifter"/>
              <w:spacing w:after="0"/>
            </w:pPr>
            <w:r>
              <w:t>Ulrika Westerlund (MP)</w:t>
            </w:r>
          </w:p>
        </w:tc>
      </w:tr>
    </w:tbl>
    <w:p w:rsidR="00D42E4C" w:rsidRDefault="00D42E4C" w14:paraId="5E608835" w14:textId="77777777"/>
    <w:sectPr w:rsidR="00D42E4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D96A" w14:textId="77777777" w:rsidR="00983D37" w:rsidRDefault="00983D37" w:rsidP="000C1CAD">
      <w:pPr>
        <w:spacing w:line="240" w:lineRule="auto"/>
      </w:pPr>
      <w:r>
        <w:separator/>
      </w:r>
    </w:p>
  </w:endnote>
  <w:endnote w:type="continuationSeparator" w:id="0">
    <w:p w14:paraId="5C6A1008" w14:textId="77777777" w:rsidR="00983D37" w:rsidRDefault="00983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E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09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75E8" w14:textId="0D25E362" w:rsidR="00262EA3" w:rsidRPr="001F7418" w:rsidRDefault="00262EA3" w:rsidP="001F7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6B86" w14:textId="77777777" w:rsidR="00983D37" w:rsidRDefault="00983D37" w:rsidP="000C1CAD">
      <w:pPr>
        <w:spacing w:line="240" w:lineRule="auto"/>
      </w:pPr>
      <w:r>
        <w:separator/>
      </w:r>
    </w:p>
  </w:footnote>
  <w:footnote w:type="continuationSeparator" w:id="0">
    <w:p w14:paraId="41248E49" w14:textId="77777777" w:rsidR="00983D37" w:rsidRDefault="00983D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FF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EAFB27" wp14:editId="64B1D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D52BBC" w14:textId="7ACDF429" w:rsidR="00262EA3" w:rsidRDefault="00CE30B4" w:rsidP="008103B5">
                          <w:pPr>
                            <w:jc w:val="right"/>
                          </w:pPr>
                          <w:sdt>
                            <w:sdtPr>
                              <w:alias w:val="CC_Noformat_Partikod"/>
                              <w:tag w:val="CC_Noformat_Partikod"/>
                              <w:id w:val="-53464382"/>
                              <w:text/>
                            </w:sdtPr>
                            <w:sdtEndPr/>
                            <w:sdtContent>
                              <w:r w:rsidR="00983D37">
                                <w:t>MP</w:t>
                              </w:r>
                            </w:sdtContent>
                          </w:sdt>
                          <w:sdt>
                            <w:sdtPr>
                              <w:alias w:val="CC_Noformat_Partinummer"/>
                              <w:tag w:val="CC_Noformat_Partinummer"/>
                              <w:id w:val="-1709555926"/>
                              <w:text/>
                            </w:sdtPr>
                            <w:sdtEndPr/>
                            <w:sdtContent>
                              <w:r w:rsidR="00D07821">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EAFB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D52BBC" w14:textId="7ACDF429" w:rsidR="00262EA3" w:rsidRDefault="00CE30B4" w:rsidP="008103B5">
                    <w:pPr>
                      <w:jc w:val="right"/>
                    </w:pPr>
                    <w:sdt>
                      <w:sdtPr>
                        <w:alias w:val="CC_Noformat_Partikod"/>
                        <w:tag w:val="CC_Noformat_Partikod"/>
                        <w:id w:val="-53464382"/>
                        <w:text/>
                      </w:sdtPr>
                      <w:sdtEndPr/>
                      <w:sdtContent>
                        <w:r w:rsidR="00983D37">
                          <w:t>MP</w:t>
                        </w:r>
                      </w:sdtContent>
                    </w:sdt>
                    <w:sdt>
                      <w:sdtPr>
                        <w:alias w:val="CC_Noformat_Partinummer"/>
                        <w:tag w:val="CC_Noformat_Partinummer"/>
                        <w:id w:val="-1709555926"/>
                        <w:text/>
                      </w:sdtPr>
                      <w:sdtEndPr/>
                      <w:sdtContent>
                        <w:r w:rsidR="00D07821">
                          <w:t>1210</w:t>
                        </w:r>
                      </w:sdtContent>
                    </w:sdt>
                  </w:p>
                </w:txbxContent>
              </v:textbox>
              <w10:wrap anchorx="page"/>
            </v:shape>
          </w:pict>
        </mc:Fallback>
      </mc:AlternateContent>
    </w:r>
  </w:p>
  <w:p w14:paraId="65825D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8106" w14:textId="77777777" w:rsidR="00262EA3" w:rsidRDefault="00262EA3" w:rsidP="008563AC">
    <w:pPr>
      <w:jc w:val="right"/>
    </w:pPr>
  </w:p>
  <w:p w14:paraId="512EA6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41AA" w14:textId="77777777" w:rsidR="00262EA3" w:rsidRDefault="00CE30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6B2F0" wp14:editId="3D0B6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DBCE6" w14:textId="4BE306B2" w:rsidR="00262EA3" w:rsidRDefault="00CE30B4" w:rsidP="00A314CF">
    <w:pPr>
      <w:pStyle w:val="FSHNormal"/>
      <w:spacing w:before="40"/>
    </w:pPr>
    <w:sdt>
      <w:sdtPr>
        <w:alias w:val="CC_Noformat_Motionstyp"/>
        <w:tag w:val="CC_Noformat_Motionstyp"/>
        <w:id w:val="1162973129"/>
        <w:lock w:val="sdtContentLocked"/>
        <w15:appearance w15:val="hidden"/>
        <w:text/>
      </w:sdtPr>
      <w:sdtEndPr/>
      <w:sdtContent>
        <w:r w:rsidR="001F7418">
          <w:t>Enskild motion</w:t>
        </w:r>
      </w:sdtContent>
    </w:sdt>
    <w:r w:rsidR="00821B36">
      <w:t xml:space="preserve"> </w:t>
    </w:r>
    <w:sdt>
      <w:sdtPr>
        <w:alias w:val="CC_Noformat_Partikod"/>
        <w:tag w:val="CC_Noformat_Partikod"/>
        <w:id w:val="1471015553"/>
        <w:text/>
      </w:sdtPr>
      <w:sdtEndPr/>
      <w:sdtContent>
        <w:r w:rsidR="00983D37">
          <w:t>MP</w:t>
        </w:r>
      </w:sdtContent>
    </w:sdt>
    <w:sdt>
      <w:sdtPr>
        <w:alias w:val="CC_Noformat_Partinummer"/>
        <w:tag w:val="CC_Noformat_Partinummer"/>
        <w:id w:val="-2014525982"/>
        <w:text/>
      </w:sdtPr>
      <w:sdtEndPr/>
      <w:sdtContent>
        <w:r w:rsidR="00D07821">
          <w:t>1210</w:t>
        </w:r>
      </w:sdtContent>
    </w:sdt>
  </w:p>
  <w:p w14:paraId="4964887D" w14:textId="77777777" w:rsidR="00262EA3" w:rsidRPr="008227B3" w:rsidRDefault="00CE30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50172" w14:textId="0AF58507" w:rsidR="00262EA3" w:rsidRPr="008227B3" w:rsidRDefault="00CE30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7418">
          <w:t>2024/25</w:t>
        </w:r>
      </w:sdtContent>
    </w:sdt>
    <w:sdt>
      <w:sdtPr>
        <w:rPr>
          <w:rStyle w:val="BeteckningChar"/>
        </w:rPr>
        <w:alias w:val="CC_Noformat_Partibet"/>
        <w:tag w:val="CC_Noformat_Partibet"/>
        <w:id w:val="405810658"/>
        <w:lock w:val="sdtContentLocked"/>
        <w:placeholder>
          <w:docPart w:val="F02B8F97DAD943B3B8F4A1B25A0F3ED6"/>
        </w:placeholder>
        <w:showingPlcHdr/>
        <w15:appearance w15:val="hidden"/>
        <w:text/>
      </w:sdtPr>
      <w:sdtEndPr>
        <w:rPr>
          <w:rStyle w:val="Rubrik1Char"/>
          <w:rFonts w:asciiTheme="majorHAnsi" w:hAnsiTheme="majorHAnsi"/>
          <w:sz w:val="38"/>
        </w:rPr>
      </w:sdtEndPr>
      <w:sdtContent>
        <w:r w:rsidR="001F7418">
          <w:t>:2622</w:t>
        </w:r>
      </w:sdtContent>
    </w:sdt>
  </w:p>
  <w:p w14:paraId="76A54AAD" w14:textId="4ED68F19" w:rsidR="00262EA3" w:rsidRDefault="00CE30B4" w:rsidP="00E03A3D">
    <w:pPr>
      <w:pStyle w:val="Motionr"/>
    </w:pPr>
    <w:sdt>
      <w:sdtPr>
        <w:alias w:val="CC_Noformat_Avtext"/>
        <w:tag w:val="CC_Noformat_Avtext"/>
        <w:id w:val="-2020768203"/>
        <w:lock w:val="sdtContentLocked"/>
        <w15:appearance w15:val="hidden"/>
        <w:text/>
      </w:sdtPr>
      <w:sdtEndPr/>
      <w:sdtContent>
        <w:r w:rsidR="001F7418">
          <w:t>av Janine Alm Ericson m.fl. (MP)</w:t>
        </w:r>
      </w:sdtContent>
    </w:sdt>
  </w:p>
  <w:sdt>
    <w:sdtPr>
      <w:alias w:val="CC_Noformat_Rubtext"/>
      <w:tag w:val="CC_Noformat_Rubtext"/>
      <w:id w:val="-218060500"/>
      <w:lock w:val="sdtLocked"/>
      <w:text/>
    </w:sdtPr>
    <w:sdtEndPr/>
    <w:sdtContent>
      <w:p w14:paraId="3E2ECE00" w14:textId="364D6C6D" w:rsidR="00262EA3" w:rsidRDefault="005D6A9C" w:rsidP="00283E0F">
        <w:pPr>
          <w:pStyle w:val="FSHRub2"/>
        </w:pPr>
        <w:r>
          <w:t>Bolånealternativ för pensionärer</w:t>
        </w:r>
      </w:p>
    </w:sdtContent>
  </w:sdt>
  <w:sdt>
    <w:sdtPr>
      <w:alias w:val="CC_Boilerplate_3"/>
      <w:tag w:val="CC_Boilerplate_3"/>
      <w:id w:val="1606463544"/>
      <w:lock w:val="sdtContentLocked"/>
      <w15:appearance w15:val="hidden"/>
      <w:text w:multiLine="1"/>
    </w:sdtPr>
    <w:sdtEndPr/>
    <w:sdtContent>
      <w:p w14:paraId="24A1B9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3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E2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94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DD4"/>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18"/>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B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9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2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1F6"/>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8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43"/>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4D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3E97"/>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20"/>
    <w:rsid w:val="00951E4D"/>
    <w:rsid w:val="009522B7"/>
    <w:rsid w:val="009527EA"/>
    <w:rsid w:val="00952AE5"/>
    <w:rsid w:val="0095412E"/>
    <w:rsid w:val="00954203"/>
    <w:rsid w:val="00954679"/>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C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D37"/>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1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D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F9"/>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B6"/>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8FE"/>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D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B4"/>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821"/>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4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9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08D"/>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3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DF"/>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DF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16A"/>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18D175"/>
  <w15:chartTrackingRefBased/>
  <w15:docId w15:val="{B1B9DE8B-07FE-49D7-8804-9E3DE84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181703">
      <w:bodyDiv w:val="1"/>
      <w:marLeft w:val="0"/>
      <w:marRight w:val="0"/>
      <w:marTop w:val="0"/>
      <w:marBottom w:val="0"/>
      <w:divBdr>
        <w:top w:val="none" w:sz="0" w:space="0" w:color="auto"/>
        <w:left w:val="none" w:sz="0" w:space="0" w:color="auto"/>
        <w:bottom w:val="none" w:sz="0" w:space="0" w:color="auto"/>
        <w:right w:val="none" w:sz="0" w:space="0" w:color="auto"/>
      </w:divBdr>
    </w:div>
    <w:div w:id="8215061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5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262609DB14184861E28D327E14F14"/>
        <w:category>
          <w:name w:val="Allmänt"/>
          <w:gallery w:val="placeholder"/>
        </w:category>
        <w:types>
          <w:type w:val="bbPlcHdr"/>
        </w:types>
        <w:behaviors>
          <w:behavior w:val="content"/>
        </w:behaviors>
        <w:guid w:val="{EE32B0D4-9562-4C4A-8E79-4548DED28A51}"/>
      </w:docPartPr>
      <w:docPartBody>
        <w:p w:rsidR="00221289" w:rsidRDefault="00221289">
          <w:pPr>
            <w:pStyle w:val="E77262609DB14184861E28D327E14F14"/>
          </w:pPr>
          <w:r w:rsidRPr="005A0A93">
            <w:rPr>
              <w:rStyle w:val="Platshllartext"/>
            </w:rPr>
            <w:t>Förslag till riksdagsbeslut</w:t>
          </w:r>
        </w:p>
      </w:docPartBody>
    </w:docPart>
    <w:docPart>
      <w:docPartPr>
        <w:name w:val="495B572FE4CD4453ACDCD024E0EFD733"/>
        <w:category>
          <w:name w:val="Allmänt"/>
          <w:gallery w:val="placeholder"/>
        </w:category>
        <w:types>
          <w:type w:val="bbPlcHdr"/>
        </w:types>
        <w:behaviors>
          <w:behavior w:val="content"/>
        </w:behaviors>
        <w:guid w:val="{CC2BBBBD-9864-4B5F-A005-F993DD9E0A12}"/>
      </w:docPartPr>
      <w:docPartBody>
        <w:p w:rsidR="00221289" w:rsidRDefault="00221289">
          <w:pPr>
            <w:pStyle w:val="495B572FE4CD4453ACDCD024E0EFD733"/>
          </w:pPr>
          <w:r w:rsidRPr="005A0A93">
            <w:rPr>
              <w:rStyle w:val="Platshllartext"/>
            </w:rPr>
            <w:t>Motivering</w:t>
          </w:r>
        </w:p>
      </w:docPartBody>
    </w:docPart>
    <w:docPart>
      <w:docPartPr>
        <w:name w:val="99ADDD064199405FBD532B9D334F470F"/>
        <w:category>
          <w:name w:val="Allmänt"/>
          <w:gallery w:val="placeholder"/>
        </w:category>
        <w:types>
          <w:type w:val="bbPlcHdr"/>
        </w:types>
        <w:behaviors>
          <w:behavior w:val="content"/>
        </w:behaviors>
        <w:guid w:val="{53B69F54-6F11-4ECE-A812-5ADCE6C72DBC}"/>
      </w:docPartPr>
      <w:docPartBody>
        <w:p w:rsidR="00100A9B" w:rsidRDefault="00100A9B"/>
      </w:docPartBody>
    </w:docPart>
    <w:docPart>
      <w:docPartPr>
        <w:name w:val="F02B8F97DAD943B3B8F4A1B25A0F3ED6"/>
        <w:category>
          <w:name w:val="Allmänt"/>
          <w:gallery w:val="placeholder"/>
        </w:category>
        <w:types>
          <w:type w:val="bbPlcHdr"/>
        </w:types>
        <w:behaviors>
          <w:behavior w:val="content"/>
        </w:behaviors>
        <w:guid w:val="{8D09F954-D446-400C-AF4B-537865452301}"/>
      </w:docPartPr>
      <w:docPartBody>
        <w:p w:rsidR="00000000" w:rsidRDefault="00100A9B">
          <w:r>
            <w:t>:2622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89"/>
    <w:rsid w:val="00100A9B"/>
    <w:rsid w:val="00221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262609DB14184861E28D327E14F14">
    <w:name w:val="E77262609DB14184861E28D327E14F14"/>
  </w:style>
  <w:style w:type="paragraph" w:customStyle="1" w:styleId="495B572FE4CD4453ACDCD024E0EFD733">
    <w:name w:val="495B572FE4CD4453ACDCD024E0EFD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43C93-BEC9-4CF6-834D-2B5B1D782D42}"/>
</file>

<file path=customXml/itemProps2.xml><?xml version="1.0" encoding="utf-8"?>
<ds:datastoreItem xmlns:ds="http://schemas.openxmlformats.org/officeDocument/2006/customXml" ds:itemID="{8CC03F8B-F837-4276-989F-D4981A81817B}"/>
</file>

<file path=customXml/itemProps3.xml><?xml version="1.0" encoding="utf-8"?>
<ds:datastoreItem xmlns:ds="http://schemas.openxmlformats.org/officeDocument/2006/customXml" ds:itemID="{5071F669-4874-407E-A2BF-F04465207F20}"/>
</file>

<file path=docProps/app.xml><?xml version="1.0" encoding="utf-8"?>
<Properties xmlns="http://schemas.openxmlformats.org/officeDocument/2006/extended-properties" xmlns:vt="http://schemas.openxmlformats.org/officeDocument/2006/docPropsVTypes">
  <Template>Normal</Template>
  <TotalTime>14</TotalTime>
  <Pages>3</Pages>
  <Words>808</Words>
  <Characters>4555</Characters>
  <Application>Microsoft Office Word</Application>
  <DocSecurity>0</DocSecurity>
  <Lines>79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MP1210 Bolånealternativ för pensionärer</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