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0F2" w:rsidRPr="009B12AD" w:rsidRDefault="004670F2">
      <w:pPr>
        <w:pStyle w:val="Frslagsrubrik"/>
      </w:pPr>
      <w:r w:rsidRPr="009B12AD">
        <w:t>Förslag till riksdagsbeslut</w:t>
      </w:r>
    </w:p>
    <w:p w:rsidR="004670F2" w:rsidRPr="009B12AD" w:rsidRDefault="004670F2">
      <w:pPr>
        <w:pStyle w:val="Hemstlatt"/>
        <w:ind w:left="0"/>
      </w:pPr>
      <w:r w:rsidRPr="009B12AD">
        <w:t>Riksdagen tillkännager för regeringen som sin mening vad som anförs i motionen om att Försäkringskassan bör ordna regionala konferenser och utbildningar om sjukförsäkringens tillämpning med arbet</w:t>
      </w:r>
      <w:r w:rsidRPr="009B12AD">
        <w:t>s</w:t>
      </w:r>
      <w:r w:rsidRPr="009B12AD">
        <w:t>marknadens parter och övriga regionala intressenter.</w:t>
      </w:r>
    </w:p>
    <w:p w:rsidR="004670F2" w:rsidRPr="009B12AD" w:rsidRDefault="004670F2">
      <w:pPr>
        <w:pStyle w:val="Rubrik1"/>
      </w:pPr>
      <w:r w:rsidRPr="009B12AD">
        <w:t>Motivering</w:t>
      </w:r>
    </w:p>
    <w:p w:rsidR="004670F2" w:rsidRPr="009B12AD" w:rsidRDefault="004670F2">
      <w:r w:rsidRPr="009B12AD">
        <w:t>Under åren 2003–2005 genomförde Försäkringskassan i Gävleborg ett omfa</w:t>
      </w:r>
      <w:r w:rsidRPr="009B12AD">
        <w:t>t</w:t>
      </w:r>
      <w:r w:rsidRPr="009B12AD">
        <w:t>tande arbete för att minska sjukskrivningstalen i länet. I samarbete med Svenskt Näringsliv, Företagarna, Landstinget Gävleborg, LO, TCO, Arbet</w:t>
      </w:r>
      <w:r w:rsidRPr="009B12AD">
        <w:t>s</w:t>
      </w:r>
      <w:r w:rsidRPr="009B12AD">
        <w:t>miljöverket samt länets kommuner genomfördes ett omfattande och system</w:t>
      </w:r>
      <w:r w:rsidRPr="009B12AD">
        <w:t>a</w:t>
      </w:r>
      <w:r w:rsidRPr="009B12AD">
        <w:t xml:space="preserve">tiskt arbete för att i första hand ändra attityderna till sjukförsäkringen. Den dåvarande arbetsmarknadsministern Hans Karlsson var väl införstådd med projektet och berömde det eftersom det genererade mycket konkreta resultat. Antalet sjukskrivna föll kraftigt efter att projektet pågått en tid. </w:t>
      </w:r>
      <w:r w:rsidRPr="009B12AD">
        <w:t>I projektet behandlades många olika aspekter. Först och främst gentemot de läkare som sjukskrev genom att beskriva på vilket sätt sjukförsäkringen var tänkt att fungera. Med andra ord att det är arbetsförmågan som påverkar huruvida en individ ska vara sjukskriven och inte själva sjukdomen. Det arrangerades även ett stort antal konferenser och möten med fackligt förtroendevalda där Försäkringskassan gick igenom hur sjukförsäkringen var tänkt att fungera. Slutligen gavs även motsvarande information till arbet</w:t>
      </w:r>
      <w:r w:rsidRPr="009B12AD">
        <w:t>sgivarna.</w:t>
      </w:r>
    </w:p>
    <w:p w:rsidR="004670F2" w:rsidRPr="009B12AD" w:rsidRDefault="004670F2">
      <w:pPr>
        <w:pStyle w:val="Normaltindrag"/>
      </w:pPr>
      <w:r w:rsidRPr="009B12AD">
        <w:t>Under projekttiden möttes arbetsmarknadens parter och samverkande sta</w:t>
      </w:r>
      <w:r w:rsidRPr="009B12AD">
        <w:t>t</w:t>
      </w:r>
      <w:r w:rsidRPr="009B12AD">
        <w:t>liga myndigheter regelbundet för att delge varandra information om utvec</w:t>
      </w:r>
      <w:r w:rsidRPr="009B12AD">
        <w:t>k</w:t>
      </w:r>
      <w:r w:rsidRPr="009B12AD">
        <w:t>lingen på området. När sjukförsäkringen började tillämpas enligt gällande lagstiftning i början av projektet blev det en stor medial uppmärksamhet runt enskilda fall. Eftersom alla, inte minst de fackliga organisationerna, var öve</w:t>
      </w:r>
      <w:r w:rsidRPr="009B12AD">
        <w:t>r</w:t>
      </w:r>
      <w:r w:rsidRPr="009B12AD">
        <w:lastRenderedPageBreak/>
        <w:t>ens regionalt och djupt delaktiga i projektet ändrades synsättet på sjukskri</w:t>
      </w:r>
      <w:r w:rsidRPr="009B12AD">
        <w:t>v</w:t>
      </w:r>
      <w:r w:rsidRPr="009B12AD">
        <w:t>ningar och tillämpningar regionalt.</w:t>
      </w:r>
    </w:p>
    <w:p w:rsidR="004670F2" w:rsidRPr="009B12AD" w:rsidRDefault="004670F2">
      <w:pPr>
        <w:pStyle w:val="Normaltindrag"/>
      </w:pPr>
      <w:r w:rsidRPr="009B12AD">
        <w:t>Projektet fick nationell uppmärksamhet för dess framgång och dåvarande arbetsmarknadsministern</w:t>
      </w:r>
      <w:r w:rsidRPr="009B12AD">
        <w:t xml:space="preserve"> besökte projektet efter inbjudan från LO för att ta del av resultatet. Antalet sjukskrivningar föll också kraftigt i Gävleborgs län under de aktuella åren. Med ovanstående motivering vore det önskvärt och väl värt att se över möjligheten att prova denna modell på nationell nivå.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2AD">
        <w:trPr>
          <w:cantSplit/>
        </w:trPr>
        <w:tc>
          <w:tcPr>
            <w:tcW w:w="3046" w:type="dxa"/>
          </w:tcPr>
          <w:p w:rsidR="004670F2" w:rsidRPr="009B12AD" w:rsidRDefault="004670F2">
            <w:pPr>
              <w:pStyle w:val="UnderskriftDatum"/>
              <w:spacing w:before="240"/>
            </w:pPr>
            <w:r w:rsidRPr="009B12AD">
              <w:t>Stockholm den 4 oktober 2011</w:t>
            </w:r>
          </w:p>
        </w:tc>
        <w:tc>
          <w:tcPr>
            <w:tcW w:w="3047" w:type="dxa"/>
          </w:tcPr>
          <w:p w:rsidR="004670F2" w:rsidRPr="009B12AD" w:rsidRDefault="004670F2">
            <w:pPr>
              <w:pStyle w:val="Underskrifter"/>
              <w:spacing w:before="240"/>
            </w:pPr>
          </w:p>
        </w:tc>
      </w:tr>
      <w:tr w:rsidR="00000000" w:rsidRPr="009B12AD">
        <w:trPr>
          <w:cantSplit/>
        </w:trPr>
        <w:tc>
          <w:tcPr>
            <w:tcW w:w="3046" w:type="dxa"/>
          </w:tcPr>
          <w:p w:rsidR="004670F2" w:rsidRPr="009B12AD" w:rsidRDefault="004670F2">
            <w:pPr>
              <w:pStyle w:val="Underskrifter"/>
            </w:pPr>
            <w:r w:rsidRPr="009B12AD">
              <w:t>Lars Beckman (M)</w:t>
            </w:r>
          </w:p>
        </w:tc>
        <w:tc>
          <w:tcPr>
            <w:tcW w:w="3046" w:type="dxa"/>
          </w:tcPr>
          <w:p w:rsidR="004670F2" w:rsidRPr="009B12AD" w:rsidRDefault="004670F2">
            <w:pPr>
              <w:pStyle w:val="Underskrifter"/>
            </w:pPr>
          </w:p>
        </w:tc>
      </w:tr>
    </w:tbl>
    <w:p w:rsidR="004670F2" w:rsidRPr="009B12AD" w:rsidRDefault="004670F2">
      <w:pPr>
        <w:pStyle w:val="Normaltindrag"/>
      </w:pPr>
    </w:p>
    <w:sectPr w:rsidR="004670F2" w:rsidRPr="009B12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0F2" w:rsidRPr="009B12AD" w:rsidRDefault="004670F2">
      <w:r w:rsidRPr="009B12AD">
        <w:separator/>
      </w:r>
    </w:p>
  </w:endnote>
  <w:endnote w:type="continuationSeparator" w:id="0">
    <w:p w:rsidR="004670F2" w:rsidRPr="009B12AD" w:rsidRDefault="004670F2">
      <w:r w:rsidRPr="009B12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F2" w:rsidRPr="009B12AD" w:rsidRDefault="009B12AD">
    <w:pPr>
      <w:pStyle w:val="Sidfot"/>
    </w:pPr>
    <w:r w:rsidRPr="009B12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544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0F2" w:rsidRDefault="004670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70F2" w:rsidRDefault="004670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F2" w:rsidRPr="009B12AD" w:rsidRDefault="009B12AD">
    <w:pPr>
      <w:pStyle w:val="Sidfot"/>
    </w:pPr>
    <w:r w:rsidRPr="009B12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1706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0F2" w:rsidRDefault="004670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70F2" w:rsidRDefault="004670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F2" w:rsidRPr="009B12AD" w:rsidRDefault="009B12AD">
    <w:pPr>
      <w:pStyle w:val="Sidfot"/>
    </w:pPr>
    <w:r w:rsidRPr="009B12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110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0F2" w:rsidRDefault="004670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70F2" w:rsidRDefault="004670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0F2" w:rsidRPr="009B12AD" w:rsidRDefault="004670F2">
      <w:r w:rsidRPr="009B12AD">
        <w:separator/>
      </w:r>
    </w:p>
  </w:footnote>
  <w:footnote w:type="continuationSeparator" w:id="0">
    <w:p w:rsidR="004670F2" w:rsidRPr="009B12AD" w:rsidRDefault="004670F2">
      <w:r w:rsidRPr="009B12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F2" w:rsidRPr="009B12AD" w:rsidRDefault="009B12AD">
    <w:pPr>
      <w:pStyle w:val="Sidhuvud"/>
    </w:pPr>
    <w:r w:rsidRPr="009B12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4132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0F2" w:rsidRDefault="004670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70F2" w:rsidRDefault="004670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F2" w:rsidRPr="009B12AD" w:rsidRDefault="009B12AD">
    <w:pPr>
      <w:pStyle w:val="Sidhuvud"/>
    </w:pPr>
    <w:r w:rsidRPr="009B12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8138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0F2" w:rsidRDefault="004670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70F2" w:rsidRDefault="004670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F2" w:rsidRPr="009B12AD" w:rsidRDefault="004670F2">
    <w:pPr>
      <w:pStyle w:val="FSHNormal"/>
      <w:tabs>
        <w:tab w:val="right" w:pos="5840"/>
      </w:tabs>
    </w:pPr>
    <w:r w:rsidRPr="009B12AD">
      <w:br/>
    </w:r>
    <w:r w:rsidRPr="009B12AD">
      <w:fldChar w:fldCharType="begin" w:fldLock="1"/>
    </w:r>
    <w:r w:rsidRPr="009B12AD">
      <w:instrText xml:space="preserve"> DOCPROPERTY</w:instrText>
    </w:r>
    <w:r w:rsidRPr="009B12AD">
      <w:rPr>
        <w:sz w:val="18"/>
      </w:rPr>
      <w:instrText xml:space="preserve"> "YearUser" *\charformat </w:instrText>
    </w:r>
    <w:r w:rsidRPr="009B12AD">
      <w:fldChar w:fldCharType="separate"/>
    </w:r>
    <w:r w:rsidRPr="009B12AD">
      <w:t>2011/12</w:t>
    </w:r>
    <w:r w:rsidRPr="009B12AD">
      <w:fldChar w:fldCharType="end"/>
    </w:r>
    <w:r w:rsidRPr="009B12AD">
      <w:t xml:space="preserve"> </w:t>
    </w:r>
    <w:r w:rsidRPr="009B12AD">
      <w:tab/>
      <w:t xml:space="preserve">mnr: </w:t>
    </w:r>
    <w:r w:rsidRPr="009B12AD">
      <w:fldChar w:fldCharType="begin" w:fldLock="1"/>
    </w:r>
    <w:r w:rsidRPr="009B12AD">
      <w:instrText xml:space="preserve"> DOCPROPERTY</w:instrText>
    </w:r>
    <w:r w:rsidRPr="009B12AD">
      <w:rPr>
        <w:sz w:val="18"/>
      </w:rPr>
      <w:instrText xml:space="preserve"> "Motionsnummer" *\charformat </w:instrText>
    </w:r>
    <w:r w:rsidRPr="009B12AD">
      <w:fldChar w:fldCharType="separate"/>
    </w:r>
    <w:r w:rsidRPr="009B12AD">
      <w:t>Sf266</w:t>
    </w:r>
    <w:r w:rsidRPr="009B12AD">
      <w:fldChar w:fldCharType="end"/>
    </w:r>
    <w:r w:rsidRPr="009B12AD">
      <w:br/>
    </w:r>
    <w:r w:rsidRPr="009B12AD">
      <w:fldChar w:fldCharType="begin" w:fldLock="1"/>
    </w:r>
    <w:r w:rsidRPr="009B12AD">
      <w:instrText xml:space="preserve"> DOCPROPERTY</w:instrText>
    </w:r>
    <w:r w:rsidRPr="009B12AD">
      <w:rPr>
        <w:sz w:val="18"/>
      </w:rPr>
      <w:instrText xml:space="preserve"> "Samling" *\charformat </w:instrText>
    </w:r>
    <w:r w:rsidRPr="009B12AD">
      <w:fldChar w:fldCharType="end"/>
    </w:r>
    <w:r w:rsidRPr="009B12AD">
      <w:tab/>
      <w:t xml:space="preserve">pnr: </w:t>
    </w:r>
    <w:r w:rsidRPr="009B12AD">
      <w:fldChar w:fldCharType="begin" w:fldLock="1"/>
    </w:r>
    <w:r w:rsidRPr="009B12AD">
      <w:instrText xml:space="preserve"> DOCPROPERTY</w:instrText>
    </w:r>
    <w:r w:rsidRPr="009B12AD">
      <w:rPr>
        <w:sz w:val="18"/>
      </w:rPr>
      <w:instrText xml:space="preserve"> "Partinummer" *\charformat </w:instrText>
    </w:r>
    <w:r w:rsidRPr="009B12AD">
      <w:fldChar w:fldCharType="separate"/>
    </w:r>
    <w:r w:rsidRPr="009B12AD">
      <w:t>M325</w:t>
    </w:r>
    <w:r w:rsidRPr="009B12AD">
      <w:fldChar w:fldCharType="end"/>
    </w:r>
  </w:p>
  <w:p w:rsidR="004670F2" w:rsidRPr="009B12AD" w:rsidRDefault="004670F2">
    <w:pPr>
      <w:pStyle w:val="FSHRub1"/>
    </w:pPr>
    <w:r w:rsidRPr="009B12AD">
      <w:t>Motion till riksdagen</w:t>
    </w:r>
    <w:r w:rsidRPr="009B12AD">
      <w:br/>
    </w:r>
    <w:r w:rsidRPr="009B12AD">
      <w:fldChar w:fldCharType="begin" w:fldLock="1"/>
    </w:r>
    <w:r w:rsidRPr="009B12AD">
      <w:instrText xml:space="preserve"> DOCPROPERTY "YearUser" *\charformat </w:instrText>
    </w:r>
    <w:r w:rsidRPr="009B12AD">
      <w:fldChar w:fldCharType="separate"/>
    </w:r>
    <w:r w:rsidRPr="009B12AD">
      <w:t>2011/12</w:t>
    </w:r>
    <w:r w:rsidRPr="009B12AD">
      <w:fldChar w:fldCharType="end"/>
    </w:r>
    <w:r w:rsidRPr="009B12AD">
      <w:t>:</w:t>
    </w:r>
    <w:r w:rsidRPr="009B12AD">
      <w:fldChar w:fldCharType="begin" w:fldLock="1"/>
    </w:r>
    <w:r w:rsidRPr="009B12AD">
      <w:instrText xml:space="preserve"> DOCPROPERTY "Motionsnummer" *\charformat </w:instrText>
    </w:r>
    <w:r w:rsidRPr="009B12AD">
      <w:fldChar w:fldCharType="separate"/>
    </w:r>
    <w:r w:rsidRPr="009B12AD">
      <w:t>Sf266</w:t>
    </w:r>
    <w:r w:rsidRPr="009B12AD">
      <w:fldChar w:fldCharType="end"/>
    </w:r>
  </w:p>
  <w:p w:rsidR="004670F2" w:rsidRPr="009B12AD" w:rsidRDefault="004670F2">
    <w:pPr>
      <w:pStyle w:val="FSHNormalS5"/>
    </w:pPr>
    <w:r w:rsidRPr="009B12AD">
      <w:fldChar w:fldCharType="begin" w:fldLock="1"/>
    </w:r>
    <w:r w:rsidRPr="009B12AD">
      <w:instrText xml:space="preserve"> DOCPROPERTY "MotionarText" *\charformat </w:instrText>
    </w:r>
    <w:r w:rsidRPr="009B12AD">
      <w:fldChar w:fldCharType="separate"/>
    </w:r>
    <w:r w:rsidRPr="009B12AD">
      <w:t>av Lars Beckman (M)</w:t>
    </w:r>
    <w:r w:rsidRPr="009B12AD">
      <w:fldChar w:fldCharType="end"/>
    </w:r>
    <w:r w:rsidRPr="009B12AD">
      <w:br/>
    </w:r>
    <w:r w:rsidRPr="009B12AD">
      <w:fldChar w:fldCharType="begin" w:fldLock="1"/>
    </w:r>
    <w:r w:rsidRPr="009B12AD">
      <w:instrText xml:space="preserve"> DOCPROPERTY "SvarFrasKort" *\charformat </w:instrText>
    </w:r>
    <w:r w:rsidRPr="009B12AD">
      <w:fldChar w:fldCharType="end"/>
    </w:r>
  </w:p>
  <w:p w:rsidR="004670F2" w:rsidRPr="009B12AD" w:rsidRDefault="004670F2">
    <w:pPr>
      <w:pStyle w:val="FSHTitel"/>
    </w:pPr>
    <w:r w:rsidRPr="009B12AD">
      <w:fldChar w:fldCharType="begin" w:fldLock="1"/>
    </w:r>
    <w:r w:rsidRPr="009B12AD">
      <w:instrText xml:space="preserve"> DOCPROPERTY</w:instrText>
    </w:r>
    <w:r w:rsidRPr="009B12AD">
      <w:rPr>
        <w:sz w:val="18"/>
      </w:rPr>
      <w:instrText xml:space="preserve"> "RubrikSvar" *\charformat </w:instrText>
    </w:r>
    <w:r w:rsidRPr="009B12AD">
      <w:fldChar w:fldCharType="separate"/>
    </w:r>
    <w:r w:rsidRPr="009B12AD">
      <w:t>Konferenser och utbildningar om sjukförsäkringen</w:t>
    </w:r>
    <w:r w:rsidRPr="009B12AD">
      <w:fldChar w:fldCharType="end"/>
    </w:r>
  </w:p>
  <w:p w:rsidR="004670F2" w:rsidRPr="009B12AD" w:rsidRDefault="004670F2">
    <w:pPr>
      <w:pStyle w:val="Normal00"/>
    </w:pPr>
  </w:p>
  <w:p w:rsidR="004670F2" w:rsidRPr="009B12AD" w:rsidRDefault="004670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059046">
    <w:abstractNumId w:val="3"/>
  </w:num>
  <w:num w:numId="2" w16cid:durableId="1304428989">
    <w:abstractNumId w:val="2"/>
  </w:num>
  <w:num w:numId="3" w16cid:durableId="1754621166">
    <w:abstractNumId w:val="1"/>
  </w:num>
  <w:num w:numId="4" w16cid:durableId="1067193270">
    <w:abstractNumId w:val="0"/>
  </w:num>
  <w:num w:numId="5" w16cid:durableId="1916359092">
    <w:abstractNumId w:val="7"/>
  </w:num>
  <w:num w:numId="6" w16cid:durableId="558517682">
    <w:abstractNumId w:val="6"/>
  </w:num>
  <w:num w:numId="7" w16cid:durableId="1850867752">
    <w:abstractNumId w:val="5"/>
  </w:num>
  <w:num w:numId="8" w16cid:durableId="872310459">
    <w:abstractNumId w:val="4"/>
  </w:num>
  <w:num w:numId="9" w16cid:durableId="1625236300">
    <w:abstractNumId w:val="8"/>
  </w:num>
  <w:num w:numId="10" w16cid:durableId="1171603455">
    <w:abstractNumId w:val="9"/>
  </w:num>
  <w:num w:numId="11" w16cid:durableId="1635014511">
    <w:abstractNumId w:val="10"/>
  </w:num>
  <w:num w:numId="12" w16cid:durableId="69424672">
    <w:abstractNumId w:val="13"/>
  </w:num>
  <w:num w:numId="13" w16cid:durableId="1523402159">
    <w:abstractNumId w:val="15"/>
  </w:num>
  <w:num w:numId="14" w16cid:durableId="2081511879">
    <w:abstractNumId w:val="16"/>
  </w:num>
  <w:num w:numId="15" w16cid:durableId="1779256653">
    <w:abstractNumId w:val="11"/>
  </w:num>
  <w:num w:numId="16" w16cid:durableId="1534801973">
    <w:abstractNumId w:val="18"/>
  </w:num>
  <w:num w:numId="17" w16cid:durableId="412167197">
    <w:abstractNumId w:val="17"/>
  </w:num>
  <w:num w:numId="18" w16cid:durableId="467477572">
    <w:abstractNumId w:val="14"/>
  </w:num>
  <w:num w:numId="19" w16cid:durableId="69931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29F74C6-6CA9-4647-B62C-07433DFF67DF}"/>
  </w:docVars>
  <w:rsids>
    <w:rsidRoot w:val="00B55F2C"/>
    <w:rsid w:val="004670F2"/>
    <w:rsid w:val="009B12AD"/>
    <w:rsid w:val="00B55F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4FBDE1-6DB6-41CA-8599-73E4E892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2030</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M0325</vt:lpstr>
    </vt:vector>
  </TitlesOfParts>
  <Company>Riksdagen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M0325</dc:title>
  <dc:subject>M0325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2011-12-06T07:25:00Z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Konferenser och utbildningar om sjukförsäkringen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Konferenser och utbildningar om sjukförsäkringen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20112012000000000077000003250069</vt:lpwstr>
  </property>
  <property fmtid="{D5CDD505-2E9C-101B-9397-08002B2CF9AE}" pid="47" name="datum">
    <vt:lpwstr>111004</vt:lpwstr>
  </property>
  <property fmtid="{D5CDD505-2E9C-101B-9397-08002B2CF9AE}" pid="48" name="avsändar-e-post">
    <vt:lpwstr>emilie.schelin@riksdagen.se</vt:lpwstr>
  </property>
  <property fmtid="{D5CDD505-2E9C-101B-9397-08002B2CF9AE}" pid="49" name="id">
    <vt:lpwstr>20112012000000000077000003250069</vt:lpwstr>
  </property>
  <property fmtid="{D5CDD505-2E9C-101B-9397-08002B2CF9AE}" pid="50" name="nummer">
    <vt:lpwstr>266</vt:lpwstr>
  </property>
  <property fmtid="{D5CDD505-2E9C-101B-9397-08002B2CF9AE}" pid="51" name="utskottsbeteckning">
    <vt:lpwstr>Sf</vt:lpwstr>
  </property>
  <property fmtid="{D5CDD505-2E9C-101B-9397-08002B2CF9AE}" pid="52" name="GlobalUID">
    <vt:lpwstr>{DAA305D9-567B-4A4B-B575-DAEF06D752A6}</vt:lpwstr>
  </property>
  <property fmtid="{D5CDD505-2E9C-101B-9397-08002B2CF9AE}" pid="53" name="Överföringar">
    <vt:i4>0</vt:i4>
  </property>
  <property fmtid="{D5CDD505-2E9C-101B-9397-08002B2CF9AE}" pid="54" name="Checksum">
    <vt:lpwstr>*1018379463721*</vt:lpwstr>
  </property>
  <property fmtid="{D5CDD505-2E9C-101B-9397-08002B2CF9AE}" pid="55" name="skuggnummer">
    <vt:lpwstr>1628</vt:lpwstr>
  </property>
  <property fmtid="{D5CDD505-2E9C-101B-9397-08002B2CF9AE}" pid="56" name="urixVersion">
    <vt:lpwstr>4.5.0.25</vt:lpwstr>
  </property>
  <property fmtid="{D5CDD505-2E9C-101B-9397-08002B2CF9AE}" pid="57" name="urixOrigin">
    <vt:lpwstr>111215 09:08:21.477</vt:lpwstr>
  </property>
  <property fmtid="{D5CDD505-2E9C-101B-9397-08002B2CF9AE}" pid="58" name="urixGuid">
    <vt:lpwstr>{C94AC35B-AB99-4321-AC4E-D21A500AA8DD}</vt:lpwstr>
  </property>
</Properties>
</file>