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6E7F9F478642629E00ECF020CDC340"/>
        </w:placeholder>
        <w15:appearance w15:val="hidden"/>
        <w:text/>
      </w:sdtPr>
      <w:sdtEndPr/>
      <w:sdtContent>
        <w:p w:rsidRPr="009B062B" w:rsidR="00AF30DD" w:rsidP="009B062B" w:rsidRDefault="00AF30DD" w14:paraId="73CB3733" w14:textId="77777777">
          <w:pPr>
            <w:pStyle w:val="RubrikFrslagTIllRiksdagsbeslut"/>
          </w:pPr>
          <w:r w:rsidRPr="009B062B">
            <w:t>Förslag till riksdagsbeslut</w:t>
          </w:r>
        </w:p>
      </w:sdtContent>
    </w:sdt>
    <w:sdt>
      <w:sdtPr>
        <w:alias w:val="Yrkande 1"/>
        <w:tag w:val="00c2cbdb-07ac-4fb4-a313-737cb8f37fee"/>
        <w:id w:val="-447698348"/>
        <w:lock w:val="sdtLocked"/>
      </w:sdtPr>
      <w:sdtEndPr/>
      <w:sdtContent>
        <w:p w:rsidR="002B6800" w:rsidRDefault="007A4499" w14:paraId="258822B9" w14:textId="77777777">
          <w:pPr>
            <w:pStyle w:val="Frslagstext"/>
            <w:numPr>
              <w:ilvl w:val="0"/>
              <w:numId w:val="0"/>
            </w:numPr>
          </w:pPr>
          <w:r>
            <w:t>Riksdagen ställer sig bakom det som anförs i motionen om kemikalieskattens effekter och tillkännager detta för regeringen.</w:t>
          </w:r>
        </w:p>
      </w:sdtContent>
    </w:sdt>
    <w:p w:rsidRPr="009B062B" w:rsidR="00AF30DD" w:rsidP="009B062B" w:rsidRDefault="000156D9" w14:paraId="7D745751" w14:textId="77777777">
      <w:pPr>
        <w:pStyle w:val="Rubrik1"/>
      </w:pPr>
      <w:bookmarkStart w:name="MotionsStart" w:id="0"/>
      <w:bookmarkEnd w:id="0"/>
      <w:r w:rsidRPr="009B062B">
        <w:t>Motivering</w:t>
      </w:r>
    </w:p>
    <w:p w:rsidRPr="002C70BD" w:rsidR="00E361F3" w:rsidP="002C70BD" w:rsidRDefault="00E361F3" w14:paraId="7346A6B9" w14:textId="77777777">
      <w:pPr>
        <w:pStyle w:val="Normalutanindragellerluft"/>
      </w:pPr>
      <w:bookmarkStart w:name="_GoBack" w:id="1"/>
      <w:bookmarkEnd w:id="1"/>
      <w:r w:rsidRPr="002C70BD">
        <w:t>I budgetpropositionen för 2017 så lanserade den rödgröna regeringen åter förslaget om en särskild kemikalieskatt på hemelektronik. Detta trots att förslaget tidigare fått massiv kritik för att vara såväl ineffektivt som skadligt för svenskt näringslivs möjligheter att konkurrera på en allt mer global marknad.</w:t>
      </w:r>
    </w:p>
    <w:p w:rsidRPr="00E361F3" w:rsidR="00E361F3" w:rsidP="00E361F3" w:rsidRDefault="00E361F3" w14:paraId="78770169" w14:textId="77777777">
      <w:r w:rsidRPr="00E361F3">
        <w:t xml:space="preserve">När man gör som regeringen och lägger på en punktskatt per kilo på den hemelektronik som innehåller vissa kemikalier, så riskerar man att bara försvaga svenska återförsäljares konkurrenskraft istället för att uppnå målet om färre skadliga kemikalier. </w:t>
      </w:r>
    </w:p>
    <w:p w:rsidRPr="00E361F3" w:rsidR="00E361F3" w:rsidP="00E361F3" w:rsidRDefault="00E361F3" w14:paraId="087E233E" w14:textId="77777777">
      <w:r w:rsidRPr="00E361F3">
        <w:t xml:space="preserve">Inom EU har vi full frihandel när det gäller hemelektronik. När svenska återförsäljare tvingas lägga på en kemikalieskatt på sina produkter så är det lätt för konsumenterna att istället vända sig till globala e-handelsföretag eller gränshandlare i Danmark eller Tyskland. Då ökar istället de långväga transporterna av elektronik </w:t>
      </w:r>
      <w:r w:rsidRPr="00E361F3">
        <w:lastRenderedPageBreak/>
        <w:t xml:space="preserve">samtidigt som mängden skadliga kemikalier inte minskar och svenskt näringsliv försvagas. Inget av detta är bra för miljön. </w:t>
      </w:r>
    </w:p>
    <w:p w:rsidRPr="00E361F3" w:rsidR="00E361F3" w:rsidP="00E361F3" w:rsidRDefault="00FA3224" w14:paraId="6A1AAC01" w14:textId="77777777">
      <w:r>
        <w:t>Regeringen bör</w:t>
      </w:r>
      <w:r w:rsidRPr="00E361F3" w:rsidR="00E361F3">
        <w:t xml:space="preserve"> ompröva</w:t>
      </w:r>
      <w:r>
        <w:t xml:space="preserve"> den föreslagna modellen för kemikalieskatt</w:t>
      </w:r>
      <w:r w:rsidRPr="00E361F3" w:rsidR="00E361F3">
        <w:t xml:space="preserve"> </w:t>
      </w:r>
      <w:r w:rsidR="000A5E38">
        <w:t xml:space="preserve">och </w:t>
      </w:r>
      <w:r>
        <w:t>samtidigt arbeta för</w:t>
      </w:r>
      <w:r w:rsidRPr="00E361F3" w:rsidR="00E361F3">
        <w:t xml:space="preserve"> att på EU-nivå hitta en gemensam europeisk modell för hur man ska arbeta för att minska mängden skadliga kemikalier i hemelektronik.    </w:t>
      </w:r>
    </w:p>
    <w:p w:rsidRPr="00093F48" w:rsidR="00093F48" w:rsidP="00093F48" w:rsidRDefault="00093F48" w14:paraId="1C45A232" w14:textId="77777777">
      <w:pPr>
        <w:pStyle w:val="Normalutanindragellerluft"/>
      </w:pPr>
    </w:p>
    <w:sdt>
      <w:sdtPr>
        <w:rPr>
          <w:i/>
          <w:noProof/>
        </w:rPr>
        <w:alias w:val="CC_Underskrifter"/>
        <w:tag w:val="CC_Underskrifter"/>
        <w:id w:val="583496634"/>
        <w:lock w:val="sdtContentLocked"/>
        <w:placeholder>
          <w:docPart w:val="B0EC1EA375E8473F9A2D6C94DE165F80"/>
        </w:placeholder>
        <w15:appearance w15:val="hidden"/>
      </w:sdtPr>
      <w:sdtEndPr>
        <w:rPr>
          <w:i w:val="0"/>
          <w:noProof w:val="0"/>
        </w:rPr>
      </w:sdtEndPr>
      <w:sdtContent>
        <w:p w:rsidR="004801AC" w:rsidP="00B940BF" w:rsidRDefault="002C70BD" w14:paraId="4B1229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00BE7" w:rsidRDefault="00B00BE7" w14:paraId="7001BED3" w14:textId="77777777"/>
    <w:sectPr w:rsidR="00B00B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BD078" w14:textId="77777777" w:rsidR="007578F7" w:rsidRDefault="007578F7" w:rsidP="000C1CAD">
      <w:pPr>
        <w:spacing w:line="240" w:lineRule="auto"/>
      </w:pPr>
      <w:r>
        <w:separator/>
      </w:r>
    </w:p>
  </w:endnote>
  <w:endnote w:type="continuationSeparator" w:id="0">
    <w:p w14:paraId="4BECE6CE" w14:textId="77777777" w:rsidR="007578F7" w:rsidRDefault="00757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E95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6D6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70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445A9" w14:textId="77777777" w:rsidR="007578F7" w:rsidRDefault="007578F7" w:rsidP="000C1CAD">
      <w:pPr>
        <w:spacing w:line="240" w:lineRule="auto"/>
      </w:pPr>
      <w:r>
        <w:separator/>
      </w:r>
    </w:p>
  </w:footnote>
  <w:footnote w:type="continuationSeparator" w:id="0">
    <w:p w14:paraId="22A06F81" w14:textId="77777777" w:rsidR="007578F7" w:rsidRDefault="00757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FB8B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B9704" wp14:anchorId="3BCEF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70BD" w14:paraId="220D28C1" w14:textId="77777777">
                          <w:pPr>
                            <w:jc w:val="right"/>
                          </w:pPr>
                          <w:sdt>
                            <w:sdtPr>
                              <w:alias w:val="CC_Noformat_Partikod"/>
                              <w:tag w:val="CC_Noformat_Partikod"/>
                              <w:id w:val="-53464382"/>
                              <w:placeholder>
                                <w:docPart w:val="C2474B51CEE047F8AD614FA440CFDD97"/>
                              </w:placeholder>
                              <w:text/>
                            </w:sdtPr>
                            <w:sdtEndPr/>
                            <w:sdtContent>
                              <w:r w:rsidR="00E361F3">
                                <w:t>M</w:t>
                              </w:r>
                            </w:sdtContent>
                          </w:sdt>
                          <w:sdt>
                            <w:sdtPr>
                              <w:alias w:val="CC_Noformat_Partinummer"/>
                              <w:tag w:val="CC_Noformat_Partinummer"/>
                              <w:id w:val="-1709555926"/>
                              <w:placeholder>
                                <w:docPart w:val="CBDAE5D75B6C429CB746FAAF39F72EEF"/>
                              </w:placeholder>
                              <w:text/>
                            </w:sdtPr>
                            <w:sdtEndPr/>
                            <w:sdtContent>
                              <w:r w:rsidR="00E361F3">
                                <w:t>2229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EF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70BD" w14:paraId="220D28C1" w14:textId="77777777">
                    <w:pPr>
                      <w:jc w:val="right"/>
                    </w:pPr>
                    <w:sdt>
                      <w:sdtPr>
                        <w:alias w:val="CC_Noformat_Partikod"/>
                        <w:tag w:val="CC_Noformat_Partikod"/>
                        <w:id w:val="-53464382"/>
                        <w:placeholder>
                          <w:docPart w:val="C2474B51CEE047F8AD614FA440CFDD97"/>
                        </w:placeholder>
                        <w:text/>
                      </w:sdtPr>
                      <w:sdtEndPr/>
                      <w:sdtContent>
                        <w:r w:rsidR="00E361F3">
                          <w:t>M</w:t>
                        </w:r>
                      </w:sdtContent>
                    </w:sdt>
                    <w:sdt>
                      <w:sdtPr>
                        <w:alias w:val="CC_Noformat_Partinummer"/>
                        <w:tag w:val="CC_Noformat_Partinummer"/>
                        <w:id w:val="-1709555926"/>
                        <w:placeholder>
                          <w:docPart w:val="CBDAE5D75B6C429CB746FAAF39F72EEF"/>
                        </w:placeholder>
                        <w:text/>
                      </w:sdtPr>
                      <w:sdtEndPr/>
                      <w:sdtContent>
                        <w:r w:rsidR="00E361F3">
                          <w:t>2229</w:t>
                        </w:r>
                      </w:sdtContent>
                    </w:sdt>
                  </w:p>
                </w:txbxContent>
              </v:textbox>
              <w10:wrap anchorx="page"/>
            </v:shape>
          </w:pict>
        </mc:Fallback>
      </mc:AlternateContent>
    </w:r>
  </w:p>
  <w:p w:rsidRPr="00293C4F" w:rsidR="007A5507" w:rsidP="00776B74" w:rsidRDefault="007A5507" w14:paraId="4B340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70BD" w14:paraId="28009DED" w14:textId="77777777">
    <w:pPr>
      <w:jc w:val="right"/>
    </w:pPr>
    <w:sdt>
      <w:sdtPr>
        <w:alias w:val="CC_Noformat_Partikod"/>
        <w:tag w:val="CC_Noformat_Partikod"/>
        <w:id w:val="559911109"/>
        <w:text/>
      </w:sdtPr>
      <w:sdtEndPr/>
      <w:sdtContent>
        <w:r w:rsidR="00E361F3">
          <w:t>M</w:t>
        </w:r>
      </w:sdtContent>
    </w:sdt>
    <w:sdt>
      <w:sdtPr>
        <w:alias w:val="CC_Noformat_Partinummer"/>
        <w:tag w:val="CC_Noformat_Partinummer"/>
        <w:id w:val="1197820850"/>
        <w:text/>
      </w:sdtPr>
      <w:sdtEndPr/>
      <w:sdtContent>
        <w:r w:rsidR="00E361F3">
          <w:t>2229</w:t>
        </w:r>
      </w:sdtContent>
    </w:sdt>
  </w:p>
  <w:p w:rsidR="007A5507" w:rsidP="00776B74" w:rsidRDefault="007A5507" w14:paraId="3AB74B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70BD" w14:paraId="29791D4F" w14:textId="77777777">
    <w:pPr>
      <w:jc w:val="right"/>
    </w:pPr>
    <w:sdt>
      <w:sdtPr>
        <w:alias w:val="CC_Noformat_Partikod"/>
        <w:tag w:val="CC_Noformat_Partikod"/>
        <w:id w:val="1471015553"/>
        <w:text/>
      </w:sdtPr>
      <w:sdtEndPr/>
      <w:sdtContent>
        <w:r w:rsidR="00E361F3">
          <w:t>M</w:t>
        </w:r>
      </w:sdtContent>
    </w:sdt>
    <w:sdt>
      <w:sdtPr>
        <w:alias w:val="CC_Noformat_Partinummer"/>
        <w:tag w:val="CC_Noformat_Partinummer"/>
        <w:id w:val="-2014525982"/>
        <w:text/>
      </w:sdtPr>
      <w:sdtEndPr/>
      <w:sdtContent>
        <w:r w:rsidR="00E361F3">
          <w:t>2229</w:t>
        </w:r>
      </w:sdtContent>
    </w:sdt>
  </w:p>
  <w:p w:rsidR="007A5507" w:rsidP="00A314CF" w:rsidRDefault="002C70BD" w14:paraId="01617E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C70BD" w14:paraId="37395D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70BD" w14:paraId="2EB78E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:1457</w:t>
        </w:r>
      </w:sdtContent>
    </w:sdt>
  </w:p>
  <w:p w:rsidR="007A5507" w:rsidP="00E03A3D" w:rsidRDefault="002C70BD" w14:paraId="52DC6C08"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E361F3" w14:paraId="6D29533C" w14:textId="77777777">
        <w:pPr>
          <w:pStyle w:val="FSHRub2"/>
        </w:pPr>
        <w:r>
          <w:t>Kemikalieskattens skadlighet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656B06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61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E3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C3A"/>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800"/>
    <w:rsid w:val="002B7046"/>
    <w:rsid w:val="002B79EF"/>
    <w:rsid w:val="002C3E32"/>
    <w:rsid w:val="002C4B2D"/>
    <w:rsid w:val="002C4D23"/>
    <w:rsid w:val="002C51D6"/>
    <w:rsid w:val="002C686F"/>
    <w:rsid w:val="002C70BD"/>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26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45D"/>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8F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49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EC6"/>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BE7"/>
    <w:rsid w:val="00B01029"/>
    <w:rsid w:val="00B023CC"/>
    <w:rsid w:val="00B026D0"/>
    <w:rsid w:val="00B03325"/>
    <w:rsid w:val="00B04A2E"/>
    <w:rsid w:val="00B050FD"/>
    <w:rsid w:val="00B06B29"/>
    <w:rsid w:val="00B102BA"/>
    <w:rsid w:val="00B109A9"/>
    <w:rsid w:val="00B112C4"/>
    <w:rsid w:val="00B11CA3"/>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0BF"/>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A50"/>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C3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1F3"/>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224"/>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BEB23"/>
  <w15:chartTrackingRefBased/>
  <w15:docId w15:val="{759DFB63-E492-407B-955B-26CCFD3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6E7F9F478642629E00ECF020CDC340"/>
        <w:category>
          <w:name w:val="Allmänt"/>
          <w:gallery w:val="placeholder"/>
        </w:category>
        <w:types>
          <w:type w:val="bbPlcHdr"/>
        </w:types>
        <w:behaviors>
          <w:behavior w:val="content"/>
        </w:behaviors>
        <w:guid w:val="{81C85403-0998-46B9-8B42-2B86770721EF}"/>
      </w:docPartPr>
      <w:docPartBody>
        <w:p w:rsidR="0047626D" w:rsidRDefault="00990DAC">
          <w:pPr>
            <w:pStyle w:val="216E7F9F478642629E00ECF020CDC340"/>
          </w:pPr>
          <w:r w:rsidRPr="009A726D">
            <w:rPr>
              <w:rStyle w:val="Platshllartext"/>
            </w:rPr>
            <w:t>Klicka här för att ange text.</w:t>
          </w:r>
        </w:p>
      </w:docPartBody>
    </w:docPart>
    <w:docPart>
      <w:docPartPr>
        <w:name w:val="B0EC1EA375E8473F9A2D6C94DE165F80"/>
        <w:category>
          <w:name w:val="Allmänt"/>
          <w:gallery w:val="placeholder"/>
        </w:category>
        <w:types>
          <w:type w:val="bbPlcHdr"/>
        </w:types>
        <w:behaviors>
          <w:behavior w:val="content"/>
        </w:behaviors>
        <w:guid w:val="{5954DCF9-304A-48F1-A721-62B74730922F}"/>
      </w:docPartPr>
      <w:docPartBody>
        <w:p w:rsidR="0047626D" w:rsidRDefault="00990DAC">
          <w:pPr>
            <w:pStyle w:val="B0EC1EA375E8473F9A2D6C94DE165F80"/>
          </w:pPr>
          <w:r w:rsidRPr="002551EA">
            <w:rPr>
              <w:rStyle w:val="Platshllartext"/>
              <w:color w:val="808080" w:themeColor="background1" w:themeShade="80"/>
            </w:rPr>
            <w:t>[Motionärernas namn]</w:t>
          </w:r>
        </w:p>
      </w:docPartBody>
    </w:docPart>
    <w:docPart>
      <w:docPartPr>
        <w:name w:val="C2474B51CEE047F8AD614FA440CFDD97"/>
        <w:category>
          <w:name w:val="Allmänt"/>
          <w:gallery w:val="placeholder"/>
        </w:category>
        <w:types>
          <w:type w:val="bbPlcHdr"/>
        </w:types>
        <w:behaviors>
          <w:behavior w:val="content"/>
        </w:behaviors>
        <w:guid w:val="{4838E17E-E5C5-4C11-9F94-5E4D90F8B251}"/>
      </w:docPartPr>
      <w:docPartBody>
        <w:p w:rsidR="0047626D" w:rsidRDefault="00990DAC">
          <w:pPr>
            <w:pStyle w:val="C2474B51CEE047F8AD614FA440CFDD97"/>
          </w:pPr>
          <w:r>
            <w:rPr>
              <w:rStyle w:val="Platshllartext"/>
            </w:rPr>
            <w:t xml:space="preserve"> </w:t>
          </w:r>
        </w:p>
      </w:docPartBody>
    </w:docPart>
    <w:docPart>
      <w:docPartPr>
        <w:name w:val="CBDAE5D75B6C429CB746FAAF39F72EEF"/>
        <w:category>
          <w:name w:val="Allmänt"/>
          <w:gallery w:val="placeholder"/>
        </w:category>
        <w:types>
          <w:type w:val="bbPlcHdr"/>
        </w:types>
        <w:behaviors>
          <w:behavior w:val="content"/>
        </w:behaviors>
        <w:guid w:val="{F0C35CD2-8C9C-4D72-870F-61D720AD731B}"/>
      </w:docPartPr>
      <w:docPartBody>
        <w:p w:rsidR="0047626D" w:rsidRDefault="00990DAC">
          <w:pPr>
            <w:pStyle w:val="CBDAE5D75B6C429CB746FAAF39F72E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AC"/>
    <w:rsid w:val="0047626D"/>
    <w:rsid w:val="00990DAC"/>
    <w:rsid w:val="00EA2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E7F9F478642629E00ECF020CDC340">
    <w:name w:val="216E7F9F478642629E00ECF020CDC340"/>
  </w:style>
  <w:style w:type="paragraph" w:customStyle="1" w:styleId="CFD39622CB884858A07AFA05CADED17E">
    <w:name w:val="CFD39622CB884858A07AFA05CADED17E"/>
  </w:style>
  <w:style w:type="paragraph" w:customStyle="1" w:styleId="9566C5470AF34CDBA0D92C94CC70FAA7">
    <w:name w:val="9566C5470AF34CDBA0D92C94CC70FAA7"/>
  </w:style>
  <w:style w:type="paragraph" w:customStyle="1" w:styleId="B0EC1EA375E8473F9A2D6C94DE165F80">
    <w:name w:val="B0EC1EA375E8473F9A2D6C94DE165F80"/>
  </w:style>
  <w:style w:type="paragraph" w:customStyle="1" w:styleId="C2474B51CEE047F8AD614FA440CFDD97">
    <w:name w:val="C2474B51CEE047F8AD614FA440CFDD97"/>
  </w:style>
  <w:style w:type="paragraph" w:customStyle="1" w:styleId="CBDAE5D75B6C429CB746FAAF39F72EEF">
    <w:name w:val="CBDAE5D75B6C429CB746FAAF39F72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23405-2636-4E5B-8F39-4E0CFD999C69}"/>
</file>

<file path=customXml/itemProps2.xml><?xml version="1.0" encoding="utf-8"?>
<ds:datastoreItem xmlns:ds="http://schemas.openxmlformats.org/officeDocument/2006/customXml" ds:itemID="{E4449AAF-F534-48D0-9361-ADCB9AA45825}"/>
</file>

<file path=customXml/itemProps3.xml><?xml version="1.0" encoding="utf-8"?>
<ds:datastoreItem xmlns:ds="http://schemas.openxmlformats.org/officeDocument/2006/customXml" ds:itemID="{4BD46551-6E4C-4A45-8AB5-F162A80641A6}"/>
</file>

<file path=docProps/app.xml><?xml version="1.0" encoding="utf-8"?>
<Properties xmlns="http://schemas.openxmlformats.org/officeDocument/2006/extended-properties" xmlns:vt="http://schemas.openxmlformats.org/officeDocument/2006/docPropsVTypes">
  <Template>Normal</Template>
  <TotalTime>31</TotalTime>
  <Pages>1</Pages>
  <Words>207</Words>
  <Characters>1230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201617M2229 Kemikalieskattens skadlighet</vt:lpstr>
      <vt:lpstr>
      </vt:lpstr>
    </vt:vector>
  </TitlesOfParts>
  <Company>Sveriges riksdag</Company>
  <LinksUpToDate>false</LinksUpToDate>
  <CharactersWithSpaces>1428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