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6D3452">
        <w:tblPrEx>
          <w:tblCellMar>
            <w:top w:w="0" w:type="dxa"/>
            <w:bottom w:w="0" w:type="dxa"/>
          </w:tblCellMar>
        </w:tblPrEx>
        <w:trPr>
          <w:cantSplit/>
          <w:trHeight w:val="1720"/>
        </w:trPr>
        <w:tc>
          <w:tcPr>
            <w:tcW w:w="6024" w:type="dxa"/>
            <w:gridSpan w:val="2"/>
          </w:tcPr>
          <w:p w:rsidR="000C6E9C" w:rsidRPr="006D3452" w:rsidRDefault="004C4145" w:rsidP="0020634B">
            <w:pPr>
              <w:pStyle w:val="HuvudRubrik"/>
            </w:pPr>
            <w:r w:rsidRPr="006D3452">
              <w:t>Redogörelse till riksdagen</w:t>
            </w:r>
          </w:p>
          <w:p w:rsidR="000C6E9C" w:rsidRPr="006D3452" w:rsidRDefault="002200FB" w:rsidP="006D0187">
            <w:pPr>
              <w:pStyle w:val="HuvudRubrikRad2"/>
            </w:pPr>
            <w:bookmarkStart w:id="0" w:name="BetänkandeNr"/>
            <w:bookmarkEnd w:id="0"/>
            <w:r w:rsidRPr="006D3452">
              <w:t>2007/08</w:t>
            </w:r>
            <w:r w:rsidR="000C6E9C" w:rsidRPr="006D3452">
              <w:t>:</w:t>
            </w:r>
            <w:r w:rsidRPr="006D3452">
              <w:t>RRS17</w:t>
            </w:r>
          </w:p>
        </w:tc>
        <w:tc>
          <w:tcPr>
            <w:tcW w:w="1418" w:type="dxa"/>
            <w:tcBorders>
              <w:bottom w:val="nil"/>
            </w:tcBorders>
          </w:tcPr>
          <w:p w:rsidR="000C6E9C" w:rsidRPr="006D3452" w:rsidRDefault="006D3452">
            <w:pPr>
              <w:spacing w:line="230" w:lineRule="auto"/>
              <w:jc w:val="center"/>
            </w:pPr>
            <w:r w:rsidRPr="006D345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6D3452" w:rsidRDefault="000C6E9C">
            <w:pPr>
              <w:pStyle w:val="Normaltindrag"/>
              <w:jc w:val="center"/>
            </w:pPr>
          </w:p>
          <w:p w:rsidR="000C6E9C" w:rsidRPr="006D3452" w:rsidRDefault="000C6E9C">
            <w:pPr>
              <w:pStyle w:val="StatusSida1"/>
            </w:pPr>
          </w:p>
          <w:p w:rsidR="000C6E9C" w:rsidRPr="006D3452" w:rsidRDefault="000C6E9C">
            <w:pPr>
              <w:pStyle w:val="UtskriftsdatumSida1"/>
              <w:framePr w:wrap="around"/>
            </w:pPr>
          </w:p>
        </w:tc>
      </w:tr>
      <w:tr w:rsidR="000C6E9C" w:rsidRPr="006D3452">
        <w:tblPrEx>
          <w:tblCellMar>
            <w:top w:w="0" w:type="dxa"/>
            <w:bottom w:w="0" w:type="dxa"/>
          </w:tblCellMar>
        </w:tblPrEx>
        <w:trPr>
          <w:cantSplit/>
        </w:trPr>
        <w:tc>
          <w:tcPr>
            <w:tcW w:w="6024" w:type="dxa"/>
            <w:gridSpan w:val="2"/>
            <w:tcBorders>
              <w:bottom w:val="single" w:sz="4" w:space="0" w:color="auto"/>
            </w:tcBorders>
          </w:tcPr>
          <w:p w:rsidR="000C6E9C" w:rsidRPr="006D3452" w:rsidRDefault="004C4145">
            <w:pPr>
              <w:pStyle w:val="DokumentRubrik"/>
              <w:rPr>
                <w:noProof w:val="0"/>
              </w:rPr>
            </w:pPr>
            <w:bookmarkStart w:id="1" w:name="Huvudrubrik"/>
            <w:bookmarkEnd w:id="1"/>
            <w:r w:rsidRPr="006D3452">
              <w:rPr>
                <w:noProof w:val="0"/>
              </w:rPr>
              <w:t>Riksrevisionens styrelses redogörelse angående finanspolitikens långsiktiga hållbarhet</w:t>
            </w:r>
          </w:p>
        </w:tc>
        <w:tc>
          <w:tcPr>
            <w:tcW w:w="1418" w:type="dxa"/>
            <w:tcBorders>
              <w:bottom w:val="nil"/>
            </w:tcBorders>
          </w:tcPr>
          <w:p w:rsidR="000C6E9C" w:rsidRPr="006D3452" w:rsidRDefault="000C6E9C"/>
        </w:tc>
      </w:tr>
      <w:tr w:rsidR="000C6E9C" w:rsidRPr="006D3452">
        <w:tblPrEx>
          <w:tblCellMar>
            <w:top w:w="0" w:type="dxa"/>
            <w:bottom w:w="0" w:type="dxa"/>
          </w:tblCellMar>
        </w:tblPrEx>
        <w:trPr>
          <w:cantSplit/>
          <w:trHeight w:hRule="exact" w:val="360"/>
        </w:trPr>
        <w:tc>
          <w:tcPr>
            <w:tcW w:w="3012" w:type="dxa"/>
          </w:tcPr>
          <w:p w:rsidR="000C6E9C" w:rsidRPr="006D3452" w:rsidRDefault="000C6E9C"/>
        </w:tc>
        <w:tc>
          <w:tcPr>
            <w:tcW w:w="3012" w:type="dxa"/>
          </w:tcPr>
          <w:p w:rsidR="000C6E9C" w:rsidRPr="006D3452" w:rsidRDefault="000C6E9C"/>
        </w:tc>
        <w:tc>
          <w:tcPr>
            <w:tcW w:w="1418" w:type="dxa"/>
          </w:tcPr>
          <w:p w:rsidR="000C6E9C" w:rsidRPr="006D3452" w:rsidRDefault="000C6E9C"/>
        </w:tc>
      </w:tr>
    </w:tbl>
    <w:p w:rsidR="000C6E9C" w:rsidRPr="006D3452" w:rsidRDefault="000C6E9C"/>
    <w:p w:rsidR="004C4145" w:rsidRPr="006D3452" w:rsidRDefault="004C4145" w:rsidP="004C4145">
      <w:pPr>
        <w:pStyle w:val="Rubrik1"/>
        <w:spacing w:after="180"/>
        <w:rPr>
          <w:noProof w:val="0"/>
        </w:rPr>
      </w:pPr>
      <w:bookmarkStart w:id="2" w:name="_Toc188865273"/>
      <w:r w:rsidRPr="006D3452">
        <w:rPr>
          <w:noProof w:val="0"/>
        </w:rPr>
        <w:t>Sammanfattning</w:t>
      </w:r>
      <w:bookmarkEnd w:id="2"/>
    </w:p>
    <w:p w:rsidR="00B17CF1" w:rsidRPr="006D3452" w:rsidRDefault="00B17CF1" w:rsidP="00B17CF1">
      <w:bookmarkStart w:id="3" w:name="TextStart"/>
      <w:bookmarkEnd w:id="3"/>
      <w:r w:rsidRPr="006D3452">
        <w:t>Riksrevisionen har granskat regeringens redovisning av finanspolit</w:t>
      </w:r>
      <w:r w:rsidRPr="006D3452">
        <w:t>i</w:t>
      </w:r>
      <w:r w:rsidRPr="006D3452">
        <w:t xml:space="preserve">kens långsiktiga hållbarhet. Resultatet av granskningen har redovisats i rapporten </w:t>
      </w:r>
      <w:r w:rsidRPr="006D3452">
        <w:rPr>
          <w:i/>
        </w:rPr>
        <w:t>Regeringens analys av finanspolitikens långsikt</w:t>
      </w:r>
      <w:r w:rsidRPr="006D3452">
        <w:rPr>
          <w:i/>
        </w:rPr>
        <w:t>i</w:t>
      </w:r>
      <w:r w:rsidRPr="006D3452">
        <w:rPr>
          <w:i/>
        </w:rPr>
        <w:t xml:space="preserve">ga hållbarhet </w:t>
      </w:r>
      <w:r w:rsidRPr="006D3452">
        <w:t>(RiR 2007:21).</w:t>
      </w:r>
    </w:p>
    <w:p w:rsidR="00837294" w:rsidRPr="006D3452" w:rsidRDefault="00B17CF1" w:rsidP="004C4145">
      <w:pPr>
        <w:pStyle w:val="Normaltindrag"/>
      </w:pPr>
      <w:r w:rsidRPr="006D3452">
        <w:t>Riksrevisionen</w:t>
      </w:r>
      <w:r w:rsidR="00D02597" w:rsidRPr="006D3452">
        <w:t>s</w:t>
      </w:r>
      <w:r w:rsidRPr="006D3452">
        <w:t xml:space="preserve"> granskning visar att</w:t>
      </w:r>
      <w:r w:rsidR="00467DEA" w:rsidRPr="006D3452">
        <w:t xml:space="preserve"> det finns väsentliga brister i regerin</w:t>
      </w:r>
      <w:r w:rsidR="00467DEA" w:rsidRPr="006D3452">
        <w:t>g</w:t>
      </w:r>
      <w:r w:rsidR="00467DEA" w:rsidRPr="006D3452">
        <w:t xml:space="preserve">ens analys och redovisning av finanspolitikens långsiktiga hållbarhet. </w:t>
      </w:r>
      <w:r w:rsidR="00837294" w:rsidRPr="006D3452">
        <w:t xml:space="preserve">De beräkningsförutsättningar som bedömningarna bygger på har redovisats på ett osystematiskt och otydligt sätt. Ändringar i beräkningsförutsättningar och beräkningsprinciper har ofta gjorts utan att skälen angetts eller effekterna redovisats. Riksrevisionen pekar dessutom på att </w:t>
      </w:r>
      <w:r w:rsidR="00364E4D" w:rsidRPr="006D3452">
        <w:t>det saknas känslighetsanal</w:t>
      </w:r>
      <w:r w:rsidR="00364E4D" w:rsidRPr="006D3452">
        <w:t>y</w:t>
      </w:r>
      <w:r w:rsidR="00364E4D" w:rsidRPr="006D3452">
        <w:t xml:space="preserve">ser i </w:t>
      </w:r>
      <w:r w:rsidR="00837294" w:rsidRPr="006D3452">
        <w:t xml:space="preserve">redovisningen </w:t>
      </w:r>
      <w:r w:rsidR="00EA3088" w:rsidRPr="006D3452">
        <w:t>av finanspoli</w:t>
      </w:r>
      <w:r w:rsidR="00364E4D" w:rsidRPr="006D3452">
        <w:t>tikens hållbarhet</w:t>
      </w:r>
      <w:r w:rsidR="00EA3088" w:rsidRPr="006D3452">
        <w:t>. Därigenom kan det felakt</w:t>
      </w:r>
      <w:r w:rsidR="00EA3088" w:rsidRPr="006D3452">
        <w:t>i</w:t>
      </w:r>
      <w:r w:rsidR="00EA3088" w:rsidRPr="006D3452">
        <w:t xml:space="preserve">ga intrycket ges att finanspolitiken är robust för de flesta typer av störningar. </w:t>
      </w:r>
    </w:p>
    <w:p w:rsidR="00EA3088" w:rsidRPr="006D3452" w:rsidRDefault="00EA3088" w:rsidP="004C4145">
      <w:pPr>
        <w:pStyle w:val="Normaltindrag"/>
      </w:pPr>
      <w:r w:rsidRPr="006D3452">
        <w:t xml:space="preserve">Riksrevisionen </w:t>
      </w:r>
      <w:r w:rsidR="00D02597" w:rsidRPr="006D3452">
        <w:t xml:space="preserve">anser </w:t>
      </w:r>
      <w:r w:rsidRPr="006D3452">
        <w:t>också att hållbarhetsberäkningarnas undanskymda placering och det faktum att de</w:t>
      </w:r>
      <w:r w:rsidR="008E5E13" w:rsidRPr="006D3452">
        <w:t>t</w:t>
      </w:r>
      <w:r w:rsidRPr="006D3452">
        <w:t xml:space="preserve"> inte refereras till</w:t>
      </w:r>
      <w:r w:rsidR="008E5E13" w:rsidRPr="006D3452">
        <w:t xml:space="preserve"> dem</w:t>
      </w:r>
      <w:r w:rsidRPr="006D3452">
        <w:t xml:space="preserve"> vid utformningen av finanspolitiken gör att deras betydelse kan ifrågasättas. När regeringen öve</w:t>
      </w:r>
      <w:r w:rsidRPr="006D3452">
        <w:t>r</w:t>
      </w:r>
      <w:r w:rsidR="008E5E13" w:rsidRPr="006D3452">
        <w:t>väger olika typer av</w:t>
      </w:r>
      <w:r w:rsidRPr="006D3452">
        <w:t xml:space="preserve"> regeländringar, högre utgifter eller lägre inkomster b</w:t>
      </w:r>
      <w:r w:rsidRPr="006D3452">
        <w:t>e</w:t>
      </w:r>
      <w:r w:rsidRPr="006D3452">
        <w:t xml:space="preserve">räknas sällan effekten av olika förslag i ett långfristigt perspektiv. </w:t>
      </w:r>
    </w:p>
    <w:p w:rsidR="00364E4D" w:rsidRPr="006D3452" w:rsidRDefault="00364E4D" w:rsidP="00364E4D">
      <w:pPr>
        <w:pStyle w:val="Normaltindrag"/>
      </w:pPr>
      <w:r w:rsidRPr="006D3452">
        <w:t>Styrelsen vill peka på betydelsen av en hållbar finanspolitik och också framhålla vikten av att tilltron till de offentliga finanserna är hög. För att detta förtroende ska upprätthållas är det enligt styrelsens uppfattning nödvändigt att redovisningen av finanspolitiken är utförlig och tydlig. Styrelsen anser därför att de iakttagelser som gjorts av Riksrevisionen bör beaktas av riksd</w:t>
      </w:r>
      <w:r w:rsidRPr="006D3452">
        <w:t>a</w:t>
      </w:r>
      <w:r w:rsidRPr="006D3452">
        <w:t>gen då kommande ekonomiska propositioner behan</w:t>
      </w:r>
      <w:r w:rsidRPr="006D3452">
        <w:t>d</w:t>
      </w:r>
      <w:r w:rsidRPr="006D3452">
        <w:t xml:space="preserve">las. </w:t>
      </w:r>
    </w:p>
    <w:p w:rsidR="00837294" w:rsidRPr="006D3452" w:rsidRDefault="00837294" w:rsidP="004C4145">
      <w:pPr>
        <w:pStyle w:val="Normaltindrag"/>
      </w:pPr>
    </w:p>
    <w:p w:rsidR="00837294" w:rsidRPr="006D3452" w:rsidRDefault="00837294" w:rsidP="004C4145">
      <w:pPr>
        <w:pStyle w:val="Normaltindrag"/>
      </w:pPr>
    </w:p>
    <w:p w:rsidR="00837294" w:rsidRPr="006D3452" w:rsidRDefault="00837294" w:rsidP="004C4145">
      <w:pPr>
        <w:pStyle w:val="Normaltindrag"/>
      </w:pPr>
    </w:p>
    <w:p w:rsidR="004C4145" w:rsidRPr="006D3452" w:rsidRDefault="004C4145" w:rsidP="004C4145">
      <w:pPr>
        <w:pStyle w:val="Normaltindrag"/>
      </w:pPr>
    </w:p>
    <w:p w:rsidR="004C4145" w:rsidRPr="006D3452" w:rsidRDefault="004C4145" w:rsidP="004C4145">
      <w:pPr>
        <w:pStyle w:val="Normaltindrag"/>
        <w:sectPr w:rsidR="004C4145" w:rsidRPr="006D345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C4145" w:rsidRPr="006D3452" w:rsidRDefault="004C4145" w:rsidP="004C4145">
      <w:pPr>
        <w:pStyle w:val="Rubrik1"/>
        <w:rPr>
          <w:noProof w:val="0"/>
        </w:rPr>
      </w:pPr>
      <w:bookmarkStart w:id="4" w:name="_Toc188865274"/>
      <w:r w:rsidRPr="006D3452">
        <w:rPr>
          <w:noProof w:val="0"/>
        </w:rPr>
        <w:lastRenderedPageBreak/>
        <w:t>Innehållsförteckning</w:t>
      </w:r>
      <w:bookmarkEnd w:id="4"/>
    </w:p>
    <w:p w:rsidR="001A6F1E" w:rsidRPr="006D3452" w:rsidRDefault="001A6F1E">
      <w:pPr>
        <w:pStyle w:val="Innehll1"/>
        <w:rPr>
          <w:sz w:val="24"/>
          <w:szCs w:val="24"/>
        </w:rPr>
      </w:pPr>
      <w:r w:rsidRPr="006D3452">
        <w:t>Sammanfattning</w:t>
      </w:r>
      <w:r w:rsidRPr="006D3452">
        <w:tab/>
        <w:t>1</w:t>
      </w:r>
    </w:p>
    <w:p w:rsidR="001A6F1E" w:rsidRPr="006D3452" w:rsidRDefault="001A6F1E">
      <w:pPr>
        <w:pStyle w:val="Innehll1"/>
        <w:rPr>
          <w:sz w:val="24"/>
          <w:szCs w:val="24"/>
        </w:rPr>
      </w:pPr>
      <w:r w:rsidRPr="006D3452">
        <w:t>Innehållsförteckning</w:t>
      </w:r>
      <w:r w:rsidRPr="006D3452">
        <w:tab/>
        <w:t>2</w:t>
      </w:r>
    </w:p>
    <w:p w:rsidR="001A6F1E" w:rsidRPr="006D3452" w:rsidRDefault="001A6F1E">
      <w:pPr>
        <w:pStyle w:val="Innehll1"/>
        <w:rPr>
          <w:sz w:val="24"/>
          <w:szCs w:val="24"/>
        </w:rPr>
      </w:pPr>
      <w:r w:rsidRPr="006D3452">
        <w:t>Styrelsens redogörelse</w:t>
      </w:r>
      <w:r w:rsidRPr="006D3452">
        <w:tab/>
        <w:t>3</w:t>
      </w:r>
    </w:p>
    <w:p w:rsidR="001A6F1E" w:rsidRPr="006D3452" w:rsidRDefault="001A6F1E">
      <w:pPr>
        <w:pStyle w:val="Innehll1"/>
        <w:rPr>
          <w:sz w:val="24"/>
          <w:szCs w:val="24"/>
        </w:rPr>
      </w:pPr>
      <w:r w:rsidRPr="006D3452">
        <w:t>Riksrevisionens granskning</w:t>
      </w:r>
      <w:r w:rsidRPr="006D3452">
        <w:tab/>
        <w:t>4</w:t>
      </w:r>
    </w:p>
    <w:p w:rsidR="001A6F1E" w:rsidRPr="006D3452" w:rsidRDefault="001A6F1E">
      <w:pPr>
        <w:pStyle w:val="Innehll2"/>
        <w:rPr>
          <w:sz w:val="24"/>
          <w:szCs w:val="24"/>
        </w:rPr>
      </w:pPr>
      <w:r w:rsidRPr="006D3452">
        <w:t>Betydelsen av långsiktigt hållbar finanspolitik</w:t>
      </w:r>
      <w:r w:rsidRPr="006D3452">
        <w:tab/>
        <w:t>4</w:t>
      </w:r>
    </w:p>
    <w:p w:rsidR="001A6F1E" w:rsidRPr="006D3452" w:rsidRDefault="001A6F1E">
      <w:pPr>
        <w:pStyle w:val="Innehll2"/>
        <w:rPr>
          <w:sz w:val="24"/>
          <w:szCs w:val="24"/>
        </w:rPr>
      </w:pPr>
      <w:r w:rsidRPr="006D3452">
        <w:t>Revisionsfrågan</w:t>
      </w:r>
      <w:r w:rsidRPr="006D3452">
        <w:tab/>
        <w:t>5</w:t>
      </w:r>
    </w:p>
    <w:p w:rsidR="001A6F1E" w:rsidRPr="006D3452" w:rsidRDefault="001A6F1E">
      <w:pPr>
        <w:pStyle w:val="Innehll2"/>
        <w:rPr>
          <w:sz w:val="24"/>
          <w:szCs w:val="24"/>
        </w:rPr>
      </w:pPr>
      <w:r w:rsidRPr="006D3452">
        <w:t>Riksrevisionens iakttagelser</w:t>
      </w:r>
      <w:r w:rsidRPr="006D3452">
        <w:tab/>
        <w:t>5</w:t>
      </w:r>
    </w:p>
    <w:p w:rsidR="001A6F1E" w:rsidRPr="006D3452" w:rsidRDefault="001A6F1E">
      <w:pPr>
        <w:pStyle w:val="Innehll3"/>
        <w:rPr>
          <w:sz w:val="24"/>
          <w:szCs w:val="24"/>
        </w:rPr>
      </w:pPr>
      <w:r w:rsidRPr="006D3452">
        <w:t>Regeringens redovisning av finanspolitikens hållbarhet är bristfällig</w:t>
      </w:r>
      <w:r w:rsidRPr="006D3452">
        <w:tab/>
        <w:t>6</w:t>
      </w:r>
    </w:p>
    <w:p w:rsidR="001A6F1E" w:rsidRPr="006D3452" w:rsidRDefault="001A6F1E">
      <w:pPr>
        <w:pStyle w:val="Innehll3"/>
        <w:rPr>
          <w:sz w:val="24"/>
          <w:szCs w:val="24"/>
        </w:rPr>
      </w:pPr>
      <w:r w:rsidRPr="006D3452">
        <w:t>Regeringens hållbarhetsindikator uppvisar ett antal brister</w:t>
      </w:r>
      <w:r w:rsidRPr="006D3452">
        <w:tab/>
        <w:t>6</w:t>
      </w:r>
    </w:p>
    <w:p w:rsidR="001A6F1E" w:rsidRPr="006D3452" w:rsidRDefault="001A6F1E">
      <w:pPr>
        <w:pStyle w:val="Innehll3"/>
        <w:rPr>
          <w:sz w:val="24"/>
          <w:szCs w:val="24"/>
        </w:rPr>
      </w:pPr>
      <w:r w:rsidRPr="006D3452">
        <w:t>Kopplingen är svag mellan analysen av finanspolitikens hållbarhet och utformningen av finanspolitiken på kort och medellång sikt</w:t>
      </w:r>
      <w:r w:rsidRPr="006D3452">
        <w:tab/>
        <w:t>7</w:t>
      </w:r>
    </w:p>
    <w:p w:rsidR="001A6F1E" w:rsidRPr="006D3452" w:rsidRDefault="001A6F1E">
      <w:pPr>
        <w:pStyle w:val="Innehll2"/>
        <w:rPr>
          <w:sz w:val="24"/>
          <w:szCs w:val="24"/>
        </w:rPr>
      </w:pPr>
      <w:r w:rsidRPr="006D3452">
        <w:t>Riksrevisionens rekommendationer</w:t>
      </w:r>
      <w:r w:rsidRPr="006D3452">
        <w:tab/>
        <w:t>7</w:t>
      </w:r>
    </w:p>
    <w:p w:rsidR="001A6F1E" w:rsidRPr="006D3452" w:rsidRDefault="001A6F1E">
      <w:pPr>
        <w:pStyle w:val="Innehll3"/>
        <w:rPr>
          <w:sz w:val="24"/>
          <w:szCs w:val="24"/>
        </w:rPr>
      </w:pPr>
      <w:r w:rsidRPr="006D3452">
        <w:t>Regeringen bör förbättra redovisningen av finanspolitikens hållbarhet</w:t>
      </w:r>
      <w:r w:rsidRPr="006D3452">
        <w:tab/>
        <w:t>7</w:t>
      </w:r>
    </w:p>
    <w:p w:rsidR="001A6F1E" w:rsidRPr="006D3452" w:rsidRDefault="001A6F1E">
      <w:pPr>
        <w:pStyle w:val="Innehll3"/>
        <w:rPr>
          <w:sz w:val="24"/>
          <w:szCs w:val="24"/>
        </w:rPr>
      </w:pPr>
      <w:r w:rsidRPr="006D3452">
        <w:t>Regeringen bör se över hållbarhetsindikatorn</w:t>
      </w:r>
      <w:r w:rsidRPr="006D3452">
        <w:tab/>
        <w:t>7</w:t>
      </w:r>
    </w:p>
    <w:p w:rsidR="001A6F1E" w:rsidRPr="006D3452" w:rsidRDefault="001A6F1E">
      <w:pPr>
        <w:pStyle w:val="Innehll3"/>
        <w:rPr>
          <w:sz w:val="24"/>
          <w:szCs w:val="24"/>
        </w:rPr>
      </w:pPr>
      <w:r w:rsidRPr="006D3452">
        <w:t>Regeringen bör utveckla hållbarhetsanalysen och stärka de långsiktiga beräkningarnas roll i utformningen av finanspolitiken</w:t>
      </w:r>
      <w:r w:rsidRPr="006D3452">
        <w:tab/>
        <w:t>8</w:t>
      </w:r>
    </w:p>
    <w:p w:rsidR="001A6F1E" w:rsidRPr="006D3452" w:rsidRDefault="001A6F1E">
      <w:pPr>
        <w:pStyle w:val="Innehll1"/>
        <w:rPr>
          <w:sz w:val="24"/>
          <w:szCs w:val="24"/>
        </w:rPr>
      </w:pPr>
      <w:r w:rsidRPr="006D3452">
        <w:t>Styrelsens överväganden</w:t>
      </w:r>
      <w:r w:rsidRPr="006D3452">
        <w:tab/>
        <w:t>9</w:t>
      </w:r>
    </w:p>
    <w:p w:rsidR="004C4145" w:rsidRPr="006D3452" w:rsidRDefault="004C4145" w:rsidP="004C4145"/>
    <w:p w:rsidR="004C4145" w:rsidRPr="006D3452" w:rsidRDefault="004C4145" w:rsidP="004C4145">
      <w:pPr>
        <w:pStyle w:val="Normaltindrag"/>
        <w:sectPr w:rsidR="004C4145" w:rsidRPr="006D345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C4145" w:rsidRPr="006D3452" w:rsidRDefault="004C4145" w:rsidP="004C4145">
      <w:pPr>
        <w:pStyle w:val="Rubrik1"/>
        <w:rPr>
          <w:noProof w:val="0"/>
        </w:rPr>
      </w:pPr>
      <w:bookmarkStart w:id="5" w:name="_Toc188865275"/>
      <w:r w:rsidRPr="006D3452">
        <w:rPr>
          <w:noProof w:val="0"/>
        </w:rPr>
        <w:t xml:space="preserve">Styrelsens </w:t>
      </w:r>
      <w:r w:rsidR="008E5E13" w:rsidRPr="006D3452">
        <w:rPr>
          <w:noProof w:val="0"/>
        </w:rPr>
        <w:t>redogörelse</w:t>
      </w:r>
      <w:bookmarkEnd w:id="5"/>
    </w:p>
    <w:p w:rsidR="006037EC" w:rsidRPr="006D3452" w:rsidRDefault="006037EC" w:rsidP="006037EC">
      <w:r w:rsidRPr="006D3452">
        <w:t>Riksrevisionens styrelse överlämnar denna redogörelse till riksdagen.</w:t>
      </w:r>
    </w:p>
    <w:p w:rsidR="004C4145" w:rsidRPr="006D3452" w:rsidRDefault="006037EC" w:rsidP="004C4145">
      <w:pPr>
        <w:pStyle w:val="Normaltindrag"/>
      </w:pPr>
      <w:r w:rsidRPr="006D3452">
        <w:tab/>
      </w:r>
    </w:p>
    <w:p w:rsidR="004C4145" w:rsidRPr="006D3452" w:rsidRDefault="004C4145" w:rsidP="004C4145">
      <w:pPr>
        <w:pStyle w:val="Normaltindrag"/>
      </w:pPr>
      <w:bookmarkStart w:id="6" w:name="Nästa_Hpunkt"/>
      <w:bookmarkEnd w:id="6"/>
    </w:p>
    <w:p w:rsidR="004C4145" w:rsidRPr="006D3452" w:rsidRDefault="004C4145" w:rsidP="004C4145">
      <w:pPr>
        <w:pStyle w:val="Normaltindrag"/>
      </w:pPr>
    </w:p>
    <w:p w:rsidR="004C4145" w:rsidRPr="006D3452" w:rsidRDefault="00F31D3D" w:rsidP="004C4145">
      <w:pPr>
        <w:pStyle w:val="Utskriftsdatum"/>
      </w:pPr>
      <w:r w:rsidRPr="006D3452">
        <w:t>Stockholm den 23 januari 2008</w:t>
      </w:r>
    </w:p>
    <w:p w:rsidR="004C4145" w:rsidRPr="006D3452" w:rsidRDefault="004C4145" w:rsidP="004C4145">
      <w:r w:rsidRPr="006D3452">
        <w:t>På Riksrevisionens styrelses vägnar</w:t>
      </w:r>
    </w:p>
    <w:p w:rsidR="004C4145" w:rsidRPr="006D3452" w:rsidRDefault="004C4145" w:rsidP="004C4145">
      <w:pPr>
        <w:pStyle w:val="Normaltindrag"/>
      </w:pPr>
      <w:bookmarkStart w:id="7" w:name="Ordförande"/>
      <w:bookmarkEnd w:id="7"/>
    </w:p>
    <w:p w:rsidR="004C4145" w:rsidRPr="006D3452" w:rsidRDefault="004C4145" w:rsidP="004C4145">
      <w:pPr>
        <w:pStyle w:val="Normaltindrag"/>
      </w:pPr>
      <w:bookmarkStart w:id="8" w:name="Deltagare"/>
      <w:bookmarkEnd w:id="8"/>
    </w:p>
    <w:p w:rsidR="007B5FD5" w:rsidRPr="006D3452" w:rsidRDefault="007B5FD5" w:rsidP="004C4145">
      <w:pPr>
        <w:pStyle w:val="Normaltindrag"/>
      </w:pPr>
    </w:p>
    <w:p w:rsidR="007B5FD5" w:rsidRPr="006D3452" w:rsidRDefault="007B5FD5" w:rsidP="004C4145">
      <w:pPr>
        <w:pStyle w:val="Normaltindrag"/>
      </w:pPr>
    </w:p>
    <w:p w:rsidR="007B5FD5" w:rsidRPr="006D3452" w:rsidRDefault="007B5FD5" w:rsidP="004C4145">
      <w:pPr>
        <w:pStyle w:val="Normaltindrag"/>
      </w:pPr>
    </w:p>
    <w:p w:rsidR="002200FB" w:rsidRPr="006D3452" w:rsidRDefault="002200FB" w:rsidP="002200FB">
      <w:pPr>
        <w:rPr>
          <w:i/>
        </w:rPr>
      </w:pPr>
      <w:r w:rsidRPr="006D3452">
        <w:rPr>
          <w:i/>
        </w:rPr>
        <w:t>Tommy Waidelich</w:t>
      </w:r>
    </w:p>
    <w:p w:rsidR="002200FB" w:rsidRPr="006D3452" w:rsidRDefault="002200FB" w:rsidP="002200FB">
      <w:pPr>
        <w:pStyle w:val="Normaltindrag"/>
      </w:pPr>
    </w:p>
    <w:p w:rsidR="002200FB" w:rsidRPr="006D3452" w:rsidRDefault="002200FB" w:rsidP="002200FB">
      <w:pPr>
        <w:pStyle w:val="Normaltindrag"/>
      </w:pPr>
    </w:p>
    <w:p w:rsidR="002200FB" w:rsidRPr="006D3452" w:rsidRDefault="002200FB" w:rsidP="002200FB">
      <w:pPr>
        <w:pStyle w:val="Normaltindrag"/>
        <w:rPr>
          <w:i/>
        </w:rPr>
      </w:pPr>
      <w:r w:rsidRPr="006D3452">
        <w:tab/>
      </w:r>
      <w:r w:rsidRPr="006D3452">
        <w:tab/>
      </w:r>
      <w:r w:rsidRPr="006D3452">
        <w:rPr>
          <w:i/>
        </w:rPr>
        <w:t>Anna Aspegren</w:t>
      </w:r>
    </w:p>
    <w:p w:rsidR="002200FB" w:rsidRPr="006D3452" w:rsidRDefault="002200FB" w:rsidP="002200FB">
      <w:pPr>
        <w:pStyle w:val="Normaltindrag"/>
      </w:pPr>
    </w:p>
    <w:p w:rsidR="002200FB" w:rsidRPr="006D3452" w:rsidRDefault="002200FB" w:rsidP="002200FB"/>
    <w:p w:rsidR="002200FB" w:rsidRPr="006D3452" w:rsidRDefault="002200FB" w:rsidP="002200FB"/>
    <w:p w:rsidR="002200FB" w:rsidRPr="006D3452" w:rsidRDefault="002200FB" w:rsidP="002200FB"/>
    <w:p w:rsidR="002200FB" w:rsidRPr="006D3452" w:rsidRDefault="002200FB" w:rsidP="007E0C5D">
      <w:pPr>
        <w:pStyle w:val="Deltagare"/>
        <w:rPr>
          <w:noProof w:val="0"/>
        </w:rPr>
      </w:pPr>
      <w:r w:rsidRPr="006D3452">
        <w:rPr>
          <w:noProof w:val="0"/>
        </w:rPr>
        <w:t>Följande ledamöter har deltagit i beslutet: Tommy Waidelich (s), Anne-Marie Pålsson (m), Ewa Thalén Finné (m), Alf Eriksson (s), Per Rosengren (v), Björn Hamilton (m), Margareta Andersson (c), Helena Hillar Rosenqvist (mp), Rose-Marie Frebran (kd), Phia Andersson (s) och Tobias Krantz (fp).</w:t>
      </w:r>
    </w:p>
    <w:p w:rsidR="007B5FD5" w:rsidRPr="006D3452" w:rsidRDefault="007B5FD5" w:rsidP="007B5FD5">
      <w:pPr>
        <w:pStyle w:val="Normaltindrag"/>
      </w:pPr>
    </w:p>
    <w:p w:rsidR="007B5FD5" w:rsidRPr="006D3452" w:rsidRDefault="007B5FD5" w:rsidP="004C4145">
      <w:pPr>
        <w:pStyle w:val="Normaltindrag"/>
      </w:pPr>
    </w:p>
    <w:p w:rsidR="004C4145" w:rsidRPr="006D3452" w:rsidRDefault="004C4145" w:rsidP="004C4145">
      <w:pPr>
        <w:pStyle w:val="Normaltindrag"/>
      </w:pPr>
    </w:p>
    <w:p w:rsidR="004C4145" w:rsidRPr="006D3452" w:rsidRDefault="004C4145" w:rsidP="004C4145">
      <w:pPr>
        <w:pStyle w:val="Normaltindrag"/>
        <w:sectPr w:rsidR="004C4145" w:rsidRPr="006D345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C4145" w:rsidRPr="006D3452" w:rsidRDefault="004C4145" w:rsidP="004C4145">
      <w:pPr>
        <w:pStyle w:val="Rubrik1"/>
        <w:rPr>
          <w:noProof w:val="0"/>
        </w:rPr>
      </w:pPr>
      <w:bookmarkStart w:id="9" w:name="_Toc188865276"/>
      <w:r w:rsidRPr="006D3452">
        <w:rPr>
          <w:noProof w:val="0"/>
        </w:rPr>
        <w:t>Riksrevisionens granskning</w:t>
      </w:r>
      <w:bookmarkEnd w:id="9"/>
    </w:p>
    <w:p w:rsidR="006037EC" w:rsidRPr="006D3452" w:rsidRDefault="006037EC" w:rsidP="006037EC">
      <w:r w:rsidRPr="006D3452">
        <w:t>Riksrevisionen har granskat regeringens redovisning av finanspolit</w:t>
      </w:r>
      <w:r w:rsidRPr="006D3452">
        <w:t>i</w:t>
      </w:r>
      <w:r w:rsidRPr="006D3452">
        <w:t xml:space="preserve">kens långsiktiga hållbarhet under åren 1998–2007. Resultatet av granskningen har redovisats i rapporten </w:t>
      </w:r>
      <w:r w:rsidRPr="006D3452">
        <w:rPr>
          <w:i/>
        </w:rPr>
        <w:t>Regeringens analys av finanspolitikens långsikt</w:t>
      </w:r>
      <w:r w:rsidRPr="006D3452">
        <w:rPr>
          <w:i/>
        </w:rPr>
        <w:t>i</w:t>
      </w:r>
      <w:r w:rsidRPr="006D3452">
        <w:rPr>
          <w:i/>
        </w:rPr>
        <w:t xml:space="preserve">ga hållbarhet </w:t>
      </w:r>
      <w:r w:rsidRPr="006D3452">
        <w:t xml:space="preserve">(RiR 2007:21). Rapporten publicerades </w:t>
      </w:r>
      <w:r w:rsidR="00A5026C" w:rsidRPr="006D3452">
        <w:t xml:space="preserve">i </w:t>
      </w:r>
      <w:r w:rsidRPr="006D3452">
        <w:t>nove</w:t>
      </w:r>
      <w:r w:rsidRPr="006D3452">
        <w:t>m</w:t>
      </w:r>
      <w:r w:rsidRPr="006D3452">
        <w:t xml:space="preserve">ber 2007. </w:t>
      </w:r>
    </w:p>
    <w:p w:rsidR="00BE0279" w:rsidRPr="006D3452" w:rsidRDefault="00BE0279" w:rsidP="00BE0279">
      <w:pPr>
        <w:pStyle w:val="Rubrik2"/>
      </w:pPr>
      <w:bookmarkStart w:id="10" w:name="_Toc188865277"/>
      <w:r w:rsidRPr="006D3452">
        <w:t>Betydelsen av långsiktigt hållbar finanspolitik</w:t>
      </w:r>
      <w:bookmarkEnd w:id="10"/>
    </w:p>
    <w:p w:rsidR="00BE0279" w:rsidRPr="006D3452" w:rsidRDefault="00BE0279" w:rsidP="00BE0279">
      <w:r w:rsidRPr="006D3452">
        <w:t>En hållbar finanspolitik innebär enkelt uttryckt att de regler som bestämmer de offentliga inkomsterna och utgifterna kan fortsätta att tillämpas utan att de ger upphov till en alltför stor eller alltför snabbt växande offentlig skuld. Om utgifterna på lång sikt motsvaras av lika stora inkomster behöver finanspolit</w:t>
      </w:r>
      <w:r w:rsidRPr="006D3452">
        <w:t>i</w:t>
      </w:r>
      <w:r w:rsidRPr="006D3452">
        <w:t xml:space="preserve">ken inte ändras, vilket är det samma som att den är hållbar.  </w:t>
      </w:r>
    </w:p>
    <w:p w:rsidR="00BE0279" w:rsidRPr="006D3452" w:rsidRDefault="00BE0279" w:rsidP="00BE0279">
      <w:pPr>
        <w:pStyle w:val="Normaltindrag"/>
      </w:pPr>
      <w:r w:rsidRPr="006D3452">
        <w:t xml:space="preserve">Av </w:t>
      </w:r>
      <w:r w:rsidR="00FB3F56" w:rsidRPr="006D3452">
        <w:t xml:space="preserve">de ekonomiska propositionerna </w:t>
      </w:r>
      <w:r w:rsidRPr="006D3452">
        <w:t>framgår att det finns ett a</w:t>
      </w:r>
      <w:r w:rsidRPr="006D3452">
        <w:t>n</w:t>
      </w:r>
      <w:r w:rsidRPr="006D3452">
        <w:t>tal skäl till att finanspolitiken ska vara långsiktigt hållbar. Ett första skäl han</w:t>
      </w:r>
      <w:r w:rsidRPr="006D3452">
        <w:t>d</w:t>
      </w:r>
      <w:r w:rsidRPr="006D3452">
        <w:t>lar om förtroendet för de skattefinansierade välfärdssystemen. Olika välfärd</w:t>
      </w:r>
      <w:r w:rsidRPr="006D3452">
        <w:t>s</w:t>
      </w:r>
      <w:r w:rsidRPr="006D3452">
        <w:t>tjänster utnyttjas inte i samma utsträckning av alla åldersgrupper. De fö</w:t>
      </w:r>
      <w:r w:rsidRPr="006D3452">
        <w:t>r</w:t>
      </w:r>
      <w:r w:rsidRPr="006D3452">
        <w:t>värvsaktiva finansierar genom skattebetalningar tjänster som i första hand utnyttjas av barn och ga</w:t>
      </w:r>
      <w:r w:rsidRPr="006D3452">
        <w:t>m</w:t>
      </w:r>
      <w:r w:rsidRPr="006D3452">
        <w:t>la. I gengäld har de själva mottagit välfärdstjänster när de var unga och har förväntningar på att bli omhänderta</w:t>
      </w:r>
      <w:r w:rsidRPr="006D3452">
        <w:t>g</w:t>
      </w:r>
      <w:r w:rsidRPr="006D3452">
        <w:t>na när de blir äldre. Denna typ av löpande kollektiv finansiering är känslig för demografiska förändrin</w:t>
      </w:r>
      <w:r w:rsidRPr="006D3452">
        <w:t>g</w:t>
      </w:r>
      <w:r w:rsidRPr="006D3452">
        <w:t>ar. Det offentliga åtagandets omfattning och utvecklingen i aktuella befol</w:t>
      </w:r>
      <w:r w:rsidRPr="006D3452">
        <w:t>k</w:t>
      </w:r>
      <w:r w:rsidRPr="006D3452">
        <w:t>ningsprognoser väcker frågan om den skattefinansierade välfärden kan up</w:t>
      </w:r>
      <w:r w:rsidRPr="006D3452">
        <w:t>p</w:t>
      </w:r>
      <w:r w:rsidRPr="006D3452">
        <w:t>rätthållas även i framtiden. Systemets funktionsförm</w:t>
      </w:r>
      <w:r w:rsidRPr="006D3452">
        <w:t>å</w:t>
      </w:r>
      <w:r w:rsidRPr="006D3452">
        <w:t>ga och viljan att betala höga skatter bygger på att förtroendet för dess funktionsförmåga kan vi</w:t>
      </w:r>
      <w:r w:rsidRPr="006D3452">
        <w:t>d</w:t>
      </w:r>
      <w:r w:rsidRPr="006D3452">
        <w:t xml:space="preserve">makthållas. </w:t>
      </w:r>
    </w:p>
    <w:p w:rsidR="00BE0279" w:rsidRPr="006D3452" w:rsidRDefault="00BE0279" w:rsidP="00BE0279">
      <w:pPr>
        <w:pStyle w:val="Normaltindrag"/>
      </w:pPr>
      <w:r w:rsidRPr="006D3452">
        <w:t>En långsiktigt hållbar finanspolitik stärker inte bara förtroendet för den skattef</w:t>
      </w:r>
      <w:r w:rsidRPr="006D3452">
        <w:t>i</w:t>
      </w:r>
      <w:r w:rsidRPr="006D3452">
        <w:t>nansierade välfärden utan bidrar även till makroekonomisk stabilitet. Förtr</w:t>
      </w:r>
      <w:r w:rsidRPr="006D3452">
        <w:t>o</w:t>
      </w:r>
      <w:r w:rsidRPr="006D3452">
        <w:t>ende för de offentliga finanserna är en förutsättning för låga räntor och en god sysselsättningsutveckling. Omvänt visar historien att de samhällsek</w:t>
      </w:r>
      <w:r w:rsidRPr="006D3452">
        <w:t>o</w:t>
      </w:r>
      <w:r w:rsidRPr="006D3452">
        <w:t xml:space="preserve">nomiska kostnaderna kan bli höga om tilltron till de offentliga finanserna sviktar. </w:t>
      </w:r>
    </w:p>
    <w:p w:rsidR="00BE0279" w:rsidRPr="006D3452" w:rsidRDefault="00BE0279" w:rsidP="00BE0279">
      <w:pPr>
        <w:pStyle w:val="Normaltindrag"/>
      </w:pPr>
      <w:r w:rsidRPr="006D3452">
        <w:t>En hållbar finansiering av välfärden är viktig också ur ett fördelningspe</w:t>
      </w:r>
      <w:r w:rsidRPr="006D3452">
        <w:t>r</w:t>
      </w:r>
      <w:r w:rsidRPr="006D3452">
        <w:t>spektiv. Hållbara regelsystem innebär att individer från olika gener</w:t>
      </w:r>
      <w:r w:rsidRPr="006D3452">
        <w:t>a</w:t>
      </w:r>
      <w:r w:rsidRPr="006D3452">
        <w:t>tioner får tillgång till ett lika omfattande utbud av välfärdstjänster per capita, samtidigt som de får betala lika höga skatter. Om ambitionsnivån på utgiftss</w:t>
      </w:r>
      <w:r w:rsidRPr="006D3452">
        <w:t>i</w:t>
      </w:r>
      <w:r w:rsidRPr="006D3452">
        <w:t>dan måste sänkas eller skatterna höjas kommer olika generationer att möta ski</w:t>
      </w:r>
      <w:r w:rsidRPr="006D3452">
        <w:t>l</w:t>
      </w:r>
      <w:r w:rsidRPr="006D3452">
        <w:t>da villkor. Hållbarhetsanalysen syftar således inte bara till att undvika offentligfinansie</w:t>
      </w:r>
      <w:r w:rsidRPr="006D3452">
        <w:t>l</w:t>
      </w:r>
      <w:r w:rsidRPr="006D3452">
        <w:t>la kriser, utan även till att uppnå rättvisa mellan generati</w:t>
      </w:r>
      <w:r w:rsidRPr="006D3452">
        <w:t>o</w:t>
      </w:r>
      <w:r w:rsidRPr="006D3452">
        <w:t xml:space="preserve">nerna. </w:t>
      </w:r>
    </w:p>
    <w:p w:rsidR="00BE0279" w:rsidRPr="006D3452" w:rsidRDefault="00BE0279" w:rsidP="00BE0279">
      <w:pPr>
        <w:pStyle w:val="Rubrik2"/>
      </w:pPr>
      <w:bookmarkStart w:id="11" w:name="_Toc188865278"/>
      <w:r w:rsidRPr="006D3452">
        <w:t>Revisionsfrågan</w:t>
      </w:r>
      <w:bookmarkEnd w:id="11"/>
    </w:p>
    <w:p w:rsidR="00BE0279" w:rsidRPr="006D3452" w:rsidRDefault="00BE0279" w:rsidP="00BE0279">
      <w:r w:rsidRPr="006D3452">
        <w:t>Regeringens hållbarhetsberäkningar syftar till att visa att en långsiktig fina</w:t>
      </w:r>
      <w:r w:rsidRPr="006D3452">
        <w:t>n</w:t>
      </w:r>
      <w:r w:rsidRPr="006D3452">
        <w:t>siering av dagens välfärdsmodell är möjlig. Resultatet av bedömningen är emellertid starkt beroende av de beräkningsförutsättningar som ligger till grund för framskrivningen. Riksrevisionen har mot denna bakgrund gran</w:t>
      </w:r>
      <w:r w:rsidRPr="006D3452">
        <w:t>s</w:t>
      </w:r>
      <w:r w:rsidRPr="006D3452">
        <w:t>kat hur regeringen har analyserat och redovisat finanspolitikens långsiktiga hål</w:t>
      </w:r>
      <w:r w:rsidRPr="006D3452">
        <w:t>l</w:t>
      </w:r>
      <w:r w:rsidRPr="006D3452">
        <w:t>barhet i de ekonomiska propositionerna och de svenska konvergensprogra</w:t>
      </w:r>
      <w:r w:rsidRPr="006D3452">
        <w:t>m</w:t>
      </w:r>
      <w:r w:rsidRPr="006D3452">
        <w:t>men under åren 1998–2007. Följande revisionsfråga har ställts:</w:t>
      </w:r>
    </w:p>
    <w:p w:rsidR="00BE0279" w:rsidRPr="006D3452" w:rsidRDefault="00BE0279" w:rsidP="00BE0279">
      <w:pPr>
        <w:rPr>
          <w:i/>
        </w:rPr>
      </w:pPr>
      <w:r w:rsidRPr="006D3452">
        <w:rPr>
          <w:i/>
        </w:rPr>
        <w:t>Har regeringen tydligt redovisat under vilka förutsättningar som finanspolit</w:t>
      </w:r>
      <w:r w:rsidRPr="006D3452">
        <w:rPr>
          <w:i/>
        </w:rPr>
        <w:t>i</w:t>
      </w:r>
      <w:r w:rsidRPr="006D3452">
        <w:rPr>
          <w:i/>
        </w:rPr>
        <w:t>ken är långsiktigt hållbar?</w:t>
      </w:r>
    </w:p>
    <w:p w:rsidR="00BE0279" w:rsidRPr="006D3452" w:rsidRDefault="00BE0279" w:rsidP="00BE0279">
      <w:r w:rsidRPr="006D3452">
        <w:t>Riksrevisionen har bedömt revisionsfrågan mot följande kriterier:</w:t>
      </w:r>
    </w:p>
    <w:p w:rsidR="00BE0279" w:rsidRPr="006D3452" w:rsidRDefault="00BE0279" w:rsidP="00BE0279">
      <w:r w:rsidRPr="006D3452">
        <w:t>– De beräkningsförutsättningar som bedömningen av finanspolitikens lån</w:t>
      </w:r>
      <w:r w:rsidRPr="006D3452">
        <w:t>g</w:t>
      </w:r>
      <w:r w:rsidRPr="006D3452">
        <w:t>siktiga hållbarhet bygger på ska vara klart redovisade.</w:t>
      </w:r>
    </w:p>
    <w:p w:rsidR="00BE0279" w:rsidRPr="006D3452" w:rsidRDefault="00BE0279" w:rsidP="00BE0279">
      <w:r w:rsidRPr="006D3452">
        <w:t>– De kriterier som används för att avgöra om finanspolitiken är långsiktigt hållbar ska vara tydligt dokumenterade och vara relevanta för bedömningen.</w:t>
      </w:r>
    </w:p>
    <w:p w:rsidR="00BE0279" w:rsidRPr="006D3452" w:rsidRDefault="00BE0279" w:rsidP="00BE0279">
      <w:r w:rsidRPr="006D3452">
        <w:t>– Redovisningen ska belysa hur känslig finanspolitikens långsiktiga hållba</w:t>
      </w:r>
      <w:r w:rsidRPr="006D3452">
        <w:t>r</w:t>
      </w:r>
      <w:r w:rsidRPr="006D3452">
        <w:t xml:space="preserve">het är för variationer i beräkningsförutsättningarna. </w:t>
      </w:r>
    </w:p>
    <w:p w:rsidR="00BE0279" w:rsidRPr="006D3452" w:rsidRDefault="00BE0279" w:rsidP="00BE0279">
      <w:r w:rsidRPr="006D3452">
        <w:t>– Redovisningen ska vara jämförbar över tiden. Skillnader i beräkningsföru</w:t>
      </w:r>
      <w:r w:rsidRPr="006D3452">
        <w:t>t</w:t>
      </w:r>
      <w:r w:rsidRPr="006D3452">
        <w:t>sättningar och hållbarhetsmått jämfört med tidigare bedömningar bör ko</w:t>
      </w:r>
      <w:r w:rsidRPr="006D3452">
        <w:t>m</w:t>
      </w:r>
      <w:r w:rsidRPr="006D3452">
        <w:t>menteras.</w:t>
      </w:r>
    </w:p>
    <w:p w:rsidR="00BE0279" w:rsidRPr="006D3452" w:rsidRDefault="00BE0279" w:rsidP="00BE0279">
      <w:r w:rsidRPr="006D3452">
        <w:t>– Det ska framgå på vilket sätt hållbarhetsbedömningen påverkar utformnin</w:t>
      </w:r>
      <w:r w:rsidRPr="006D3452">
        <w:t>g</w:t>
      </w:r>
      <w:r w:rsidRPr="006D3452">
        <w:t xml:space="preserve">en av finanspolitiken på kort och medellång sikt. </w:t>
      </w:r>
    </w:p>
    <w:p w:rsidR="00BE0279" w:rsidRPr="006D3452" w:rsidRDefault="00BE0279" w:rsidP="00BE0279">
      <w:pPr>
        <w:pStyle w:val="Rubrik2"/>
      </w:pPr>
      <w:bookmarkStart w:id="12" w:name="_Toc188865279"/>
      <w:r w:rsidRPr="006D3452">
        <w:t>Riksrevisionens iakttagelser</w:t>
      </w:r>
      <w:bookmarkEnd w:id="12"/>
    </w:p>
    <w:p w:rsidR="00BE0279" w:rsidRPr="006D3452" w:rsidRDefault="00BE0279" w:rsidP="00BE0279">
      <w:r w:rsidRPr="006D3452">
        <w:t>Kvantitativa beräkningar av finanspolitikens långsiktiga hållbarhet är ett viktigt underlag för att bedöma förekomsten av och storleken på framtida offentligfinansiella obalanser. Väl genomförda bedömningar ger en bild av över vilken tidshorisont de kan förväntas uppstå och hur kostsamt det är att vänta med att vidta åtgärder. Bedömningen ger svar på frågan om sparandet i den offentliga sektorn är tillräckligt för att finanspolitiken ska var lång</w:t>
      </w:r>
      <w:r w:rsidRPr="006D3452">
        <w:softHyphen/>
        <w:t xml:space="preserve">siktigt hållbar, och därmed om nivån på överskottsmålet är väl avvägd. </w:t>
      </w:r>
    </w:p>
    <w:p w:rsidR="00BE0279" w:rsidRPr="006D3452" w:rsidRDefault="00BE0279" w:rsidP="00BE0279">
      <w:pPr>
        <w:pStyle w:val="Normaltindrag"/>
      </w:pPr>
      <w:r w:rsidRPr="006D3452">
        <w:t>Riksrevisionen anser emellertid att den analys och redovisning av finan</w:t>
      </w:r>
      <w:r w:rsidRPr="006D3452">
        <w:t>s</w:t>
      </w:r>
      <w:r w:rsidRPr="006D3452">
        <w:t>pol</w:t>
      </w:r>
      <w:r w:rsidRPr="006D3452">
        <w:t>i</w:t>
      </w:r>
      <w:r w:rsidRPr="006D3452">
        <w:t>tikens hållbarhet som regeringen presenterat uppvisar väsentliga brister. Analysen av finans</w:t>
      </w:r>
      <w:r w:rsidRPr="006D3452">
        <w:softHyphen/>
        <w:t>politikens långsiktiga hållbarhet bör enligt Riksrevisi</w:t>
      </w:r>
      <w:r w:rsidRPr="006D3452">
        <w:t>o</w:t>
      </w:r>
      <w:r w:rsidRPr="006D3452">
        <w:t>nen därför utvecklas och integreras bättre med övriga delar av det finansp</w:t>
      </w:r>
      <w:r w:rsidRPr="006D3452">
        <w:t>o</w:t>
      </w:r>
      <w:r w:rsidRPr="006D3452">
        <w:t>litiska ra</w:t>
      </w:r>
      <w:r w:rsidRPr="006D3452">
        <w:t>m</w:t>
      </w:r>
      <w:r w:rsidRPr="006D3452">
        <w:t>verket.</w:t>
      </w:r>
    </w:p>
    <w:p w:rsidR="00BE0279" w:rsidRPr="006D3452" w:rsidRDefault="00BE0279" w:rsidP="00BE0279">
      <w:pPr>
        <w:pStyle w:val="Rubrik3"/>
        <w:rPr>
          <w:noProof w:val="0"/>
        </w:rPr>
      </w:pPr>
      <w:bookmarkStart w:id="13" w:name="_Toc188865280"/>
      <w:r w:rsidRPr="006D3452">
        <w:rPr>
          <w:noProof w:val="0"/>
        </w:rPr>
        <w:t>Regeringens redovisning av finanspolitikens hållbarhet är bristfällig</w:t>
      </w:r>
      <w:bookmarkEnd w:id="13"/>
    </w:p>
    <w:p w:rsidR="00BE0279" w:rsidRPr="006D3452" w:rsidRDefault="00BE0279" w:rsidP="00BE0279">
      <w:r w:rsidRPr="006D3452">
        <w:t>Regeringen redovisar regelmässigt långsiktiga beräkningar som visar att d</w:t>
      </w:r>
      <w:r w:rsidRPr="006D3452">
        <w:t>a</w:t>
      </w:r>
      <w:r w:rsidRPr="006D3452">
        <w:t xml:space="preserve">gens skattefinansierade välfärdssystem är hållbara under de närmaste ca 45 åren. Granskningen visar att de antaganden och beräkningsprinciper som bedömningarna bygger på har redovisats på ett osystematiskt och otydligt sätt. </w:t>
      </w:r>
    </w:p>
    <w:p w:rsidR="00BE0279" w:rsidRPr="006D3452" w:rsidRDefault="00BE0279" w:rsidP="00BE0279">
      <w:pPr>
        <w:pStyle w:val="Normaltindrag"/>
      </w:pPr>
      <w:r w:rsidRPr="006D3452">
        <w:t>Redovisningen är enligt Riksrevisionen mer utförlig i de konvergenspr</w:t>
      </w:r>
      <w:r w:rsidRPr="006D3452">
        <w:t>o</w:t>
      </w:r>
      <w:r w:rsidRPr="006D3452">
        <w:t>gram som skickas till EU än i budgetpropositionerna som lämnas till riksd</w:t>
      </w:r>
      <w:r w:rsidRPr="006D3452">
        <w:t>a</w:t>
      </w:r>
      <w:r w:rsidRPr="006D3452">
        <w:t>gen. Ändringar i beräkningsförutsättningar och beräkningsprinciper har ofta gjorts utan att skälen angetts eller effekterna redovisats. Förändringarna fö</w:t>
      </w:r>
      <w:r w:rsidRPr="006D3452">
        <w:t>r</w:t>
      </w:r>
      <w:r w:rsidRPr="006D3452">
        <w:t xml:space="preserve">svårar jämförelser mellan olika beräkningar. </w:t>
      </w:r>
    </w:p>
    <w:p w:rsidR="00BE0279" w:rsidRPr="006D3452" w:rsidRDefault="00BE0279" w:rsidP="00BE0279">
      <w:pPr>
        <w:pStyle w:val="Normaltindrag"/>
      </w:pPr>
      <w:r w:rsidRPr="006D3452">
        <w:t>Regeringen har endast använt ett kvalitativt omdöme av typen, ”finanspol</w:t>
      </w:r>
      <w:r w:rsidRPr="006D3452">
        <w:t>i</w:t>
      </w:r>
      <w:r w:rsidRPr="006D3452">
        <w:t>tiken är hållbar”, i stället för ett kvantitativt omdöme, ”statsskuldskvoten är x procentenheter lägre/högre år 2050 än referensåret”. Riksrevisionen anser att avsaknaden av ett kvantitativt omdöme försvårar jämförelser över tiden och värderingar av hur olika typer av policyalternativ påverkar finanspolit</w:t>
      </w:r>
      <w:r w:rsidRPr="006D3452">
        <w:t>i</w:t>
      </w:r>
      <w:r w:rsidRPr="006D3452">
        <w:t>kens hållbarhet.</w:t>
      </w:r>
    </w:p>
    <w:p w:rsidR="00BE0279" w:rsidRPr="006D3452" w:rsidRDefault="00BE0279" w:rsidP="00BE0279">
      <w:pPr>
        <w:pStyle w:val="Normaltindrag"/>
      </w:pPr>
      <w:r w:rsidRPr="006D3452">
        <w:t>Granskningen visar också att redovisningen saknar känslighetsanalyser. Detta kan enligt Riksrevisionen ge det felaktiga intrycket att finanspol</w:t>
      </w:r>
      <w:r w:rsidRPr="006D3452">
        <w:t>i</w:t>
      </w:r>
      <w:r w:rsidRPr="006D3452">
        <w:t>tiken är robust för de flesta typer av störningar. Genom att redovisa under vilka förutsättningar som dagens finanspolitik är hållbar, och hur hållbarheten p</w:t>
      </w:r>
      <w:r w:rsidRPr="006D3452">
        <w:t>å</w:t>
      </w:r>
      <w:r w:rsidRPr="006D3452">
        <w:t>verkas av variationer i beräkningsförutsättningarna, ges en förståelse för vilka faktorer som är viktiga för att dagens välfärdssystem ska kunna bibehå</w:t>
      </w:r>
      <w:r w:rsidRPr="006D3452">
        <w:t>l</w:t>
      </w:r>
      <w:r w:rsidRPr="006D3452">
        <w:t>las.</w:t>
      </w:r>
    </w:p>
    <w:p w:rsidR="00BE0279" w:rsidRPr="006D3452" w:rsidRDefault="00BE0279" w:rsidP="00BE0279">
      <w:pPr>
        <w:pStyle w:val="Rubrik3"/>
        <w:rPr>
          <w:noProof w:val="0"/>
        </w:rPr>
      </w:pPr>
      <w:bookmarkStart w:id="14" w:name="_Toc188865281"/>
      <w:r w:rsidRPr="006D3452">
        <w:rPr>
          <w:noProof w:val="0"/>
        </w:rPr>
        <w:t>Regeringens hållbarhetsindikator uppvisar ett antal brister</w:t>
      </w:r>
      <w:bookmarkEnd w:id="14"/>
    </w:p>
    <w:p w:rsidR="00BE0279" w:rsidRPr="006D3452" w:rsidRDefault="00BE0279" w:rsidP="00BE0279">
      <w:r w:rsidRPr="006D3452">
        <w:t>Regeringens definition av en hållbar finanspolitik är att den inte ger upphov till en statsskuldskvot år 2050 som är högre än kvoten ett visst referensår. Riksrevisionen pekar på att referensåret har ändrats mellan olika beräknin</w:t>
      </w:r>
      <w:r w:rsidRPr="006D3452">
        <w:t>g</w:t>
      </w:r>
      <w:r w:rsidRPr="006D3452">
        <w:t>ar utan att detta motiverats eller effekterna redovisats. För att regeringens krit</w:t>
      </w:r>
      <w:r w:rsidRPr="006D3452">
        <w:t>e</w:t>
      </w:r>
      <w:r w:rsidRPr="006D3452">
        <w:t>rium ska ge en bild av hur den offentliga sektorns finansiella nettostäl</w:t>
      </w:r>
      <w:r w:rsidRPr="006D3452">
        <w:t>l</w:t>
      </w:r>
      <w:r w:rsidRPr="006D3452">
        <w:t>ning förändras måste en justering göras om den offentliga sektorns finans</w:t>
      </w:r>
      <w:r w:rsidRPr="006D3452">
        <w:t>i</w:t>
      </w:r>
      <w:r w:rsidRPr="006D3452">
        <w:t>ella tillgångar inte växer i takt med BNP, till följd av exempelvis försäl</w:t>
      </w:r>
      <w:r w:rsidRPr="006D3452">
        <w:t>j</w:t>
      </w:r>
      <w:r w:rsidRPr="006D3452">
        <w:t>ningar av statliga företag. Eftersom denna typ av justeringar inte har gjorts kan stat</w:t>
      </w:r>
      <w:r w:rsidRPr="006D3452">
        <w:t>s</w:t>
      </w:r>
      <w:r w:rsidRPr="006D3452">
        <w:t>skuldskvoten enligt Riksrevisionen inte användas som hållbarhet</w:t>
      </w:r>
      <w:r w:rsidRPr="006D3452">
        <w:t>s</w:t>
      </w:r>
      <w:r w:rsidRPr="006D3452">
        <w:t>indikator.</w:t>
      </w:r>
    </w:p>
    <w:p w:rsidR="00BE0279" w:rsidRPr="006D3452" w:rsidRDefault="00BE0279" w:rsidP="00BE0279">
      <w:pPr>
        <w:pStyle w:val="Normaltindrag"/>
      </w:pPr>
      <w:r w:rsidRPr="006D3452">
        <w:t xml:space="preserve"> En ytterligare brist som framkommit i granskningen är att endast skul</w:t>
      </w:r>
      <w:r w:rsidRPr="006D3452">
        <w:t>d</w:t>
      </w:r>
      <w:r w:rsidRPr="006D3452">
        <w:t>kvotens nivå jämförs</w:t>
      </w:r>
      <w:r w:rsidR="008E5E13" w:rsidRPr="006D3452">
        <w:t>,</w:t>
      </w:r>
      <w:r w:rsidRPr="006D3452">
        <w:t xml:space="preserve"> och ingenting sägs om dess utveckling vid de två ti</w:t>
      </w:r>
      <w:r w:rsidRPr="006D3452">
        <w:t>d</w:t>
      </w:r>
      <w:r w:rsidR="008E5E13" w:rsidRPr="006D3452">
        <w:t>punkter</w:t>
      </w:r>
      <w:r w:rsidRPr="006D3452">
        <w:t xml:space="preserve"> som jämförs. Medan skuldkvoten faller under referensåret är unde</w:t>
      </w:r>
      <w:r w:rsidRPr="006D3452">
        <w:t>r</w:t>
      </w:r>
      <w:r w:rsidRPr="006D3452">
        <w:t>skotten år 2050 ofta så stora och skuldkvoten så snabbt stigande, att utvec</w:t>
      </w:r>
      <w:r w:rsidRPr="006D3452">
        <w:t>k</w:t>
      </w:r>
      <w:r w:rsidRPr="006D3452">
        <w:t>lingen enligt Riksrevisionen kommer att vara ohållbar endast något år senare enligt regeringens kriter</w:t>
      </w:r>
      <w:r w:rsidRPr="006D3452">
        <w:t>i</w:t>
      </w:r>
      <w:r w:rsidRPr="006D3452">
        <w:t>um.</w:t>
      </w:r>
    </w:p>
    <w:p w:rsidR="00BE0279" w:rsidRPr="006D3452" w:rsidRDefault="00BE0279" w:rsidP="00BE0279">
      <w:pPr>
        <w:pStyle w:val="Rubrik3"/>
        <w:rPr>
          <w:noProof w:val="0"/>
        </w:rPr>
      </w:pPr>
      <w:bookmarkStart w:id="15" w:name="_Toc188865282"/>
      <w:r w:rsidRPr="006D3452">
        <w:rPr>
          <w:noProof w:val="0"/>
        </w:rPr>
        <w:t>Kopplingen är svag mellan analysen av finanspolitikens hållbarhet och utformningen av finanspolitiken på kort och medellång sikt</w:t>
      </w:r>
      <w:bookmarkEnd w:id="15"/>
    </w:p>
    <w:p w:rsidR="00BE0279" w:rsidRPr="006D3452" w:rsidRDefault="00BE0279" w:rsidP="00BE0279">
      <w:r w:rsidRPr="006D3452">
        <w:t>Riksrevisionen anser att hållbarhetsberäkningarnas undanskymda placering och det faktum att de</w:t>
      </w:r>
      <w:r w:rsidR="008E5E13" w:rsidRPr="006D3452">
        <w:t>t</w:t>
      </w:r>
      <w:r w:rsidRPr="006D3452">
        <w:t xml:space="preserve"> inte refereras till </w:t>
      </w:r>
      <w:r w:rsidR="008E5E13" w:rsidRPr="006D3452">
        <w:t xml:space="preserve">dem </w:t>
      </w:r>
      <w:r w:rsidRPr="006D3452">
        <w:t>vid utformningen av finanspolit</w:t>
      </w:r>
      <w:r w:rsidRPr="006D3452">
        <w:t>i</w:t>
      </w:r>
      <w:r w:rsidRPr="006D3452">
        <w:t>ken gör att deras pra</w:t>
      </w:r>
      <w:r w:rsidRPr="006D3452">
        <w:t>k</w:t>
      </w:r>
      <w:r w:rsidRPr="006D3452">
        <w:t>tiska betydelse kan ifrågasättas. En förutsättning för att finans</w:t>
      </w:r>
      <w:r w:rsidRPr="006D3452">
        <w:softHyphen/>
        <w:t>politiken ska vara hållbar på lång sikt är att de offentliga utgifterna endast tillåts öka i takt med befolkningsutvecklingen. Denna restriktion för utgiftsutvecklingen berörs enligt Riksrevisionen aldrig i samband med u</w:t>
      </w:r>
      <w:r w:rsidRPr="006D3452">
        <w:t>t</w:t>
      </w:r>
      <w:r w:rsidRPr="006D3452">
        <w:t>formningen av f</w:t>
      </w:r>
      <w:r w:rsidRPr="006D3452">
        <w:t>i</w:t>
      </w:r>
      <w:r w:rsidRPr="006D3452">
        <w:t>nanspolitiken. Under den kortsiktiga prognosen och den medelfristiga kalkylen ökar o</w:t>
      </w:r>
      <w:r w:rsidRPr="006D3452">
        <w:t>m</w:t>
      </w:r>
      <w:r w:rsidRPr="006D3452">
        <w:t>fattningen på de skattefinansierade tjänsterna betydligt snabbare än vad demografin kräver, och reformer föreslås utan att det påpekas att det på lång sikt är ohållbart att utgifterna ökar i denna takt.</w:t>
      </w:r>
    </w:p>
    <w:p w:rsidR="00BE0279" w:rsidRPr="006D3452" w:rsidRDefault="00BE0279" w:rsidP="00BE0279">
      <w:pPr>
        <w:pStyle w:val="Normaltindrag"/>
      </w:pPr>
      <w:r w:rsidRPr="006D3452">
        <w:t>I granskningen har också framkommit att när regeringen överväger olika typer av regeländringar, högre utgifter eller lägre inkomster, så beräknas sällan effekten av olika förslag i ett långfristigt perspektiv. En reform som fö</w:t>
      </w:r>
      <w:r w:rsidRPr="006D3452">
        <w:t>r</w:t>
      </w:r>
      <w:r w:rsidRPr="006D3452">
        <w:t>väntas leda till relativt små utgifter under de närmaste åren kan på sikt bli betydligt mer kostsam om t.ex. förändringar i beteenden eller demografin leder till ett högre utnyttjande. Riksrevisionen anser att ett bättre beslutsu</w:t>
      </w:r>
      <w:r w:rsidRPr="006D3452">
        <w:t>n</w:t>
      </w:r>
      <w:r w:rsidRPr="006D3452">
        <w:t>derlag skulle erhållas genom att beräkna ett nuvärde för åtgärden över en längre tidsperiod, samtidigt som åtgärdens effekter på de offentliga finanse</w:t>
      </w:r>
      <w:r w:rsidRPr="006D3452">
        <w:t>r</w:t>
      </w:r>
      <w:r w:rsidRPr="006D3452">
        <w:t>nas långsiktiga hållbarhet kan bed</w:t>
      </w:r>
      <w:r w:rsidRPr="006D3452">
        <w:t>ö</w:t>
      </w:r>
      <w:r w:rsidRPr="006D3452">
        <w:t>mas.</w:t>
      </w:r>
    </w:p>
    <w:p w:rsidR="00BE0279" w:rsidRPr="006D3452" w:rsidRDefault="00BE0279" w:rsidP="00BE0279">
      <w:pPr>
        <w:pStyle w:val="Rubrik2"/>
      </w:pPr>
      <w:bookmarkStart w:id="16" w:name="_Toc188865283"/>
      <w:r w:rsidRPr="006D3452">
        <w:t>Riksrevisionens rekommendationer</w:t>
      </w:r>
      <w:bookmarkEnd w:id="16"/>
    </w:p>
    <w:p w:rsidR="00BE0279" w:rsidRPr="006D3452" w:rsidRDefault="00BE0279" w:rsidP="00BE0279">
      <w:r w:rsidRPr="006D3452">
        <w:t>Riksrevisionen anser att regeringen bör vidta följande åtgärder.</w:t>
      </w:r>
    </w:p>
    <w:p w:rsidR="00BE0279" w:rsidRPr="006D3452" w:rsidRDefault="00BE0279" w:rsidP="00BE0279">
      <w:pPr>
        <w:pStyle w:val="Rubrik3"/>
        <w:rPr>
          <w:noProof w:val="0"/>
        </w:rPr>
      </w:pPr>
      <w:bookmarkStart w:id="17" w:name="_Toc188865284"/>
      <w:r w:rsidRPr="006D3452">
        <w:rPr>
          <w:noProof w:val="0"/>
        </w:rPr>
        <w:t>Regeringen bör förbättra redovisningen av finanspolitikens hållbarhet</w:t>
      </w:r>
      <w:bookmarkEnd w:id="17"/>
    </w:p>
    <w:p w:rsidR="00BE0279" w:rsidRPr="006D3452" w:rsidRDefault="00BE0279" w:rsidP="00BE0279">
      <w:r w:rsidRPr="006D3452">
        <w:t>Alla viktiga beräkningsförutsättningar och beräkningsprinciper som bedö</w:t>
      </w:r>
      <w:r w:rsidRPr="006D3452">
        <w:t>m</w:t>
      </w:r>
      <w:r w:rsidRPr="006D3452">
        <w:t>ningarna bygger på bör redovisas på ett utförligt och tydligt sätt. Redovi</w:t>
      </w:r>
      <w:r w:rsidRPr="006D3452">
        <w:t>s</w:t>
      </w:r>
      <w:r w:rsidRPr="006D3452">
        <w:t>ningen i olika propositioner och konvergensprogram bör göras på ett likartat sätt. För att underlätta jämförelser av hur finanspolitikens hållbarhet utvec</w:t>
      </w:r>
      <w:r w:rsidRPr="006D3452">
        <w:t>k</w:t>
      </w:r>
      <w:r w:rsidRPr="006D3452">
        <w:t>las över tiden bör ett kvantitativt omdöme redovisas, samt ändringar i berä</w:t>
      </w:r>
      <w:r w:rsidRPr="006D3452">
        <w:t>k</w:t>
      </w:r>
      <w:r w:rsidRPr="006D3452">
        <w:t>ningsförutsättningar och beräkningsprinciper motiveras och effekterna av detta redovisas. Känslighetsanalys bör genomföras i stö</w:t>
      </w:r>
      <w:r w:rsidRPr="006D3452">
        <w:t>r</w:t>
      </w:r>
      <w:r w:rsidRPr="006D3452">
        <w:t>re utsträckning.</w:t>
      </w:r>
    </w:p>
    <w:p w:rsidR="00BE0279" w:rsidRPr="006D3452" w:rsidRDefault="00BE0279" w:rsidP="00BE0279">
      <w:pPr>
        <w:pStyle w:val="Rubrik3"/>
        <w:rPr>
          <w:noProof w:val="0"/>
        </w:rPr>
      </w:pPr>
      <w:bookmarkStart w:id="18" w:name="_Toc188865285"/>
      <w:r w:rsidRPr="006D3452">
        <w:rPr>
          <w:noProof w:val="0"/>
        </w:rPr>
        <w:t>Regeringen bör se över hållbarhetsindikatorn</w:t>
      </w:r>
      <w:bookmarkEnd w:id="18"/>
    </w:p>
    <w:p w:rsidR="00BE0279" w:rsidRPr="006D3452" w:rsidRDefault="00BE0279" w:rsidP="00BE0279">
      <w:r w:rsidRPr="006D3452">
        <w:t>Den hållbarhetsindikator regeringen använder måste utvecklas så att den ger en korrekt bild av förändringen av den offentliga sektorns finansiella nett</w:t>
      </w:r>
      <w:r w:rsidRPr="006D3452">
        <w:t>o</w:t>
      </w:r>
      <w:r w:rsidRPr="006D3452">
        <w:t>ställning. Statsskuldskvoten är ett bruttomått vilket innebär att den måste justeras för förändringar av den offentliga se</w:t>
      </w:r>
      <w:r w:rsidRPr="006D3452">
        <w:t>k</w:t>
      </w:r>
      <w:r w:rsidRPr="006D3452">
        <w:t>torns tillgångar om den ska kunna användas som en hållbarhetsindikator. Regeringens definition av en hållbar skuldkvots</w:t>
      </w:r>
      <w:r w:rsidRPr="006D3452">
        <w:softHyphen/>
        <w:t>nivå måste klargöras och motiv</w:t>
      </w:r>
      <w:r w:rsidRPr="006D3452">
        <w:t>e</w:t>
      </w:r>
      <w:r w:rsidRPr="006D3452">
        <w:t>ras.</w:t>
      </w:r>
    </w:p>
    <w:p w:rsidR="00BE0279" w:rsidRPr="006D3452" w:rsidRDefault="00BE0279" w:rsidP="00BE0279">
      <w:pPr>
        <w:pStyle w:val="Rubrik3"/>
        <w:rPr>
          <w:noProof w:val="0"/>
        </w:rPr>
      </w:pPr>
      <w:bookmarkStart w:id="19" w:name="_Toc188865286"/>
      <w:r w:rsidRPr="006D3452">
        <w:rPr>
          <w:noProof w:val="0"/>
        </w:rPr>
        <w:t>Regeringen bör utveckla hållbarhetsanalysen och stärka de långsiktiga beräkningarnas roll i utformningen av finanspolitiken</w:t>
      </w:r>
      <w:bookmarkEnd w:id="19"/>
    </w:p>
    <w:p w:rsidR="00BE0279" w:rsidRPr="006D3452" w:rsidRDefault="00BE0279" w:rsidP="00BE0279">
      <w:pPr>
        <w:jc w:val="left"/>
      </w:pPr>
      <w:r w:rsidRPr="006D3452">
        <w:t>Ett mer utvecklat sätt att bedöma hållbarheten än statsskuldskvotens nivå år 2050 bör övervägas. Eventuellt bör flera alternativa hållbarhets</w:t>
      </w:r>
      <w:r w:rsidRPr="006D3452">
        <w:softHyphen/>
        <w:t>indikatorer redovisas. De indikatorer som EU-kommissionen använder bör beräknas och redovisas regelmässigt. Jämförelser över tiden och mellan olika altern</w:t>
      </w:r>
      <w:r w:rsidRPr="006D3452">
        <w:t>a</w:t>
      </w:r>
      <w:r w:rsidRPr="006D3452">
        <w:t>tiva scenarier bör göras. Regeringen bör regelmä</w:t>
      </w:r>
      <w:r w:rsidRPr="006D3452">
        <w:t>s</w:t>
      </w:r>
      <w:r w:rsidRPr="006D3452">
        <w:t>sigt beräkna och redovisa de långsiktiga kostnaderna för aktuella reformförslag och hur de påverkar f</w:t>
      </w:r>
      <w:r w:rsidRPr="006D3452">
        <w:t>i</w:t>
      </w:r>
      <w:r w:rsidRPr="006D3452">
        <w:t>nanspolitikens hållbarhet. De restriktioner för utgiftsutvecklingen som gäller för att finans</w:t>
      </w:r>
      <w:r w:rsidRPr="006D3452">
        <w:softHyphen/>
        <w:t>politiken ska vara långsiktigt hållbar bör vara styrande för u</w:t>
      </w:r>
      <w:r w:rsidRPr="006D3452">
        <w:t>t</w:t>
      </w:r>
      <w:r w:rsidRPr="006D3452">
        <w:t>formningen av finanspolitiken. Avsteg från denna princip bör komment</w:t>
      </w:r>
      <w:r w:rsidRPr="006D3452">
        <w:t>e</w:t>
      </w:r>
      <w:r w:rsidRPr="006D3452">
        <w:t>ras och förklaras.</w:t>
      </w:r>
    </w:p>
    <w:p w:rsidR="00BE0279" w:rsidRPr="006D3452" w:rsidRDefault="00BE0279" w:rsidP="00BE0279">
      <w:pPr>
        <w:pStyle w:val="Normaltindrag"/>
      </w:pPr>
      <w:r w:rsidRPr="006D3452">
        <w:t>En viktig roll för hållbarhetsanalysen är att bestämma nivån på det skatt</w:t>
      </w:r>
      <w:r w:rsidRPr="006D3452">
        <w:t>e</w:t>
      </w:r>
      <w:r w:rsidRPr="006D3452">
        <w:t>uttag som är nödvändigt för att långsiktigt finansiera den framtida utgiftsö</w:t>
      </w:r>
      <w:r w:rsidRPr="006D3452">
        <w:t>k</w:t>
      </w:r>
      <w:r w:rsidRPr="006D3452">
        <w:t>ningen i staten och kommunsektorn. Konstruktionen med ett överskottsmål som omfattar hela den offentliga sektorn, inklusive det autonoma och finans</w:t>
      </w:r>
      <w:r w:rsidRPr="006D3452">
        <w:t>i</w:t>
      </w:r>
      <w:r w:rsidRPr="006D3452">
        <w:t>ellt stabila pensionssystemet, innebär att sparandet i stat och kommun påve</w:t>
      </w:r>
      <w:r w:rsidRPr="006D3452">
        <w:t>r</w:t>
      </w:r>
      <w:r w:rsidRPr="006D3452">
        <w:t>kas av sparandet i pensionssystemet. Ett högt sparande i pensionssystemet i kombination med ett fast överskottsmål riskerar att leda till ett ur hållbarhet</w:t>
      </w:r>
      <w:r w:rsidRPr="006D3452">
        <w:t>s</w:t>
      </w:r>
      <w:r w:rsidRPr="006D3452">
        <w:t>perspektiv alltför lågt sparande i stat och kommun. Regeringen bör kla</w:t>
      </w:r>
      <w:r w:rsidRPr="006D3452">
        <w:t>r</w:t>
      </w:r>
      <w:r w:rsidRPr="006D3452">
        <w:t>göra hur detta samband påverkar finanspolitikens hållbarhet och överskottsmålets u</w:t>
      </w:r>
      <w:r w:rsidRPr="006D3452">
        <w:t>t</w:t>
      </w:r>
      <w:r w:rsidRPr="006D3452">
        <w:t>formning.</w:t>
      </w:r>
    </w:p>
    <w:p w:rsidR="00BE0279" w:rsidRPr="006D3452" w:rsidRDefault="00BE0279" w:rsidP="00BE0279"/>
    <w:p w:rsidR="004C4145" w:rsidRPr="006D3452" w:rsidRDefault="004C4145" w:rsidP="004C4145"/>
    <w:p w:rsidR="004C4145" w:rsidRPr="006D3452" w:rsidRDefault="004C4145" w:rsidP="004C4145">
      <w:pPr>
        <w:pStyle w:val="Normaltindrag"/>
        <w:sectPr w:rsidR="004C4145" w:rsidRPr="006D345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C4145" w:rsidRPr="006D3452" w:rsidRDefault="004C4145" w:rsidP="004C4145">
      <w:pPr>
        <w:pStyle w:val="Rubrik1"/>
        <w:rPr>
          <w:noProof w:val="0"/>
        </w:rPr>
      </w:pPr>
      <w:bookmarkStart w:id="20" w:name="_Toc188865287"/>
      <w:r w:rsidRPr="006D3452">
        <w:rPr>
          <w:noProof w:val="0"/>
        </w:rPr>
        <w:t>Styrelsens överväganden</w:t>
      </w:r>
      <w:bookmarkEnd w:id="20"/>
    </w:p>
    <w:p w:rsidR="00F117F9" w:rsidRPr="006D3452" w:rsidRDefault="00F117F9" w:rsidP="00F117F9">
      <w:r w:rsidRPr="006D3452">
        <w:t xml:space="preserve">Riksrevisionens styrelse har funnit att slutsatserna av den granskning som Riksrevisionen redovisat i rapporten </w:t>
      </w:r>
      <w:r w:rsidRPr="006D3452">
        <w:rPr>
          <w:i/>
        </w:rPr>
        <w:t>Regeringens analys av finanspolitikens långsiktiga hållbarhet</w:t>
      </w:r>
      <w:r w:rsidRPr="006D3452">
        <w:t xml:space="preserve"> (RiR 2007:21) bör överlämnas i form av en redogöre</w:t>
      </w:r>
      <w:r w:rsidRPr="006D3452">
        <w:t>l</w:t>
      </w:r>
      <w:r w:rsidRPr="006D3452">
        <w:t xml:space="preserve">se. I anslutning härtill vill styrelsen anföra följande. </w:t>
      </w:r>
    </w:p>
    <w:p w:rsidR="00B04F53" w:rsidRPr="006D3452" w:rsidRDefault="00B04F53" w:rsidP="00B04F53">
      <w:pPr>
        <w:pStyle w:val="Normaltindrag"/>
      </w:pPr>
      <w:r w:rsidRPr="006D3452">
        <w:t>Riksrevisionen har i</w:t>
      </w:r>
      <w:r w:rsidR="009F6A87" w:rsidRPr="006D3452">
        <w:t xml:space="preserve"> granskningsrapporten</w:t>
      </w:r>
      <w:r w:rsidRPr="006D3452">
        <w:t xml:space="preserve"> visat att den analys och red</w:t>
      </w:r>
      <w:r w:rsidRPr="006D3452">
        <w:t>o</w:t>
      </w:r>
      <w:r w:rsidRPr="006D3452">
        <w:t>visning av finanspolitikens hållbarhet som regeringen presenterat uppvisar väsentliga brister. Exempelvis har de antaganden och beräkningsprinciper som bedömningarna bygger på redovisats på ett osystematiskt sätt. Avsakn</w:t>
      </w:r>
      <w:r w:rsidRPr="006D3452">
        <w:t>a</w:t>
      </w:r>
      <w:r w:rsidRPr="006D3452">
        <w:t>d</w:t>
      </w:r>
      <w:r w:rsidR="009F6A87" w:rsidRPr="006D3452">
        <w:t>en av ett kvantitativt omdöme om</w:t>
      </w:r>
      <w:r w:rsidRPr="006D3452">
        <w:t xml:space="preserve"> finanspolitikens hållbarhet försvårar enligt Riksrevisionen </w:t>
      </w:r>
      <w:r w:rsidR="00365191" w:rsidRPr="006D3452">
        <w:t>jämförelser över tiden och vä</w:t>
      </w:r>
      <w:r w:rsidR="009F6A87" w:rsidRPr="006D3452">
        <w:t xml:space="preserve">rderingar av hur olika </w:t>
      </w:r>
      <w:r w:rsidR="00365191" w:rsidRPr="006D3452">
        <w:t>policya</w:t>
      </w:r>
      <w:r w:rsidR="00365191" w:rsidRPr="006D3452">
        <w:t>l</w:t>
      </w:r>
      <w:r w:rsidR="00365191" w:rsidRPr="006D3452">
        <w:t>ternativ påverkat finanspolitikens hållbarhet. Riksrevisionen anser också att avsaknaden av känslighetsanalyser kan</w:t>
      </w:r>
      <w:r w:rsidR="00D02597" w:rsidRPr="006D3452">
        <w:t xml:space="preserve"> ge</w:t>
      </w:r>
      <w:r w:rsidR="00365191" w:rsidRPr="006D3452">
        <w:t xml:space="preserve"> ett felaktigt intryck</w:t>
      </w:r>
      <w:r w:rsidR="00D02597" w:rsidRPr="006D3452">
        <w:t xml:space="preserve"> av</w:t>
      </w:r>
      <w:r w:rsidR="00365191" w:rsidRPr="006D3452">
        <w:t xml:space="preserve"> att finansp</w:t>
      </w:r>
      <w:r w:rsidR="00365191" w:rsidRPr="006D3452">
        <w:t>o</w:t>
      </w:r>
      <w:r w:rsidR="00365191" w:rsidRPr="006D3452">
        <w:t>litiken är robust för de flesta typer av störningar. Vidare menar Riksrevisi</w:t>
      </w:r>
      <w:r w:rsidR="00365191" w:rsidRPr="006D3452">
        <w:t>o</w:t>
      </w:r>
      <w:r w:rsidR="00D02597" w:rsidRPr="006D3452">
        <w:t xml:space="preserve">nen </w:t>
      </w:r>
      <w:r w:rsidR="00365191" w:rsidRPr="006D3452">
        <w:t>att regeringens hållbarhetsindikator uppvisar ett antal brister li</w:t>
      </w:r>
      <w:r w:rsidR="00365191" w:rsidRPr="006D3452">
        <w:t>k</w:t>
      </w:r>
      <w:r w:rsidR="00365191" w:rsidRPr="006D3452">
        <w:t>som att kopplingen mellan analysen av finanspolitikens hållbarhet och u</w:t>
      </w:r>
      <w:r w:rsidR="00365191" w:rsidRPr="006D3452">
        <w:t>t</w:t>
      </w:r>
      <w:r w:rsidR="00365191" w:rsidRPr="006D3452">
        <w:t>formningen av finanspolitiken på kort sikt</w:t>
      </w:r>
      <w:r w:rsidR="00D02597" w:rsidRPr="006D3452">
        <w:t xml:space="preserve"> är svag</w:t>
      </w:r>
      <w:r w:rsidR="00365191" w:rsidRPr="006D3452">
        <w:t>. Riksrevisio</w:t>
      </w:r>
      <w:r w:rsidR="00D02597" w:rsidRPr="006D3452">
        <w:t>nen anser des</w:t>
      </w:r>
      <w:r w:rsidR="00D02597" w:rsidRPr="006D3452">
        <w:t>s</w:t>
      </w:r>
      <w:r w:rsidR="00D02597" w:rsidRPr="006D3452">
        <w:t>utom</w:t>
      </w:r>
      <w:r w:rsidR="00365191" w:rsidRPr="006D3452">
        <w:t xml:space="preserve"> att hållbarhetsberäkningarnas undanskymda placering och det faktum att de inte refereras till vid utformningen av finanspolitiken gör att deras praktiska bet</w:t>
      </w:r>
      <w:r w:rsidR="00365191" w:rsidRPr="006D3452">
        <w:t>y</w:t>
      </w:r>
      <w:r w:rsidR="00365191" w:rsidRPr="006D3452">
        <w:t xml:space="preserve">delse kan ifrågasättas. </w:t>
      </w:r>
    </w:p>
    <w:p w:rsidR="00BE741A" w:rsidRPr="006D3452" w:rsidRDefault="00BE741A" w:rsidP="00BE741A">
      <w:pPr>
        <w:pStyle w:val="Normaltindrag"/>
      </w:pPr>
      <w:r w:rsidRPr="006D3452">
        <w:t>Styrelsen vill i detta sammanhang referera till tidigare rapporter inom Riksr</w:t>
      </w:r>
      <w:r w:rsidRPr="006D3452">
        <w:t>e</w:t>
      </w:r>
      <w:r w:rsidRPr="006D3452">
        <w:t xml:space="preserve">visionens program </w:t>
      </w:r>
      <w:r w:rsidRPr="006D3452">
        <w:rPr>
          <w:i/>
        </w:rPr>
        <w:t>Offentliga finanser</w:t>
      </w:r>
      <w:r w:rsidRPr="006D3452">
        <w:t xml:space="preserve"> som också föreliggande rapport ingår i. I rapporterna har regeringens budgetdokument (och andra dokument från regeringen) studerats med olika utgångspunkter. En återkommande iak</w:t>
      </w:r>
      <w:r w:rsidRPr="006D3452">
        <w:t>t</w:t>
      </w:r>
      <w:r w:rsidRPr="006D3452">
        <w:t>tagelse har varit att regeringens redovisning brister i tydlighet. Osäkerhet i regeringens prognoser har också iakttagits. Styrelsen har beslutat om fra</w:t>
      </w:r>
      <w:r w:rsidRPr="006D3452">
        <w:t>m</w:t>
      </w:r>
      <w:r w:rsidRPr="006D3452">
        <w:t>ställningar och redogöre</w:t>
      </w:r>
      <w:r w:rsidRPr="006D3452">
        <w:t>l</w:t>
      </w:r>
      <w:r w:rsidRPr="006D3452">
        <w:t>ser i anledning av rapporterna i samtliga fall utom ett. Finansutskottet har i samband med behandlingarna av styrelsens fra</w:t>
      </w:r>
      <w:r w:rsidRPr="006D3452">
        <w:t>m</w:t>
      </w:r>
      <w:r w:rsidRPr="006D3452">
        <w:t>ställningar hänvisat till regeringens pågående arbete med en bred översyn av det finanspolitiska ramverket som kommer att fortl</w:t>
      </w:r>
      <w:r w:rsidRPr="006D3452">
        <w:t>ö</w:t>
      </w:r>
      <w:r w:rsidRPr="006D3452">
        <w:t>pa under mandatperioden och för</w:t>
      </w:r>
      <w:r w:rsidRPr="006D3452">
        <w:t>e</w:t>
      </w:r>
      <w:r w:rsidRPr="006D3452">
        <w:t>slagit att framställningarna skulle avslås av riksdagen. Riksdagen har beslutat i enlighet med utskottets fö</w:t>
      </w:r>
      <w:r w:rsidRPr="006D3452">
        <w:t>r</w:t>
      </w:r>
      <w:r w:rsidRPr="006D3452">
        <w:t xml:space="preserve">slag. </w:t>
      </w:r>
    </w:p>
    <w:p w:rsidR="00CE5165" w:rsidRPr="006D3452" w:rsidRDefault="00B04F53" w:rsidP="00CE5165">
      <w:pPr>
        <w:pStyle w:val="Normaltindrag"/>
      </w:pPr>
      <w:r w:rsidRPr="006D3452">
        <w:t>Styrelsen vill peka på betydelsen av en h</w:t>
      </w:r>
      <w:r w:rsidR="00365191" w:rsidRPr="006D3452">
        <w:t>ållbar finanspolitik</w:t>
      </w:r>
      <w:r w:rsidRPr="006D3452">
        <w:t xml:space="preserve"> och också framhålla vikten av att ti</w:t>
      </w:r>
      <w:r w:rsidR="00365191" w:rsidRPr="006D3452">
        <w:t>lltron till de</w:t>
      </w:r>
      <w:r w:rsidRPr="006D3452">
        <w:t xml:space="preserve"> offentliga finanserna är hög. </w:t>
      </w:r>
      <w:r w:rsidR="00CE5165" w:rsidRPr="006D3452">
        <w:t xml:space="preserve">För att detta förtroende ska upprätthållas är det enligt styrelsens uppfattning nödvändigt att redovisningen av </w:t>
      </w:r>
      <w:r w:rsidR="009F6A87" w:rsidRPr="006D3452">
        <w:t>finanspolitiken är utförlig</w:t>
      </w:r>
      <w:r w:rsidR="00CE5165" w:rsidRPr="006D3452">
        <w:t xml:space="preserve"> och tydlig. Styrelsen anser </w:t>
      </w:r>
      <w:r w:rsidR="00364E4D" w:rsidRPr="006D3452">
        <w:t xml:space="preserve">därför </w:t>
      </w:r>
      <w:r w:rsidR="00CE5165" w:rsidRPr="006D3452">
        <w:t>att de iakttagelser som gjorts av Riksrevisionen bör beaktas av riksd</w:t>
      </w:r>
      <w:r w:rsidR="00CE5165" w:rsidRPr="006D3452">
        <w:t>a</w:t>
      </w:r>
      <w:r w:rsidR="00CE5165" w:rsidRPr="006D3452">
        <w:t>gen då kommande ekonomiska propositioner behan</w:t>
      </w:r>
      <w:r w:rsidR="00CE5165" w:rsidRPr="006D3452">
        <w:t>d</w:t>
      </w:r>
      <w:r w:rsidR="00CE5165" w:rsidRPr="006D3452">
        <w:t xml:space="preserve">las. </w:t>
      </w:r>
    </w:p>
    <w:p w:rsidR="007E0C5D" w:rsidRPr="006D3452" w:rsidRDefault="007E0C5D" w:rsidP="004C4145">
      <w:pPr>
        <w:pStyle w:val="Normaltindrag"/>
      </w:pPr>
    </w:p>
    <w:p w:rsidR="007E0C5D" w:rsidRPr="006D3452" w:rsidRDefault="006A37C1" w:rsidP="006A37C1">
      <w:pPr>
        <w:pStyle w:val="Tryckort"/>
        <w:framePr w:w="2731" w:wrap="around"/>
      </w:pPr>
      <w:r w:rsidRPr="006D3452">
        <w:t xml:space="preserve">Tryck: </w:t>
      </w:r>
      <w:r w:rsidR="007E0C5D" w:rsidRPr="006D3452">
        <w:t>Elanders, Vällingby  2008</w:t>
      </w:r>
    </w:p>
    <w:p w:rsidR="00B04F53" w:rsidRPr="006D3452" w:rsidRDefault="00B04F53" w:rsidP="004C4145">
      <w:pPr>
        <w:pStyle w:val="Normaltindrag"/>
      </w:pPr>
    </w:p>
    <w:sectPr w:rsidR="00B04F53" w:rsidRPr="006D345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E27" w:rsidRPr="006D3452" w:rsidRDefault="00141E27">
      <w:r w:rsidRPr="006D3452">
        <w:separator/>
      </w:r>
    </w:p>
  </w:endnote>
  <w:endnote w:type="continuationSeparator" w:id="0">
    <w:p w:rsidR="00141E27" w:rsidRPr="006D3452" w:rsidRDefault="00141E27">
      <w:r w:rsidRPr="006D34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fotV"/>
      <w:framePr w:w="8732" w:h="284" w:hRule="exact" w:hSpace="0" w:vSpace="0" w:wrap="around" w:xAlign="inside" w:y="13042" w:anchorLock="0"/>
    </w:pP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Pr="006D3452">
      <w:t>2</w:t>
    </w:r>
    <w:r w:rsidRPr="006D3452">
      <w:fldChar w:fldCharType="end"/>
    </w:r>
  </w:p>
  <w:p w:rsidR="00553404" w:rsidRPr="006D3452" w:rsidRDefault="0055340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fotV"/>
      <w:framePr w:w="8732" w:h="284" w:hRule="exact" w:hSpace="0" w:vSpace="0" w:wrap="around" w:xAlign="inside" w:y="13042" w:anchorLock="0"/>
    </w:pP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00416BA9" w:rsidRPr="006D3452">
      <w:t>8</w:t>
    </w:r>
    <w:r w:rsidRPr="006D3452">
      <w:fldChar w:fldCharType="end"/>
    </w:r>
  </w:p>
  <w:p w:rsidR="00553404" w:rsidRPr="006D3452" w:rsidRDefault="0055340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fotH"/>
      <w:framePr w:w="8732" w:h="284" w:hRule="exact" w:hSpace="0" w:vSpace="0" w:wrap="around" w:xAlign="inside" w:y="13042" w:anchorLock="0"/>
    </w:pP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00416BA9" w:rsidRPr="006D3452">
      <w:t>7</w:t>
    </w:r>
    <w:r w:rsidRPr="006D3452">
      <w:fldChar w:fldCharType="end"/>
    </w:r>
  </w:p>
  <w:p w:rsidR="00553404" w:rsidRPr="006D3452" w:rsidRDefault="0055340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fotV"/>
      <w:framePr w:w="8732" w:h="284" w:hRule="exact" w:hSpace="0" w:vSpace="0" w:wrap="around" w:xAlign="inside" w:y="13042" w:anchorLock="0"/>
    </w:pPr>
    <w:r w:rsidRPr="006D3452">
      <w:fldChar w:fldCharType="begin" w:fldLock="1"/>
    </w:r>
    <w:r w:rsidRPr="006D3452">
      <w:instrText xml:space="preserve"> if </w:instrText>
    </w:r>
    <w:r w:rsidRPr="006D3452">
      <w:fldChar w:fldCharType="begin" w:fldLock="1"/>
    </w:r>
    <w:r w:rsidRPr="006D3452">
      <w:instrText xml:space="preserve"> = </w:instrText>
    </w:r>
    <w:r w:rsidRPr="006D3452">
      <w:fldChar w:fldCharType="begin" w:fldLock="1"/>
    </w:r>
    <w:r w:rsidRPr="006D3452">
      <w:instrText xml:space="preserve"> = </w:instrText>
    </w:r>
    <w:r w:rsidRPr="006D3452">
      <w:fldChar w:fldCharType="begin" w:fldLock="1"/>
    </w:r>
    <w:r w:rsidRPr="006D3452">
      <w:instrText xml:space="preserve"> page</w:instrText>
    </w:r>
    <w:r w:rsidRPr="006D3452">
      <w:fldChar w:fldCharType="separate"/>
    </w:r>
    <w:r w:rsidR="00416BA9" w:rsidRPr="006D3452">
      <w:instrText>4</w:instrText>
    </w:r>
    <w:r w:rsidRPr="006D3452">
      <w:fldChar w:fldCharType="end"/>
    </w:r>
    <w:r w:rsidRPr="006D3452">
      <w:instrText xml:space="preserve">/2 </w:instrText>
    </w:r>
    <w:r w:rsidRPr="006D3452">
      <w:fldChar w:fldCharType="separate"/>
    </w:r>
    <w:r w:rsidR="00416BA9" w:rsidRPr="006D3452">
      <w:instrText>2</w:instrText>
    </w:r>
    <w:r w:rsidRPr="006D3452">
      <w:fldChar w:fldCharType="end"/>
    </w:r>
    <w:r w:rsidRPr="006D3452">
      <w:instrText xml:space="preserve"> - </w:instrText>
    </w:r>
    <w:r w:rsidRPr="006D3452">
      <w:fldChar w:fldCharType="begin" w:fldLock="1"/>
    </w:r>
    <w:r w:rsidRPr="006D3452">
      <w:instrText xml:space="preserve"> = int(</w:instrText>
    </w:r>
    <w:r w:rsidRPr="006D3452">
      <w:fldChar w:fldCharType="begin" w:fldLock="1"/>
    </w:r>
    <w:r w:rsidRPr="006D3452">
      <w:instrText xml:space="preserve"> page</w:instrText>
    </w:r>
    <w:r w:rsidRPr="006D3452">
      <w:fldChar w:fldCharType="separate"/>
    </w:r>
    <w:r w:rsidR="00416BA9" w:rsidRPr="006D3452">
      <w:instrText>4</w:instrText>
    </w:r>
    <w:r w:rsidRPr="006D3452">
      <w:fldChar w:fldCharType="end"/>
    </w:r>
    <w:r w:rsidRPr="006D3452">
      <w:instrText xml:space="preserve">/2) </w:instrText>
    </w:r>
    <w:r w:rsidRPr="006D3452">
      <w:fldChar w:fldCharType="separate"/>
    </w:r>
    <w:r w:rsidR="00416BA9" w:rsidRPr="006D3452">
      <w:instrText>2</w:instrText>
    </w:r>
    <w:r w:rsidRPr="006D3452">
      <w:fldChar w:fldCharType="end"/>
    </w:r>
    <w:r w:rsidRPr="006D3452">
      <w:fldChar w:fldCharType="separate"/>
    </w:r>
    <w:r w:rsidR="00416BA9" w:rsidRPr="006D3452">
      <w:instrText>0</w:instrText>
    </w:r>
    <w:r w:rsidRPr="006D3452">
      <w:fldChar w:fldCharType="end"/>
    </w:r>
    <w:r w:rsidRPr="006D3452">
      <w:instrText xml:space="preserve"> = 0 "</w:instrText>
    </w: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00416BA9" w:rsidRPr="006D3452">
      <w:instrText>4</w:instrText>
    </w:r>
    <w:r w:rsidRPr="006D3452">
      <w:fldChar w:fldCharType="end"/>
    </w:r>
  </w:p>
  <w:p w:rsidR="00416BA9" w:rsidRPr="006D3452" w:rsidRDefault="00553404">
    <w:pPr>
      <w:pStyle w:val="SidfotV"/>
      <w:framePr w:w="8732" w:h="284" w:hRule="exact" w:hSpace="0" w:vSpace="0" w:wrap="around" w:xAlign="inside" w:y="13042" w:anchorLock="0"/>
    </w:pPr>
    <w:r w:rsidRPr="006D3452">
      <w:instrText>""</w:instrText>
    </w: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Pr="006D3452">
      <w:instrText>5</w:instrText>
    </w:r>
    <w:r w:rsidRPr="006D3452">
      <w:fldChar w:fldCharType="end"/>
    </w:r>
    <w:r w:rsidRPr="006D3452">
      <w:instrText>"</w:instrText>
    </w:r>
    <w:r w:rsidRPr="006D3452">
      <w:fldChar w:fldCharType="separate"/>
    </w:r>
    <w:r w:rsidR="00416BA9" w:rsidRPr="006D3452">
      <w:t>4</w:t>
    </w:r>
  </w:p>
  <w:p w:rsidR="00553404" w:rsidRPr="006D3452" w:rsidRDefault="00553404">
    <w:pPr>
      <w:pStyle w:val="SidfotH"/>
      <w:framePr w:w="8732" w:h="284" w:hRule="exact" w:hSpace="0" w:vSpace="0" w:wrap="around" w:xAlign="inside" w:y="13042" w:anchorLock="0"/>
    </w:pPr>
    <w:r w:rsidRPr="006D3452">
      <w:fldChar w:fldCharType="end"/>
    </w:r>
  </w:p>
  <w:p w:rsidR="00553404" w:rsidRPr="006D3452" w:rsidRDefault="0055340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fotV"/>
      <w:framePr w:w="8732" w:h="284" w:hRule="exact" w:hSpace="0" w:vSpace="0" w:wrap="around" w:xAlign="inside" w:y="13042" w:anchorLock="0"/>
    </w:pP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Pr="006D3452">
      <w:t>8</w:t>
    </w:r>
    <w:r w:rsidRPr="006D3452">
      <w:fldChar w:fldCharType="end"/>
    </w:r>
  </w:p>
  <w:p w:rsidR="00553404" w:rsidRPr="006D3452" w:rsidRDefault="0055340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fotH"/>
      <w:framePr w:w="8732" w:h="284" w:hRule="exact" w:hSpace="0" w:vSpace="0" w:wrap="around" w:xAlign="inside" w:y="13042" w:anchorLock="0"/>
    </w:pP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Pr="006D3452">
      <w:t>9</w:t>
    </w:r>
    <w:r w:rsidRPr="006D3452">
      <w:fldChar w:fldCharType="end"/>
    </w:r>
  </w:p>
  <w:p w:rsidR="00553404" w:rsidRPr="006D3452" w:rsidRDefault="0055340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fotV"/>
      <w:framePr w:w="8732" w:h="284" w:hRule="exact" w:hSpace="0" w:vSpace="0" w:wrap="around" w:xAlign="inside" w:y="13042" w:anchorLock="0"/>
    </w:pPr>
    <w:r w:rsidRPr="006D3452">
      <w:fldChar w:fldCharType="begin" w:fldLock="1"/>
    </w:r>
    <w:r w:rsidRPr="006D3452">
      <w:instrText xml:space="preserve"> if </w:instrText>
    </w:r>
    <w:r w:rsidRPr="006D3452">
      <w:fldChar w:fldCharType="begin" w:fldLock="1"/>
    </w:r>
    <w:r w:rsidRPr="006D3452">
      <w:instrText xml:space="preserve"> = </w:instrText>
    </w:r>
    <w:r w:rsidRPr="006D3452">
      <w:fldChar w:fldCharType="begin" w:fldLock="1"/>
    </w:r>
    <w:r w:rsidRPr="006D3452">
      <w:instrText xml:space="preserve"> = </w:instrText>
    </w:r>
    <w:r w:rsidRPr="006D3452">
      <w:fldChar w:fldCharType="begin" w:fldLock="1"/>
    </w:r>
    <w:r w:rsidRPr="006D3452">
      <w:instrText xml:space="preserve"> page</w:instrText>
    </w:r>
    <w:r w:rsidRPr="006D3452">
      <w:fldChar w:fldCharType="separate"/>
    </w:r>
    <w:r w:rsidR="00416BA9" w:rsidRPr="006D3452">
      <w:instrText>9</w:instrText>
    </w:r>
    <w:r w:rsidRPr="006D3452">
      <w:fldChar w:fldCharType="end"/>
    </w:r>
    <w:r w:rsidRPr="006D3452">
      <w:instrText xml:space="preserve">/2 </w:instrText>
    </w:r>
    <w:r w:rsidRPr="006D3452">
      <w:fldChar w:fldCharType="separate"/>
    </w:r>
    <w:r w:rsidR="00416BA9" w:rsidRPr="006D3452">
      <w:instrText>4,5</w:instrText>
    </w:r>
    <w:r w:rsidRPr="006D3452">
      <w:fldChar w:fldCharType="end"/>
    </w:r>
    <w:r w:rsidRPr="006D3452">
      <w:instrText xml:space="preserve"> - </w:instrText>
    </w:r>
    <w:r w:rsidRPr="006D3452">
      <w:fldChar w:fldCharType="begin" w:fldLock="1"/>
    </w:r>
    <w:r w:rsidRPr="006D3452">
      <w:instrText xml:space="preserve"> = int(</w:instrText>
    </w:r>
    <w:r w:rsidRPr="006D3452">
      <w:fldChar w:fldCharType="begin" w:fldLock="1"/>
    </w:r>
    <w:r w:rsidRPr="006D3452">
      <w:instrText xml:space="preserve"> page</w:instrText>
    </w:r>
    <w:r w:rsidRPr="006D3452">
      <w:fldChar w:fldCharType="separate"/>
    </w:r>
    <w:r w:rsidR="00416BA9" w:rsidRPr="006D3452">
      <w:instrText>9</w:instrText>
    </w:r>
    <w:r w:rsidRPr="006D3452">
      <w:fldChar w:fldCharType="end"/>
    </w:r>
    <w:r w:rsidRPr="006D3452">
      <w:instrText xml:space="preserve">/2) </w:instrText>
    </w:r>
    <w:r w:rsidRPr="006D3452">
      <w:fldChar w:fldCharType="separate"/>
    </w:r>
    <w:r w:rsidR="00416BA9" w:rsidRPr="006D3452">
      <w:instrText>4</w:instrText>
    </w:r>
    <w:r w:rsidRPr="006D3452">
      <w:fldChar w:fldCharType="end"/>
    </w:r>
    <w:r w:rsidRPr="006D3452">
      <w:fldChar w:fldCharType="separate"/>
    </w:r>
    <w:r w:rsidR="00416BA9" w:rsidRPr="006D3452">
      <w:instrText>0,5</w:instrText>
    </w:r>
    <w:r w:rsidRPr="006D3452">
      <w:fldChar w:fldCharType="end"/>
    </w:r>
    <w:r w:rsidRPr="006D3452">
      <w:instrText xml:space="preserve"> = 0 "</w:instrText>
    </w: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Pr="006D3452">
      <w:instrText>10</w:instrText>
    </w:r>
    <w:r w:rsidRPr="006D3452">
      <w:fldChar w:fldCharType="end"/>
    </w:r>
  </w:p>
  <w:p w:rsidR="00553404" w:rsidRPr="006D3452" w:rsidRDefault="00553404">
    <w:pPr>
      <w:pStyle w:val="SidfotH"/>
      <w:framePr w:w="8732" w:h="284" w:hRule="exact" w:hSpace="0" w:vSpace="0" w:wrap="around" w:xAlign="inside" w:y="13042" w:anchorLock="0"/>
    </w:pPr>
    <w:r w:rsidRPr="006D3452">
      <w:instrText>""</w:instrText>
    </w: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00416BA9" w:rsidRPr="006D3452">
      <w:instrText>9</w:instrText>
    </w:r>
    <w:r w:rsidRPr="006D3452">
      <w:fldChar w:fldCharType="end"/>
    </w:r>
    <w:r w:rsidRPr="006D3452">
      <w:instrText>"</w:instrText>
    </w:r>
    <w:r w:rsidRPr="006D3452">
      <w:fldChar w:fldCharType="separate"/>
    </w:r>
    <w:r w:rsidR="00416BA9" w:rsidRPr="006D3452">
      <w:t>9</w:t>
    </w:r>
    <w:r w:rsidRPr="006D3452">
      <w:fldChar w:fldCharType="end"/>
    </w:r>
  </w:p>
  <w:p w:rsidR="00553404" w:rsidRPr="006D3452" w:rsidRDefault="005534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fotH"/>
      <w:framePr w:w="8732" w:h="284" w:hRule="exact" w:hSpace="0" w:vSpace="0" w:wrap="around" w:xAlign="inside" w:y="13042" w:anchorLock="0"/>
    </w:pP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Pr="006D3452">
      <w:t>3</w:t>
    </w:r>
    <w:r w:rsidRPr="006D3452">
      <w:fldChar w:fldCharType="end"/>
    </w:r>
  </w:p>
  <w:p w:rsidR="00553404" w:rsidRPr="006D3452" w:rsidRDefault="0055340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fotV"/>
      <w:framePr w:w="8732" w:h="284" w:hRule="exact" w:hSpace="0" w:vSpace="0" w:wrap="around" w:xAlign="inside" w:y="13042" w:anchorLock="0"/>
    </w:pPr>
    <w:r w:rsidRPr="006D3452">
      <w:fldChar w:fldCharType="begin" w:fldLock="1"/>
    </w:r>
    <w:r w:rsidRPr="006D3452">
      <w:instrText xml:space="preserve"> if </w:instrText>
    </w:r>
    <w:r w:rsidRPr="006D3452">
      <w:fldChar w:fldCharType="begin" w:fldLock="1"/>
    </w:r>
    <w:r w:rsidRPr="006D3452">
      <w:instrText xml:space="preserve"> = </w:instrText>
    </w:r>
    <w:r w:rsidRPr="006D3452">
      <w:fldChar w:fldCharType="begin" w:fldLock="1"/>
    </w:r>
    <w:r w:rsidRPr="006D3452">
      <w:instrText xml:space="preserve"> = </w:instrText>
    </w:r>
    <w:r w:rsidRPr="006D3452">
      <w:fldChar w:fldCharType="begin" w:fldLock="1"/>
    </w:r>
    <w:r w:rsidRPr="006D3452">
      <w:instrText xml:space="preserve"> page</w:instrText>
    </w:r>
    <w:r w:rsidRPr="006D3452">
      <w:fldChar w:fldCharType="separate"/>
    </w:r>
    <w:r w:rsidR="006D3452">
      <w:rPr>
        <w:noProof/>
      </w:rPr>
      <w:instrText>1</w:instrText>
    </w:r>
    <w:r w:rsidRPr="006D3452">
      <w:fldChar w:fldCharType="end"/>
    </w:r>
    <w:r w:rsidRPr="006D3452">
      <w:instrText xml:space="preserve">/2 </w:instrText>
    </w:r>
    <w:r w:rsidRPr="006D3452">
      <w:fldChar w:fldCharType="separate"/>
    </w:r>
    <w:r w:rsidR="006D3452">
      <w:rPr>
        <w:noProof/>
      </w:rPr>
      <w:instrText>0,5</w:instrText>
    </w:r>
    <w:r w:rsidRPr="006D3452">
      <w:fldChar w:fldCharType="end"/>
    </w:r>
    <w:r w:rsidRPr="006D3452">
      <w:instrText xml:space="preserve"> - </w:instrText>
    </w:r>
    <w:r w:rsidRPr="006D3452">
      <w:fldChar w:fldCharType="begin" w:fldLock="1"/>
    </w:r>
    <w:r w:rsidRPr="006D3452">
      <w:instrText xml:space="preserve"> = int(</w:instrText>
    </w:r>
    <w:r w:rsidRPr="006D3452">
      <w:fldChar w:fldCharType="begin" w:fldLock="1"/>
    </w:r>
    <w:r w:rsidRPr="006D3452">
      <w:instrText xml:space="preserve"> page</w:instrText>
    </w:r>
    <w:r w:rsidRPr="006D3452">
      <w:fldChar w:fldCharType="separate"/>
    </w:r>
    <w:r w:rsidR="006D3452">
      <w:rPr>
        <w:noProof/>
      </w:rPr>
      <w:instrText>1</w:instrText>
    </w:r>
    <w:r w:rsidRPr="006D3452">
      <w:fldChar w:fldCharType="end"/>
    </w:r>
    <w:r w:rsidRPr="006D3452">
      <w:instrText xml:space="preserve">/2) </w:instrText>
    </w:r>
    <w:r w:rsidRPr="006D3452">
      <w:fldChar w:fldCharType="separate"/>
    </w:r>
    <w:r w:rsidR="006D3452">
      <w:rPr>
        <w:noProof/>
      </w:rPr>
      <w:instrText>0</w:instrText>
    </w:r>
    <w:r w:rsidRPr="006D3452">
      <w:fldChar w:fldCharType="end"/>
    </w:r>
    <w:r w:rsidRPr="006D3452">
      <w:fldChar w:fldCharType="separate"/>
    </w:r>
    <w:r w:rsidR="006D3452">
      <w:rPr>
        <w:noProof/>
      </w:rPr>
      <w:instrText>0,5</w:instrText>
    </w:r>
    <w:r w:rsidRPr="006D3452">
      <w:fldChar w:fldCharType="end"/>
    </w:r>
    <w:r w:rsidRPr="006D3452">
      <w:instrText xml:space="preserve"> = 0 "</w:instrText>
    </w: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Pr="006D3452">
      <w:instrText>14</w:instrText>
    </w:r>
    <w:r w:rsidRPr="006D3452">
      <w:fldChar w:fldCharType="end"/>
    </w:r>
  </w:p>
  <w:p w:rsidR="00553404" w:rsidRPr="006D3452" w:rsidRDefault="00553404">
    <w:pPr>
      <w:pStyle w:val="SidfotH"/>
      <w:framePr w:w="8732" w:h="284" w:hRule="exact" w:hSpace="0" w:vSpace="0" w:wrap="around" w:xAlign="inside" w:y="13042" w:anchorLock="0"/>
    </w:pPr>
    <w:r w:rsidRPr="006D3452">
      <w:instrText>""</w:instrText>
    </w: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006D3452">
      <w:rPr>
        <w:noProof/>
      </w:rPr>
      <w:instrText>1</w:instrText>
    </w:r>
    <w:r w:rsidRPr="006D3452">
      <w:fldChar w:fldCharType="end"/>
    </w:r>
    <w:r w:rsidRPr="006D3452">
      <w:instrText>"</w:instrText>
    </w:r>
    <w:r w:rsidRPr="006D3452">
      <w:fldChar w:fldCharType="separate"/>
    </w:r>
    <w:r w:rsidR="006D3452">
      <w:rPr>
        <w:noProof/>
      </w:rPr>
      <w:t>1</w:t>
    </w:r>
    <w:r w:rsidRPr="006D3452">
      <w:fldChar w:fldCharType="end"/>
    </w:r>
  </w:p>
  <w:p w:rsidR="00553404" w:rsidRPr="006D3452" w:rsidRDefault="0055340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fotV"/>
      <w:framePr w:w="8732" w:h="284" w:hRule="exact" w:hSpace="0" w:vSpace="0" w:wrap="around" w:xAlign="inside" w:y="13042" w:anchorLock="0"/>
    </w:pP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Pr="006D3452">
      <w:t>2</w:t>
    </w:r>
    <w:r w:rsidRPr="006D3452">
      <w:fldChar w:fldCharType="end"/>
    </w:r>
  </w:p>
  <w:p w:rsidR="00553404" w:rsidRPr="006D3452" w:rsidRDefault="0055340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fotH"/>
      <w:framePr w:w="8732" w:h="284" w:hRule="exact" w:hSpace="0" w:vSpace="0" w:wrap="around" w:xAlign="inside" w:y="13042" w:anchorLock="0"/>
    </w:pP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Pr="006D3452">
      <w:t>3</w:t>
    </w:r>
    <w:r w:rsidRPr="006D3452">
      <w:fldChar w:fldCharType="end"/>
    </w:r>
  </w:p>
  <w:p w:rsidR="00553404" w:rsidRPr="006D3452" w:rsidRDefault="0055340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fotV"/>
      <w:framePr w:w="8732" w:h="284" w:hRule="exact" w:hSpace="0" w:vSpace="0" w:wrap="around" w:xAlign="inside" w:y="13042" w:anchorLock="0"/>
    </w:pPr>
    <w:r w:rsidRPr="006D3452">
      <w:fldChar w:fldCharType="begin" w:fldLock="1"/>
    </w:r>
    <w:r w:rsidRPr="006D3452">
      <w:instrText xml:space="preserve"> if </w:instrText>
    </w:r>
    <w:r w:rsidRPr="006D3452">
      <w:fldChar w:fldCharType="begin" w:fldLock="1"/>
    </w:r>
    <w:r w:rsidRPr="006D3452">
      <w:instrText xml:space="preserve"> = </w:instrText>
    </w:r>
    <w:r w:rsidRPr="006D3452">
      <w:fldChar w:fldCharType="begin" w:fldLock="1"/>
    </w:r>
    <w:r w:rsidRPr="006D3452">
      <w:instrText xml:space="preserve"> = </w:instrText>
    </w:r>
    <w:r w:rsidRPr="006D3452">
      <w:fldChar w:fldCharType="begin" w:fldLock="1"/>
    </w:r>
    <w:r w:rsidRPr="006D3452">
      <w:instrText xml:space="preserve"> page</w:instrText>
    </w:r>
    <w:r w:rsidRPr="006D3452">
      <w:fldChar w:fldCharType="separate"/>
    </w:r>
    <w:r w:rsidR="00416BA9" w:rsidRPr="006D3452">
      <w:instrText>2</w:instrText>
    </w:r>
    <w:r w:rsidRPr="006D3452">
      <w:fldChar w:fldCharType="end"/>
    </w:r>
    <w:r w:rsidRPr="006D3452">
      <w:instrText xml:space="preserve">/2 </w:instrText>
    </w:r>
    <w:r w:rsidRPr="006D3452">
      <w:fldChar w:fldCharType="separate"/>
    </w:r>
    <w:r w:rsidR="00416BA9" w:rsidRPr="006D3452">
      <w:instrText>1</w:instrText>
    </w:r>
    <w:r w:rsidRPr="006D3452">
      <w:fldChar w:fldCharType="end"/>
    </w:r>
    <w:r w:rsidRPr="006D3452">
      <w:instrText xml:space="preserve"> - </w:instrText>
    </w:r>
    <w:r w:rsidRPr="006D3452">
      <w:fldChar w:fldCharType="begin" w:fldLock="1"/>
    </w:r>
    <w:r w:rsidRPr="006D3452">
      <w:instrText xml:space="preserve"> = int(</w:instrText>
    </w:r>
    <w:r w:rsidRPr="006D3452">
      <w:fldChar w:fldCharType="begin" w:fldLock="1"/>
    </w:r>
    <w:r w:rsidRPr="006D3452">
      <w:instrText xml:space="preserve"> page</w:instrText>
    </w:r>
    <w:r w:rsidRPr="006D3452">
      <w:fldChar w:fldCharType="separate"/>
    </w:r>
    <w:r w:rsidR="00416BA9" w:rsidRPr="006D3452">
      <w:instrText>2</w:instrText>
    </w:r>
    <w:r w:rsidRPr="006D3452">
      <w:fldChar w:fldCharType="end"/>
    </w:r>
    <w:r w:rsidRPr="006D3452">
      <w:instrText xml:space="preserve">/2) </w:instrText>
    </w:r>
    <w:r w:rsidRPr="006D3452">
      <w:fldChar w:fldCharType="separate"/>
    </w:r>
    <w:r w:rsidR="00416BA9" w:rsidRPr="006D3452">
      <w:instrText>1</w:instrText>
    </w:r>
    <w:r w:rsidRPr="006D3452">
      <w:fldChar w:fldCharType="end"/>
    </w:r>
    <w:r w:rsidRPr="006D3452">
      <w:fldChar w:fldCharType="separate"/>
    </w:r>
    <w:r w:rsidR="00416BA9" w:rsidRPr="006D3452">
      <w:instrText>0</w:instrText>
    </w:r>
    <w:r w:rsidRPr="006D3452">
      <w:fldChar w:fldCharType="end"/>
    </w:r>
    <w:r w:rsidRPr="006D3452">
      <w:instrText xml:space="preserve"> = 0 "</w:instrText>
    </w: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00416BA9" w:rsidRPr="006D3452">
      <w:instrText>2</w:instrText>
    </w:r>
    <w:r w:rsidRPr="006D3452">
      <w:fldChar w:fldCharType="end"/>
    </w:r>
  </w:p>
  <w:p w:rsidR="00416BA9" w:rsidRPr="006D3452" w:rsidRDefault="00553404">
    <w:pPr>
      <w:pStyle w:val="SidfotV"/>
      <w:framePr w:w="8732" w:h="284" w:hRule="exact" w:hSpace="0" w:vSpace="0" w:wrap="around" w:xAlign="inside" w:y="13042" w:anchorLock="0"/>
    </w:pPr>
    <w:r w:rsidRPr="006D3452">
      <w:instrText>""</w:instrText>
    </w: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Pr="006D3452">
      <w:instrText>3</w:instrText>
    </w:r>
    <w:r w:rsidRPr="006D3452">
      <w:fldChar w:fldCharType="end"/>
    </w:r>
    <w:r w:rsidRPr="006D3452">
      <w:instrText>"</w:instrText>
    </w:r>
    <w:r w:rsidRPr="006D3452">
      <w:fldChar w:fldCharType="separate"/>
    </w:r>
    <w:r w:rsidR="00416BA9" w:rsidRPr="006D3452">
      <w:t>2</w:t>
    </w:r>
  </w:p>
  <w:p w:rsidR="00553404" w:rsidRPr="006D3452" w:rsidRDefault="00553404">
    <w:pPr>
      <w:pStyle w:val="SidfotH"/>
      <w:framePr w:w="8732" w:h="284" w:hRule="exact" w:hSpace="0" w:vSpace="0" w:wrap="around" w:xAlign="inside" w:y="13042" w:anchorLock="0"/>
    </w:pPr>
    <w:r w:rsidRPr="006D3452">
      <w:fldChar w:fldCharType="end"/>
    </w:r>
  </w:p>
  <w:p w:rsidR="00553404" w:rsidRPr="006D3452" w:rsidRDefault="0055340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fotV"/>
      <w:framePr w:w="8732" w:h="284" w:hRule="exact" w:hSpace="0" w:vSpace="0" w:wrap="around" w:xAlign="inside" w:y="13042" w:anchorLock="0"/>
    </w:pP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Pr="006D3452">
      <w:t>2</w:t>
    </w:r>
    <w:r w:rsidRPr="006D3452">
      <w:fldChar w:fldCharType="end"/>
    </w:r>
  </w:p>
  <w:p w:rsidR="00553404" w:rsidRPr="006D3452" w:rsidRDefault="0055340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fotH"/>
      <w:framePr w:w="8732" w:h="284" w:hRule="exact" w:hSpace="0" w:vSpace="0" w:wrap="around" w:xAlign="inside" w:y="13042" w:anchorLock="0"/>
    </w:pP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Pr="006D3452">
      <w:t>3</w:t>
    </w:r>
    <w:r w:rsidRPr="006D3452">
      <w:fldChar w:fldCharType="end"/>
    </w:r>
  </w:p>
  <w:p w:rsidR="00553404" w:rsidRPr="006D3452" w:rsidRDefault="0055340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fotV"/>
      <w:framePr w:w="8732" w:h="284" w:hRule="exact" w:hSpace="0" w:vSpace="0" w:wrap="around" w:xAlign="inside" w:y="13042" w:anchorLock="0"/>
    </w:pPr>
    <w:r w:rsidRPr="006D3452">
      <w:fldChar w:fldCharType="begin" w:fldLock="1"/>
    </w:r>
    <w:r w:rsidRPr="006D3452">
      <w:instrText xml:space="preserve"> if </w:instrText>
    </w:r>
    <w:r w:rsidRPr="006D3452">
      <w:fldChar w:fldCharType="begin" w:fldLock="1"/>
    </w:r>
    <w:r w:rsidRPr="006D3452">
      <w:instrText xml:space="preserve"> = </w:instrText>
    </w:r>
    <w:r w:rsidRPr="006D3452">
      <w:fldChar w:fldCharType="begin" w:fldLock="1"/>
    </w:r>
    <w:r w:rsidRPr="006D3452">
      <w:instrText xml:space="preserve"> = </w:instrText>
    </w:r>
    <w:r w:rsidRPr="006D3452">
      <w:fldChar w:fldCharType="begin" w:fldLock="1"/>
    </w:r>
    <w:r w:rsidRPr="006D3452">
      <w:instrText xml:space="preserve"> page</w:instrText>
    </w:r>
    <w:r w:rsidRPr="006D3452">
      <w:fldChar w:fldCharType="separate"/>
    </w:r>
    <w:r w:rsidR="00416BA9" w:rsidRPr="006D3452">
      <w:instrText>3</w:instrText>
    </w:r>
    <w:r w:rsidRPr="006D3452">
      <w:fldChar w:fldCharType="end"/>
    </w:r>
    <w:r w:rsidRPr="006D3452">
      <w:instrText xml:space="preserve">/2 </w:instrText>
    </w:r>
    <w:r w:rsidRPr="006D3452">
      <w:fldChar w:fldCharType="separate"/>
    </w:r>
    <w:r w:rsidR="00416BA9" w:rsidRPr="006D3452">
      <w:instrText>1,5</w:instrText>
    </w:r>
    <w:r w:rsidRPr="006D3452">
      <w:fldChar w:fldCharType="end"/>
    </w:r>
    <w:r w:rsidRPr="006D3452">
      <w:instrText xml:space="preserve"> - </w:instrText>
    </w:r>
    <w:r w:rsidRPr="006D3452">
      <w:fldChar w:fldCharType="begin" w:fldLock="1"/>
    </w:r>
    <w:r w:rsidRPr="006D3452">
      <w:instrText xml:space="preserve"> = int(</w:instrText>
    </w:r>
    <w:r w:rsidRPr="006D3452">
      <w:fldChar w:fldCharType="begin" w:fldLock="1"/>
    </w:r>
    <w:r w:rsidRPr="006D3452">
      <w:instrText xml:space="preserve"> page</w:instrText>
    </w:r>
    <w:r w:rsidRPr="006D3452">
      <w:fldChar w:fldCharType="separate"/>
    </w:r>
    <w:r w:rsidR="00416BA9" w:rsidRPr="006D3452">
      <w:instrText>3</w:instrText>
    </w:r>
    <w:r w:rsidRPr="006D3452">
      <w:fldChar w:fldCharType="end"/>
    </w:r>
    <w:r w:rsidRPr="006D3452">
      <w:instrText xml:space="preserve">/2) </w:instrText>
    </w:r>
    <w:r w:rsidRPr="006D3452">
      <w:fldChar w:fldCharType="separate"/>
    </w:r>
    <w:r w:rsidR="00416BA9" w:rsidRPr="006D3452">
      <w:instrText>1</w:instrText>
    </w:r>
    <w:r w:rsidRPr="006D3452">
      <w:fldChar w:fldCharType="end"/>
    </w:r>
    <w:r w:rsidRPr="006D3452">
      <w:fldChar w:fldCharType="separate"/>
    </w:r>
    <w:r w:rsidR="00416BA9" w:rsidRPr="006D3452">
      <w:instrText>0,5</w:instrText>
    </w:r>
    <w:r w:rsidRPr="006D3452">
      <w:fldChar w:fldCharType="end"/>
    </w:r>
    <w:r w:rsidRPr="006D3452">
      <w:instrText xml:space="preserve"> = 0 "</w:instrText>
    </w: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Pr="006D3452">
      <w:instrText>4</w:instrText>
    </w:r>
    <w:r w:rsidRPr="006D3452">
      <w:fldChar w:fldCharType="end"/>
    </w:r>
  </w:p>
  <w:p w:rsidR="00553404" w:rsidRPr="006D3452" w:rsidRDefault="00553404">
    <w:pPr>
      <w:pStyle w:val="SidfotH"/>
      <w:framePr w:w="8732" w:h="284" w:hRule="exact" w:hSpace="0" w:vSpace="0" w:wrap="around" w:xAlign="inside" w:y="13042" w:anchorLock="0"/>
    </w:pPr>
    <w:r w:rsidRPr="006D3452">
      <w:instrText>""</w:instrText>
    </w:r>
    <w:r w:rsidRPr="006D3452">
      <w:fldChar w:fldCharType="begin" w:fldLock="1"/>
    </w:r>
    <w:r w:rsidRPr="006D3452">
      <w:instrText xml:space="preserve"> P</w:instrText>
    </w:r>
    <w:r w:rsidRPr="006D3452">
      <w:instrText>A</w:instrText>
    </w:r>
    <w:r w:rsidRPr="006D3452">
      <w:instrText xml:space="preserve">GE </w:instrText>
    </w:r>
    <w:r w:rsidRPr="006D3452">
      <w:fldChar w:fldCharType="separate"/>
    </w:r>
    <w:r w:rsidR="00416BA9" w:rsidRPr="006D3452">
      <w:instrText>3</w:instrText>
    </w:r>
    <w:r w:rsidRPr="006D3452">
      <w:fldChar w:fldCharType="end"/>
    </w:r>
    <w:r w:rsidRPr="006D3452">
      <w:instrText>"</w:instrText>
    </w:r>
    <w:r w:rsidRPr="006D3452">
      <w:fldChar w:fldCharType="separate"/>
    </w:r>
    <w:r w:rsidR="00416BA9" w:rsidRPr="006D3452">
      <w:t>3</w:t>
    </w:r>
    <w:r w:rsidRPr="006D3452">
      <w:fldChar w:fldCharType="end"/>
    </w:r>
  </w:p>
  <w:p w:rsidR="00553404" w:rsidRPr="006D3452" w:rsidRDefault="005534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E27" w:rsidRPr="006D3452" w:rsidRDefault="00141E27">
      <w:pPr>
        <w:pStyle w:val="Sidfot"/>
      </w:pPr>
    </w:p>
  </w:footnote>
  <w:footnote w:type="continuationSeparator" w:id="0">
    <w:p w:rsidR="00141E27" w:rsidRPr="006D3452" w:rsidRDefault="00141E27">
      <w:r w:rsidRPr="006D34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huvudKantJmn"/>
      <w:framePr w:w="8732" w:h="567" w:hRule="exact" w:vSpace="0" w:wrap="around" w:vAnchor="page" w:y="341" w:anchorLock="0"/>
    </w:pPr>
    <w:r w:rsidRPr="006D3452">
      <w:rPr>
        <w:rStyle w:val="SidhuvudUtskott"/>
      </w:rPr>
      <w:fldChar w:fldCharType="begin" w:fldLock="1"/>
    </w:r>
    <w:r w:rsidRPr="006D3452">
      <w:rPr>
        <w:rStyle w:val="SidhuvudUtskott"/>
      </w:rPr>
      <w:instrText xml:space="preserve"> DOCPROPERTY BetänkandeÅr</w:instrText>
    </w:r>
    <w:r w:rsidRPr="006D3452">
      <w:rPr>
        <w:rStyle w:val="SidhuvudUtskott"/>
      </w:rPr>
      <w:fldChar w:fldCharType="separate"/>
    </w:r>
    <w:r w:rsidRPr="006D3452">
      <w:rPr>
        <w:rStyle w:val="SidhuvudUtskott"/>
      </w:rPr>
      <w:t>2007/08</w:t>
    </w:r>
    <w:r w:rsidRPr="006D3452">
      <w:rPr>
        <w:rStyle w:val="SidhuvudUtskott"/>
      </w:rPr>
      <w:fldChar w:fldCharType="end"/>
    </w:r>
    <w:r w:rsidRPr="006D3452">
      <w:rPr>
        <w:rStyle w:val="SidhuvudUtskott"/>
      </w:rPr>
      <w:t>:</w:t>
    </w:r>
    <w:r w:rsidRPr="006D3452">
      <w:rPr>
        <w:rStyle w:val="SidhuvudUtskott"/>
      </w:rPr>
      <w:fldChar w:fldCharType="begin" w:fldLock="1"/>
    </w:r>
    <w:r w:rsidRPr="006D3452">
      <w:rPr>
        <w:rStyle w:val="SidhuvudUtskott"/>
      </w:rPr>
      <w:instrText xml:space="preserve"> DOCPROPERTY Utskott</w:instrText>
    </w:r>
    <w:r w:rsidRPr="006D3452">
      <w:rPr>
        <w:rStyle w:val="SidhuvudUtskott"/>
      </w:rPr>
      <w:fldChar w:fldCharType="separate"/>
    </w:r>
    <w:r w:rsidRPr="006D3452">
      <w:rPr>
        <w:rStyle w:val="SidhuvudUtskott"/>
      </w:rPr>
      <w:t>RRS</w:t>
    </w:r>
    <w:r w:rsidRPr="006D3452">
      <w:rPr>
        <w:rStyle w:val="SidhuvudUtskott"/>
      </w:rPr>
      <w:fldChar w:fldCharType="end"/>
    </w:r>
    <w:r w:rsidRPr="006D3452">
      <w:rPr>
        <w:rStyle w:val="SidhuvudUtskott"/>
      </w:rPr>
      <w:fldChar w:fldCharType="begin" w:fldLock="1"/>
    </w:r>
    <w:r w:rsidRPr="006D3452">
      <w:rPr>
        <w:rStyle w:val="SidhuvudUtskott"/>
      </w:rPr>
      <w:instrText xml:space="preserve"> DOCPROPERTY BetänkandeNr</w:instrText>
    </w:r>
    <w:r w:rsidRPr="006D3452">
      <w:rPr>
        <w:rStyle w:val="SidhuvudUtskott"/>
      </w:rPr>
      <w:fldChar w:fldCharType="separate"/>
    </w:r>
    <w:r w:rsidRPr="006D3452">
      <w:rPr>
        <w:rStyle w:val="SidhuvudUtskott"/>
      </w:rPr>
      <w:t>17</w:t>
    </w:r>
    <w:r w:rsidRPr="006D3452">
      <w:rPr>
        <w:rStyle w:val="SidhuvudUtskott"/>
      </w:rPr>
      <w:fldChar w:fldCharType="end"/>
    </w:r>
    <w:r w:rsidRPr="006D3452">
      <w:t xml:space="preserve">     </w:t>
    </w:r>
    <w:r w:rsidRPr="006D3452">
      <w:rPr>
        <w:rStyle w:val="SidhuvudBilaga"/>
      </w:rPr>
      <w:t xml:space="preserve"> </w:t>
    </w:r>
    <w:r w:rsidRPr="006D3452">
      <w:rPr>
        <w:rStyle w:val="SidhuvudRubrikReferens"/>
      </w:rPr>
      <w:fldChar w:fldCharType="begin" w:fldLock="1"/>
    </w:r>
    <w:r w:rsidRPr="006D3452">
      <w:rPr>
        <w:rStyle w:val="SidhuvudRubrikReferens"/>
      </w:rPr>
      <w:instrText xml:space="preserve"> StyleREF "Rubrik 1" </w:instrText>
    </w:r>
    <w:r w:rsidRPr="006D3452">
      <w:rPr>
        <w:rStyle w:val="SidhuvudRubrikReferens"/>
      </w:rPr>
      <w:fldChar w:fldCharType="separate"/>
    </w:r>
    <w:r w:rsidRPr="006D3452">
      <w:rPr>
        <w:rStyle w:val="SidhuvudRubrikReferens"/>
      </w:rPr>
      <w:t>Sammanfattning</w:t>
    </w:r>
    <w:r w:rsidRPr="006D3452">
      <w:rPr>
        <w:rStyle w:val="SidhuvudRubrikReferens"/>
      </w:rPr>
      <w:fldChar w:fldCharType="end"/>
    </w:r>
  </w:p>
  <w:p w:rsidR="00553404" w:rsidRPr="006D3452" w:rsidRDefault="00553404">
    <w:pPr>
      <w:pStyle w:val="SidhuvudKantJmn"/>
      <w:framePr w:w="8732" w:h="567" w:hRule="exact" w:vSpace="0" w:wrap="around" w:vAnchor="page" w:y="341" w:anchorLock="0"/>
    </w:pPr>
    <w:r w:rsidRPr="006D3452">
      <w:rPr>
        <w:rStyle w:val="SidhuvudUtskott"/>
      </w:rPr>
      <w:fldChar w:fldCharType="begin" w:fldLock="1"/>
    </w:r>
    <w:r w:rsidRPr="006D3452">
      <w:rPr>
        <w:rStyle w:val="SidhuvudUtskott"/>
      </w:rPr>
      <w:instrText xml:space="preserve"> DOCPROPERTY Status</w:instrText>
    </w:r>
    <w:r w:rsidRPr="006D3452">
      <w:rPr>
        <w:rStyle w:val="SidhuvudUtskott"/>
      </w:rPr>
      <w:fldChar w:fldCharType="end"/>
    </w:r>
    <w:r w:rsidRPr="006D3452">
      <w:rPr>
        <w:rStyle w:val="SidhuvudUtskott"/>
      </w:rPr>
      <w:fldChar w:fldCharType="begin" w:fldLock="1"/>
    </w:r>
    <w:r w:rsidRPr="006D3452">
      <w:rPr>
        <w:rStyle w:val="SidhuvudUtskott"/>
      </w:rPr>
      <w:instrText xml:space="preserve"> if </w:instrText>
    </w:r>
    <w:r w:rsidRPr="006D3452">
      <w:rPr>
        <w:rStyle w:val="SidhuvudUtskott"/>
      </w:rPr>
      <w:fldChar w:fldCharType="begin" w:fldLock="1"/>
    </w:r>
    <w:r w:rsidRPr="006D3452">
      <w:rPr>
        <w:rStyle w:val="SidhuvudUtskott"/>
      </w:rPr>
      <w:instrText xml:space="preserve"> DOCPROPERTY "UtkastDatum"</w:instrText>
    </w:r>
    <w:r w:rsidRPr="006D3452">
      <w:rPr>
        <w:rStyle w:val="SidhuvudUtskott"/>
      </w:rPr>
      <w:fldChar w:fldCharType="separate"/>
    </w:r>
    <w:r w:rsidRPr="006D3452">
      <w:rPr>
        <w:rStyle w:val="SidhuvudUtskott"/>
      </w:rPr>
      <w:instrText>Nej</w:instrText>
    </w:r>
    <w:r w:rsidRPr="006D3452">
      <w:rPr>
        <w:rStyle w:val="SidhuvudUtskott"/>
      </w:rPr>
      <w:fldChar w:fldCharType="end"/>
    </w:r>
    <w:r w:rsidRPr="006D3452">
      <w:rPr>
        <w:rStyle w:val="SidhuvudUtskott"/>
      </w:rPr>
      <w:instrText xml:space="preserve"> = "Ja" "    </w:instrText>
    </w:r>
    <w:r w:rsidRPr="006D3452">
      <w:rPr>
        <w:rStyle w:val="SidhuvudUtskott"/>
      </w:rPr>
      <w:fldChar w:fldCharType="begin" w:fldLock="1"/>
    </w:r>
    <w:r w:rsidRPr="006D3452">
      <w:rPr>
        <w:rStyle w:val="SidhuvudUtskott"/>
      </w:rPr>
      <w:instrText xml:space="preserve"> PRINTDATE \@ "yyyy-MM-dd HH.mm" </w:instrText>
    </w:r>
    <w:r w:rsidRPr="006D3452">
      <w:rPr>
        <w:rStyle w:val="SidhuvudUtskott"/>
      </w:rPr>
      <w:fldChar w:fldCharType="separate"/>
    </w:r>
    <w:r w:rsidRPr="006D3452">
      <w:rPr>
        <w:rStyle w:val="SidhuvudUtskott"/>
      </w:rPr>
      <w:instrText>2000-08-11 16.42</w:instrText>
    </w:r>
    <w:r w:rsidRPr="006D3452">
      <w:rPr>
        <w:rStyle w:val="SidhuvudUtskott"/>
      </w:rPr>
      <w:fldChar w:fldCharType="end"/>
    </w:r>
    <w:r w:rsidRPr="006D3452">
      <w:rPr>
        <w:rStyle w:val="SidhuvudUtskott"/>
      </w:rPr>
      <w:instrText xml:space="preserve">" </w:instrText>
    </w:r>
    <w:r w:rsidRPr="006D3452">
      <w:rPr>
        <w:rStyle w:val="SidhuvudUtskott"/>
      </w:rPr>
      <w:fldChar w:fldCharType="end"/>
    </w:r>
  </w:p>
  <w:p w:rsidR="00553404" w:rsidRPr="006D3452" w:rsidRDefault="0055340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huvudKantJmn"/>
      <w:framePr w:w="8732" w:h="567" w:hRule="exact" w:vSpace="0" w:wrap="around" w:vAnchor="page" w:y="341" w:anchorLock="0"/>
    </w:pPr>
    <w:r w:rsidRPr="006D3452">
      <w:rPr>
        <w:rStyle w:val="SidhuvudUtskott"/>
      </w:rPr>
      <w:t>2007/08:RRS17</w:t>
    </w:r>
    <w:r w:rsidRPr="006D3452">
      <w:t xml:space="preserve">     </w:t>
    </w:r>
    <w:r w:rsidRPr="006D3452">
      <w:rPr>
        <w:rStyle w:val="SidhuvudBilaga"/>
      </w:rPr>
      <w:t xml:space="preserve"> </w:t>
    </w:r>
    <w:r w:rsidR="00416BA9" w:rsidRPr="006D3452">
      <w:rPr>
        <w:rStyle w:val="SidhuvudRubrikReferens"/>
      </w:rPr>
      <w:t>Riksrevisionens granskning</w:t>
    </w:r>
  </w:p>
  <w:p w:rsidR="00553404" w:rsidRPr="006D3452" w:rsidRDefault="00553404">
    <w:pPr>
      <w:pStyle w:val="SidhuvudKantJmn"/>
      <w:framePr w:w="8732" w:h="567" w:hRule="exact" w:vSpace="0" w:wrap="around" w:vAnchor="page" w:y="341" w:anchorLock="0"/>
    </w:pPr>
  </w:p>
  <w:p w:rsidR="00553404" w:rsidRPr="006D3452" w:rsidRDefault="0055340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416BA9">
    <w:pPr>
      <w:pStyle w:val="SidhuvudKantUdda"/>
      <w:framePr w:w="8732" w:h="567" w:hRule="exact" w:vSpace="0" w:wrap="around" w:vAnchor="page" w:y="341" w:anchorLock="0"/>
    </w:pPr>
    <w:r w:rsidRPr="006D3452">
      <w:rPr>
        <w:rStyle w:val="SidhuvudRubrikReferens"/>
      </w:rPr>
      <w:t>Riksrevisionens granskning</w:t>
    </w:r>
    <w:r w:rsidR="00553404" w:rsidRPr="006D3452">
      <w:rPr>
        <w:rStyle w:val="SidhuvudBilaga"/>
      </w:rPr>
      <w:t xml:space="preserve"> </w:t>
    </w:r>
    <w:r w:rsidR="00553404" w:rsidRPr="006D3452">
      <w:t xml:space="preserve">     </w:t>
    </w:r>
    <w:r w:rsidR="00553404" w:rsidRPr="006D3452">
      <w:rPr>
        <w:rStyle w:val="SidhuvudUtskott"/>
      </w:rPr>
      <w:t>2007/08:RRS17</w:t>
    </w:r>
  </w:p>
  <w:p w:rsidR="00553404" w:rsidRPr="006D3452" w:rsidRDefault="00553404">
    <w:pPr>
      <w:pStyle w:val="SidhuvudKantUdda"/>
      <w:framePr w:w="8732" w:h="567" w:hRule="exact" w:vSpace="0" w:wrap="around" w:vAnchor="page" w:y="341" w:anchorLock="0"/>
    </w:pPr>
  </w:p>
  <w:p w:rsidR="00553404" w:rsidRPr="006D3452" w:rsidRDefault="0055340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BA9" w:rsidRPr="006D3452" w:rsidRDefault="00416BA9">
    <w:pPr>
      <w:pStyle w:val="SidhuvudKantJmn"/>
      <w:framePr w:w="8732" w:h="567" w:hRule="exact" w:vSpace="0" w:wrap="around" w:vAnchor="page" w:y="341" w:anchorLock="0"/>
    </w:pPr>
    <w:r w:rsidRPr="006D3452">
      <w:rPr>
        <w:rStyle w:val="SidhuvudUtskott"/>
      </w:rPr>
      <w:t>2007/08:RRS17</w:t>
    </w:r>
    <w:r w:rsidRPr="006D3452">
      <w:t xml:space="preserve">    </w:t>
    </w:r>
  </w:p>
  <w:p w:rsidR="00416BA9" w:rsidRPr="006D3452" w:rsidRDefault="00416BA9">
    <w:pPr>
      <w:pStyle w:val="SidhuvudKantJmn"/>
      <w:framePr w:w="8732" w:h="567" w:hRule="exact" w:vSpace="0" w:wrap="around" w:vAnchor="page" w:y="341" w:anchorLock="0"/>
    </w:pPr>
  </w:p>
  <w:p w:rsidR="00553404" w:rsidRPr="006D3452" w:rsidRDefault="00416BA9">
    <w:pPr>
      <w:pStyle w:val="SidhuvudKantUdda"/>
      <w:framePr w:w="8732" w:h="567" w:hRule="exact" w:vSpace="0" w:wrap="around" w:vAnchor="page" w:y="341" w:anchorLock="0"/>
    </w:pPr>
    <w:r w:rsidRPr="006D3452">
      <w:rPr>
        <w:rStyle w:val="SidhuvudRubrikReferens"/>
        <w:smallCaps w:val="0"/>
        <w:spacing w:val="0"/>
        <w:sz w:val="19"/>
      </w:rPr>
      <w:t xml:space="preserve"> </w:t>
    </w:r>
  </w:p>
  <w:p w:rsidR="00553404" w:rsidRPr="006D3452" w:rsidRDefault="0055340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huvudKantJmn"/>
      <w:framePr w:w="8732" w:h="567" w:hRule="exact" w:vSpace="0" w:wrap="around" w:vAnchor="page" w:y="341" w:anchorLock="0"/>
    </w:pPr>
    <w:r w:rsidRPr="006D3452">
      <w:rPr>
        <w:rStyle w:val="SidhuvudUtskott"/>
      </w:rPr>
      <w:fldChar w:fldCharType="begin" w:fldLock="1"/>
    </w:r>
    <w:r w:rsidRPr="006D3452">
      <w:rPr>
        <w:rStyle w:val="SidhuvudUtskott"/>
      </w:rPr>
      <w:instrText xml:space="preserve"> DOCPROPERTY BetänkandeÅr</w:instrText>
    </w:r>
    <w:r w:rsidRPr="006D3452">
      <w:rPr>
        <w:rStyle w:val="SidhuvudUtskott"/>
      </w:rPr>
      <w:fldChar w:fldCharType="separate"/>
    </w:r>
    <w:r w:rsidRPr="006D3452">
      <w:rPr>
        <w:rStyle w:val="SidhuvudUtskott"/>
      </w:rPr>
      <w:t>2007/08</w:t>
    </w:r>
    <w:r w:rsidRPr="006D3452">
      <w:rPr>
        <w:rStyle w:val="SidhuvudUtskott"/>
      </w:rPr>
      <w:fldChar w:fldCharType="end"/>
    </w:r>
    <w:r w:rsidRPr="006D3452">
      <w:rPr>
        <w:rStyle w:val="SidhuvudUtskott"/>
      </w:rPr>
      <w:t>:</w:t>
    </w:r>
    <w:r w:rsidRPr="006D3452">
      <w:rPr>
        <w:rStyle w:val="SidhuvudUtskott"/>
      </w:rPr>
      <w:fldChar w:fldCharType="begin" w:fldLock="1"/>
    </w:r>
    <w:r w:rsidRPr="006D3452">
      <w:rPr>
        <w:rStyle w:val="SidhuvudUtskott"/>
      </w:rPr>
      <w:instrText xml:space="preserve"> DOCPROPERTY Utskott</w:instrText>
    </w:r>
    <w:r w:rsidRPr="006D3452">
      <w:rPr>
        <w:rStyle w:val="SidhuvudUtskott"/>
      </w:rPr>
      <w:fldChar w:fldCharType="separate"/>
    </w:r>
    <w:r w:rsidRPr="006D3452">
      <w:rPr>
        <w:rStyle w:val="SidhuvudUtskott"/>
      </w:rPr>
      <w:t>RRS</w:t>
    </w:r>
    <w:r w:rsidRPr="006D3452">
      <w:rPr>
        <w:rStyle w:val="SidhuvudUtskott"/>
      </w:rPr>
      <w:fldChar w:fldCharType="end"/>
    </w:r>
    <w:r w:rsidRPr="006D3452">
      <w:rPr>
        <w:rStyle w:val="SidhuvudUtskott"/>
      </w:rPr>
      <w:fldChar w:fldCharType="begin" w:fldLock="1"/>
    </w:r>
    <w:r w:rsidRPr="006D3452">
      <w:rPr>
        <w:rStyle w:val="SidhuvudUtskott"/>
      </w:rPr>
      <w:instrText xml:space="preserve"> DOCPROPERTY BetänkandeNr</w:instrText>
    </w:r>
    <w:r w:rsidRPr="006D3452">
      <w:rPr>
        <w:rStyle w:val="SidhuvudUtskott"/>
      </w:rPr>
      <w:fldChar w:fldCharType="separate"/>
    </w:r>
    <w:r w:rsidRPr="006D3452">
      <w:rPr>
        <w:rStyle w:val="SidhuvudUtskott"/>
      </w:rPr>
      <w:t>17</w:t>
    </w:r>
    <w:r w:rsidRPr="006D3452">
      <w:rPr>
        <w:rStyle w:val="SidhuvudUtskott"/>
      </w:rPr>
      <w:fldChar w:fldCharType="end"/>
    </w:r>
    <w:r w:rsidRPr="006D3452">
      <w:t xml:space="preserve">     </w:t>
    </w:r>
    <w:r w:rsidRPr="006D3452">
      <w:rPr>
        <w:rStyle w:val="SidhuvudBilaga"/>
      </w:rPr>
      <w:t xml:space="preserve"> </w:t>
    </w:r>
    <w:r w:rsidRPr="006D3452">
      <w:rPr>
        <w:rStyle w:val="SidhuvudRubrikReferens"/>
      </w:rPr>
      <w:fldChar w:fldCharType="begin" w:fldLock="1"/>
    </w:r>
    <w:r w:rsidRPr="006D3452">
      <w:rPr>
        <w:rStyle w:val="SidhuvudRubrikReferens"/>
      </w:rPr>
      <w:instrText xml:space="preserve"> StyleREF "Rubrik 1" </w:instrText>
    </w:r>
    <w:r w:rsidRPr="006D3452">
      <w:rPr>
        <w:rStyle w:val="SidhuvudRubrikReferens"/>
      </w:rPr>
      <w:fldChar w:fldCharType="separate"/>
    </w:r>
    <w:r w:rsidRPr="006D3452">
      <w:rPr>
        <w:rStyle w:val="SidhuvudRubrikReferens"/>
      </w:rPr>
      <w:t>Riksrevisionens granskning</w:t>
    </w:r>
    <w:r w:rsidRPr="006D3452">
      <w:rPr>
        <w:rStyle w:val="SidhuvudRubrikReferens"/>
      </w:rPr>
      <w:fldChar w:fldCharType="end"/>
    </w:r>
  </w:p>
  <w:p w:rsidR="00553404" w:rsidRPr="006D3452" w:rsidRDefault="00553404">
    <w:pPr>
      <w:pStyle w:val="SidhuvudKantJmn"/>
      <w:framePr w:w="8732" w:h="567" w:hRule="exact" w:vSpace="0" w:wrap="around" w:vAnchor="page" w:y="341" w:anchorLock="0"/>
    </w:pPr>
    <w:r w:rsidRPr="006D3452">
      <w:rPr>
        <w:rStyle w:val="SidhuvudUtskott"/>
      </w:rPr>
      <w:fldChar w:fldCharType="begin" w:fldLock="1"/>
    </w:r>
    <w:r w:rsidRPr="006D3452">
      <w:rPr>
        <w:rStyle w:val="SidhuvudUtskott"/>
      </w:rPr>
      <w:instrText xml:space="preserve"> DOCPROPERTY Status</w:instrText>
    </w:r>
    <w:r w:rsidRPr="006D3452">
      <w:rPr>
        <w:rStyle w:val="SidhuvudUtskott"/>
      </w:rPr>
      <w:fldChar w:fldCharType="end"/>
    </w:r>
    <w:r w:rsidRPr="006D3452">
      <w:rPr>
        <w:rStyle w:val="SidhuvudUtskott"/>
      </w:rPr>
      <w:fldChar w:fldCharType="begin" w:fldLock="1"/>
    </w:r>
    <w:r w:rsidRPr="006D3452">
      <w:rPr>
        <w:rStyle w:val="SidhuvudUtskott"/>
      </w:rPr>
      <w:instrText xml:space="preserve"> if </w:instrText>
    </w:r>
    <w:r w:rsidRPr="006D3452">
      <w:rPr>
        <w:rStyle w:val="SidhuvudUtskott"/>
      </w:rPr>
      <w:fldChar w:fldCharType="begin" w:fldLock="1"/>
    </w:r>
    <w:r w:rsidRPr="006D3452">
      <w:rPr>
        <w:rStyle w:val="SidhuvudUtskott"/>
      </w:rPr>
      <w:instrText xml:space="preserve"> DOCPROPERTY "UtkastDatum"</w:instrText>
    </w:r>
    <w:r w:rsidRPr="006D3452">
      <w:rPr>
        <w:rStyle w:val="SidhuvudUtskott"/>
      </w:rPr>
      <w:fldChar w:fldCharType="separate"/>
    </w:r>
    <w:r w:rsidRPr="006D3452">
      <w:rPr>
        <w:rStyle w:val="SidhuvudUtskott"/>
      </w:rPr>
      <w:instrText>Nej</w:instrText>
    </w:r>
    <w:r w:rsidRPr="006D3452">
      <w:rPr>
        <w:rStyle w:val="SidhuvudUtskott"/>
      </w:rPr>
      <w:fldChar w:fldCharType="end"/>
    </w:r>
    <w:r w:rsidRPr="006D3452">
      <w:rPr>
        <w:rStyle w:val="SidhuvudUtskott"/>
      </w:rPr>
      <w:instrText xml:space="preserve"> = "Ja" "    </w:instrText>
    </w:r>
    <w:r w:rsidRPr="006D3452">
      <w:rPr>
        <w:rStyle w:val="SidhuvudUtskott"/>
      </w:rPr>
      <w:fldChar w:fldCharType="begin" w:fldLock="1"/>
    </w:r>
    <w:r w:rsidRPr="006D3452">
      <w:rPr>
        <w:rStyle w:val="SidhuvudUtskott"/>
      </w:rPr>
      <w:instrText xml:space="preserve"> PRINTDATE \@ "yyyy-MM-dd HH.mm" </w:instrText>
    </w:r>
    <w:r w:rsidRPr="006D3452">
      <w:rPr>
        <w:rStyle w:val="SidhuvudUtskott"/>
      </w:rPr>
      <w:fldChar w:fldCharType="separate"/>
    </w:r>
    <w:r w:rsidRPr="006D3452">
      <w:rPr>
        <w:rStyle w:val="SidhuvudUtskott"/>
      </w:rPr>
      <w:instrText>2000-08-11 16.42</w:instrText>
    </w:r>
    <w:r w:rsidRPr="006D3452">
      <w:rPr>
        <w:rStyle w:val="SidhuvudUtskott"/>
      </w:rPr>
      <w:fldChar w:fldCharType="end"/>
    </w:r>
    <w:r w:rsidRPr="006D3452">
      <w:rPr>
        <w:rStyle w:val="SidhuvudUtskott"/>
      </w:rPr>
      <w:instrText xml:space="preserve">" </w:instrText>
    </w:r>
    <w:r w:rsidRPr="006D3452">
      <w:rPr>
        <w:rStyle w:val="SidhuvudUtskott"/>
      </w:rPr>
      <w:fldChar w:fldCharType="end"/>
    </w:r>
  </w:p>
  <w:p w:rsidR="00553404" w:rsidRPr="006D3452" w:rsidRDefault="0055340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huvudKantUdda"/>
      <w:framePr w:w="8732" w:h="567" w:hRule="exact" w:vSpace="0" w:wrap="around" w:vAnchor="page" w:y="341" w:anchorLock="0"/>
    </w:pPr>
    <w:r w:rsidRPr="006D3452">
      <w:rPr>
        <w:rStyle w:val="SidhuvudRubrikReferens"/>
      </w:rPr>
      <w:fldChar w:fldCharType="begin" w:fldLock="1"/>
    </w:r>
    <w:r w:rsidRPr="006D3452">
      <w:rPr>
        <w:rStyle w:val="SidhuvudRubrikReferens"/>
      </w:rPr>
      <w:instrText xml:space="preserve"> StyleREF "Rubrik 1" </w:instrText>
    </w:r>
    <w:r w:rsidRPr="006D3452">
      <w:rPr>
        <w:rStyle w:val="SidhuvudRubrikReferens"/>
      </w:rPr>
      <w:fldChar w:fldCharType="separate"/>
    </w:r>
    <w:r w:rsidRPr="006D3452">
      <w:rPr>
        <w:rStyle w:val="SidhuvudRubrikReferens"/>
      </w:rPr>
      <w:t>Riksrevisionens granskning</w:t>
    </w:r>
    <w:r w:rsidRPr="006D3452">
      <w:rPr>
        <w:rStyle w:val="SidhuvudRubrikReferens"/>
      </w:rPr>
      <w:fldChar w:fldCharType="end"/>
    </w:r>
    <w:r w:rsidRPr="006D3452">
      <w:rPr>
        <w:rStyle w:val="SidhuvudBilaga"/>
      </w:rPr>
      <w:t xml:space="preserve"> </w:t>
    </w:r>
    <w:r w:rsidRPr="006D3452">
      <w:t xml:space="preserve">     </w:t>
    </w:r>
    <w:r w:rsidRPr="006D3452">
      <w:rPr>
        <w:rStyle w:val="SidhuvudUtskott"/>
      </w:rPr>
      <w:fldChar w:fldCharType="begin" w:fldLock="1"/>
    </w:r>
    <w:r w:rsidRPr="006D3452">
      <w:rPr>
        <w:rStyle w:val="SidhuvudUtskott"/>
      </w:rPr>
      <w:instrText xml:space="preserve"> DOCPROPERTY BetänkandeÅr</w:instrText>
    </w:r>
    <w:r w:rsidRPr="006D3452">
      <w:rPr>
        <w:rStyle w:val="SidhuvudUtskott"/>
      </w:rPr>
      <w:fldChar w:fldCharType="separate"/>
    </w:r>
    <w:r w:rsidRPr="006D3452">
      <w:rPr>
        <w:rStyle w:val="SidhuvudUtskott"/>
      </w:rPr>
      <w:t>2007/08</w:t>
    </w:r>
    <w:r w:rsidRPr="006D3452">
      <w:rPr>
        <w:rStyle w:val="SidhuvudUtskott"/>
      </w:rPr>
      <w:fldChar w:fldCharType="end"/>
    </w:r>
    <w:r w:rsidRPr="006D3452">
      <w:rPr>
        <w:rStyle w:val="SidhuvudUtskott"/>
      </w:rPr>
      <w:t>:</w:t>
    </w:r>
    <w:r w:rsidRPr="006D3452">
      <w:rPr>
        <w:rStyle w:val="SidhuvudUtskott"/>
      </w:rPr>
      <w:fldChar w:fldCharType="begin" w:fldLock="1"/>
    </w:r>
    <w:r w:rsidRPr="006D3452">
      <w:rPr>
        <w:rStyle w:val="SidhuvudUtskott"/>
      </w:rPr>
      <w:instrText xml:space="preserve"> DOCPROPERTY</w:instrText>
    </w:r>
    <w:r w:rsidRPr="006D3452">
      <w:instrText xml:space="preserve"> </w:instrText>
    </w:r>
    <w:r w:rsidRPr="006D3452">
      <w:rPr>
        <w:rStyle w:val="SidhuvudUtskott"/>
      </w:rPr>
      <w:instrText>Utskott</w:instrText>
    </w:r>
    <w:r w:rsidRPr="006D3452">
      <w:rPr>
        <w:rStyle w:val="SidhuvudUtskott"/>
      </w:rPr>
      <w:fldChar w:fldCharType="separate"/>
    </w:r>
    <w:r w:rsidRPr="006D3452">
      <w:rPr>
        <w:rStyle w:val="SidhuvudUtskott"/>
      </w:rPr>
      <w:t>RRS</w:t>
    </w:r>
    <w:r w:rsidRPr="006D3452">
      <w:rPr>
        <w:rStyle w:val="SidhuvudUtskott"/>
      </w:rPr>
      <w:fldChar w:fldCharType="end"/>
    </w:r>
    <w:r w:rsidRPr="006D3452">
      <w:rPr>
        <w:rStyle w:val="SidhuvudUtskott"/>
      </w:rPr>
      <w:fldChar w:fldCharType="begin" w:fldLock="1"/>
    </w:r>
    <w:r w:rsidRPr="006D3452">
      <w:rPr>
        <w:rStyle w:val="SidhuvudUtskott"/>
      </w:rPr>
      <w:instrText xml:space="preserve"> DOCPROPERTY Betä</w:instrText>
    </w:r>
    <w:r w:rsidRPr="006D3452">
      <w:rPr>
        <w:rStyle w:val="SidhuvudUtskott"/>
      </w:rPr>
      <w:instrText>n</w:instrText>
    </w:r>
    <w:r w:rsidRPr="006D3452">
      <w:rPr>
        <w:rStyle w:val="SidhuvudUtskott"/>
      </w:rPr>
      <w:instrText>kandeNr</w:instrText>
    </w:r>
    <w:r w:rsidRPr="006D3452">
      <w:rPr>
        <w:rStyle w:val="SidhuvudUtskott"/>
      </w:rPr>
      <w:fldChar w:fldCharType="separate"/>
    </w:r>
    <w:r w:rsidRPr="006D3452">
      <w:rPr>
        <w:rStyle w:val="SidhuvudUtskott"/>
      </w:rPr>
      <w:t>17</w:t>
    </w:r>
    <w:r w:rsidRPr="006D3452">
      <w:rPr>
        <w:rStyle w:val="SidhuvudUtskott"/>
      </w:rPr>
      <w:fldChar w:fldCharType="end"/>
    </w:r>
  </w:p>
  <w:p w:rsidR="00553404" w:rsidRPr="006D3452" w:rsidRDefault="00553404">
    <w:pPr>
      <w:pStyle w:val="SidhuvudKantUdda"/>
      <w:framePr w:w="8732" w:h="567" w:hRule="exact" w:vSpace="0" w:wrap="around" w:vAnchor="page" w:y="341" w:anchorLock="0"/>
    </w:pPr>
    <w:r w:rsidRPr="006D3452">
      <w:rPr>
        <w:rStyle w:val="SidhuvudUtskott"/>
      </w:rPr>
      <w:fldChar w:fldCharType="begin" w:fldLock="1"/>
    </w:r>
    <w:r w:rsidRPr="006D3452">
      <w:rPr>
        <w:rStyle w:val="SidhuvudUtskott"/>
      </w:rPr>
      <w:instrText xml:space="preserve"> if </w:instrText>
    </w:r>
    <w:r w:rsidRPr="006D3452">
      <w:rPr>
        <w:rStyle w:val="SidhuvudUtskott"/>
      </w:rPr>
      <w:fldChar w:fldCharType="begin" w:fldLock="1"/>
    </w:r>
    <w:r w:rsidRPr="006D3452">
      <w:rPr>
        <w:rStyle w:val="SidhuvudUtskott"/>
      </w:rPr>
      <w:instrText xml:space="preserve"> DOCPROPERTY "UtkastDatum"</w:instrText>
    </w:r>
    <w:r w:rsidRPr="006D3452">
      <w:rPr>
        <w:rStyle w:val="SidhuvudUtskott"/>
      </w:rPr>
      <w:fldChar w:fldCharType="separate"/>
    </w:r>
    <w:r w:rsidRPr="006D3452">
      <w:rPr>
        <w:rStyle w:val="SidhuvudUtskott"/>
      </w:rPr>
      <w:instrText>Nej</w:instrText>
    </w:r>
    <w:r w:rsidRPr="006D3452">
      <w:rPr>
        <w:rStyle w:val="SidhuvudUtskott"/>
      </w:rPr>
      <w:fldChar w:fldCharType="end"/>
    </w:r>
    <w:r w:rsidRPr="006D3452">
      <w:rPr>
        <w:rStyle w:val="SidhuvudUtskott"/>
      </w:rPr>
      <w:instrText xml:space="preserve"> = "Ja" "</w:instrText>
    </w:r>
    <w:r w:rsidRPr="006D3452">
      <w:rPr>
        <w:rStyle w:val="SidhuvudUtskott"/>
      </w:rPr>
      <w:fldChar w:fldCharType="begin" w:fldLock="1"/>
    </w:r>
    <w:r w:rsidRPr="006D3452">
      <w:rPr>
        <w:rStyle w:val="SidhuvudUtskott"/>
      </w:rPr>
      <w:instrText xml:space="preserve"> PRINTDATE \@ "yyyy-MM-dd HH.mm    " </w:instrText>
    </w:r>
    <w:r w:rsidRPr="006D3452">
      <w:rPr>
        <w:rStyle w:val="SidhuvudUtskott"/>
      </w:rPr>
      <w:fldChar w:fldCharType="separate"/>
    </w:r>
    <w:r w:rsidRPr="006D3452">
      <w:rPr>
        <w:rStyle w:val="SidhuvudUtskott"/>
      </w:rPr>
      <w:instrText>2000-08-11 16.42</w:instrText>
    </w:r>
    <w:r w:rsidRPr="006D3452">
      <w:rPr>
        <w:rStyle w:val="SidhuvudUtskott"/>
      </w:rPr>
      <w:fldChar w:fldCharType="end"/>
    </w:r>
    <w:r w:rsidRPr="006D3452">
      <w:rPr>
        <w:rStyle w:val="SidhuvudUtskott"/>
      </w:rPr>
      <w:instrText xml:space="preserve">" </w:instrText>
    </w:r>
    <w:r w:rsidRPr="006D3452">
      <w:rPr>
        <w:rStyle w:val="SidhuvudUtskott"/>
      </w:rPr>
      <w:fldChar w:fldCharType="end"/>
    </w:r>
    <w:r w:rsidRPr="006D3452">
      <w:rPr>
        <w:rStyle w:val="SidhuvudUtskott"/>
      </w:rPr>
      <w:fldChar w:fldCharType="begin" w:fldLock="1"/>
    </w:r>
    <w:r w:rsidRPr="006D3452">
      <w:rPr>
        <w:rStyle w:val="SidhuvudUtskott"/>
      </w:rPr>
      <w:instrText xml:space="preserve"> DOCPR</w:instrText>
    </w:r>
    <w:r w:rsidRPr="006D3452">
      <w:rPr>
        <w:rStyle w:val="SidhuvudUtskott"/>
      </w:rPr>
      <w:instrText>O</w:instrText>
    </w:r>
    <w:r w:rsidRPr="006D3452">
      <w:rPr>
        <w:rStyle w:val="SidhuvudUtskott"/>
      </w:rPr>
      <w:instrText>PERTY Status</w:instrText>
    </w:r>
    <w:r w:rsidRPr="006D3452">
      <w:rPr>
        <w:rStyle w:val="SidhuvudUtskott"/>
      </w:rPr>
      <w:fldChar w:fldCharType="end"/>
    </w:r>
  </w:p>
  <w:p w:rsidR="00553404" w:rsidRPr="006D3452" w:rsidRDefault="0055340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BA9" w:rsidRPr="006D3452" w:rsidRDefault="00416BA9">
    <w:pPr>
      <w:pStyle w:val="SidhuvudKantUdda"/>
      <w:framePr w:w="8732" w:h="567" w:hRule="exact" w:vSpace="0" w:wrap="around" w:vAnchor="page" w:y="341" w:anchorLock="0"/>
    </w:pPr>
    <w:r w:rsidRPr="006D3452">
      <w:t xml:space="preserve">  </w:t>
    </w:r>
    <w:r w:rsidRPr="006D3452">
      <w:rPr>
        <w:rStyle w:val="SidhuvudUtskott"/>
      </w:rPr>
      <w:t>2007/08:RRS17</w:t>
    </w:r>
  </w:p>
  <w:p w:rsidR="00553404" w:rsidRPr="006D3452" w:rsidRDefault="00553404">
    <w:pPr>
      <w:pStyle w:val="SidhuvudKantUdda"/>
      <w:framePr w:w="8732" w:h="567" w:hRule="exact" w:vSpace="0" w:wrap="around" w:vAnchor="page" w:y="341" w:anchorLock="0"/>
    </w:pPr>
  </w:p>
  <w:p w:rsidR="00553404" w:rsidRPr="006D3452" w:rsidRDefault="0055340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huvudKantUdda"/>
      <w:framePr w:w="8732" w:h="567" w:hRule="exact" w:vSpace="0" w:wrap="around" w:vAnchor="page" w:y="341" w:anchorLock="0"/>
    </w:pPr>
    <w:r w:rsidRPr="006D3452">
      <w:rPr>
        <w:rStyle w:val="SidhuvudRubrikReferens"/>
      </w:rPr>
      <w:fldChar w:fldCharType="begin" w:fldLock="1"/>
    </w:r>
    <w:r w:rsidRPr="006D3452">
      <w:rPr>
        <w:rStyle w:val="SidhuvudRubrikReferens"/>
      </w:rPr>
      <w:instrText xml:space="preserve"> StyleREF "Rubrik 1" </w:instrText>
    </w:r>
    <w:r w:rsidRPr="006D3452">
      <w:rPr>
        <w:rStyle w:val="SidhuvudRubrikReferens"/>
      </w:rPr>
      <w:fldChar w:fldCharType="separate"/>
    </w:r>
    <w:r w:rsidRPr="006D3452">
      <w:rPr>
        <w:rStyle w:val="SidhuvudRubrikReferens"/>
      </w:rPr>
      <w:t>Sammanfattning</w:t>
    </w:r>
    <w:r w:rsidRPr="006D3452">
      <w:rPr>
        <w:rStyle w:val="SidhuvudRubrikReferens"/>
      </w:rPr>
      <w:fldChar w:fldCharType="end"/>
    </w:r>
    <w:r w:rsidRPr="006D3452">
      <w:rPr>
        <w:rStyle w:val="SidhuvudBilaga"/>
      </w:rPr>
      <w:t xml:space="preserve"> </w:t>
    </w:r>
    <w:r w:rsidRPr="006D3452">
      <w:t xml:space="preserve">     </w:t>
    </w:r>
    <w:r w:rsidRPr="006D3452">
      <w:rPr>
        <w:rStyle w:val="SidhuvudUtskott"/>
      </w:rPr>
      <w:fldChar w:fldCharType="begin" w:fldLock="1"/>
    </w:r>
    <w:r w:rsidRPr="006D3452">
      <w:rPr>
        <w:rStyle w:val="SidhuvudUtskott"/>
      </w:rPr>
      <w:instrText xml:space="preserve"> DOCPROPERTY BetänkandeÅr</w:instrText>
    </w:r>
    <w:r w:rsidRPr="006D3452">
      <w:rPr>
        <w:rStyle w:val="SidhuvudUtskott"/>
      </w:rPr>
      <w:fldChar w:fldCharType="separate"/>
    </w:r>
    <w:r w:rsidRPr="006D3452">
      <w:rPr>
        <w:rStyle w:val="SidhuvudUtskott"/>
      </w:rPr>
      <w:t>2007/08</w:t>
    </w:r>
    <w:r w:rsidRPr="006D3452">
      <w:rPr>
        <w:rStyle w:val="SidhuvudUtskott"/>
      </w:rPr>
      <w:fldChar w:fldCharType="end"/>
    </w:r>
    <w:r w:rsidRPr="006D3452">
      <w:rPr>
        <w:rStyle w:val="SidhuvudUtskott"/>
      </w:rPr>
      <w:t>:</w:t>
    </w:r>
    <w:r w:rsidRPr="006D3452">
      <w:rPr>
        <w:rStyle w:val="SidhuvudUtskott"/>
      </w:rPr>
      <w:fldChar w:fldCharType="begin" w:fldLock="1"/>
    </w:r>
    <w:r w:rsidRPr="006D3452">
      <w:rPr>
        <w:rStyle w:val="SidhuvudUtskott"/>
      </w:rPr>
      <w:instrText xml:space="preserve"> DOCPROPERTY</w:instrText>
    </w:r>
    <w:r w:rsidRPr="006D3452">
      <w:instrText xml:space="preserve"> </w:instrText>
    </w:r>
    <w:r w:rsidRPr="006D3452">
      <w:rPr>
        <w:rStyle w:val="SidhuvudUtskott"/>
      </w:rPr>
      <w:instrText>Utskott</w:instrText>
    </w:r>
    <w:r w:rsidRPr="006D3452">
      <w:rPr>
        <w:rStyle w:val="SidhuvudUtskott"/>
      </w:rPr>
      <w:fldChar w:fldCharType="separate"/>
    </w:r>
    <w:r w:rsidRPr="006D3452">
      <w:rPr>
        <w:rStyle w:val="SidhuvudUtskott"/>
      </w:rPr>
      <w:t>RRS</w:t>
    </w:r>
    <w:r w:rsidRPr="006D3452">
      <w:rPr>
        <w:rStyle w:val="SidhuvudUtskott"/>
      </w:rPr>
      <w:fldChar w:fldCharType="end"/>
    </w:r>
    <w:r w:rsidRPr="006D3452">
      <w:rPr>
        <w:rStyle w:val="SidhuvudUtskott"/>
      </w:rPr>
      <w:fldChar w:fldCharType="begin" w:fldLock="1"/>
    </w:r>
    <w:r w:rsidRPr="006D3452">
      <w:rPr>
        <w:rStyle w:val="SidhuvudUtskott"/>
      </w:rPr>
      <w:instrText xml:space="preserve"> DOCPROPERTY Betä</w:instrText>
    </w:r>
    <w:r w:rsidRPr="006D3452">
      <w:rPr>
        <w:rStyle w:val="SidhuvudUtskott"/>
      </w:rPr>
      <w:instrText>n</w:instrText>
    </w:r>
    <w:r w:rsidRPr="006D3452">
      <w:rPr>
        <w:rStyle w:val="SidhuvudUtskott"/>
      </w:rPr>
      <w:instrText>kandeNr</w:instrText>
    </w:r>
    <w:r w:rsidRPr="006D3452">
      <w:rPr>
        <w:rStyle w:val="SidhuvudUtskott"/>
      </w:rPr>
      <w:fldChar w:fldCharType="separate"/>
    </w:r>
    <w:r w:rsidRPr="006D3452">
      <w:rPr>
        <w:rStyle w:val="SidhuvudUtskott"/>
      </w:rPr>
      <w:t>17</w:t>
    </w:r>
    <w:r w:rsidRPr="006D3452">
      <w:rPr>
        <w:rStyle w:val="SidhuvudUtskott"/>
      </w:rPr>
      <w:fldChar w:fldCharType="end"/>
    </w:r>
  </w:p>
  <w:p w:rsidR="00553404" w:rsidRPr="006D3452" w:rsidRDefault="00553404">
    <w:pPr>
      <w:pStyle w:val="SidhuvudKantUdda"/>
      <w:framePr w:w="8732" w:h="567" w:hRule="exact" w:vSpace="0" w:wrap="around" w:vAnchor="page" w:y="341" w:anchorLock="0"/>
    </w:pPr>
    <w:r w:rsidRPr="006D3452">
      <w:rPr>
        <w:rStyle w:val="SidhuvudUtskott"/>
      </w:rPr>
      <w:fldChar w:fldCharType="begin" w:fldLock="1"/>
    </w:r>
    <w:r w:rsidRPr="006D3452">
      <w:rPr>
        <w:rStyle w:val="SidhuvudUtskott"/>
      </w:rPr>
      <w:instrText xml:space="preserve"> if </w:instrText>
    </w:r>
    <w:r w:rsidRPr="006D3452">
      <w:rPr>
        <w:rStyle w:val="SidhuvudUtskott"/>
      </w:rPr>
      <w:fldChar w:fldCharType="begin" w:fldLock="1"/>
    </w:r>
    <w:r w:rsidRPr="006D3452">
      <w:rPr>
        <w:rStyle w:val="SidhuvudUtskott"/>
      </w:rPr>
      <w:instrText xml:space="preserve"> DOCPROPERTY "UtkastDatum"</w:instrText>
    </w:r>
    <w:r w:rsidRPr="006D3452">
      <w:rPr>
        <w:rStyle w:val="SidhuvudUtskott"/>
      </w:rPr>
      <w:fldChar w:fldCharType="separate"/>
    </w:r>
    <w:r w:rsidRPr="006D3452">
      <w:rPr>
        <w:rStyle w:val="SidhuvudUtskott"/>
      </w:rPr>
      <w:instrText>Nej</w:instrText>
    </w:r>
    <w:r w:rsidRPr="006D3452">
      <w:rPr>
        <w:rStyle w:val="SidhuvudUtskott"/>
      </w:rPr>
      <w:fldChar w:fldCharType="end"/>
    </w:r>
    <w:r w:rsidRPr="006D3452">
      <w:rPr>
        <w:rStyle w:val="SidhuvudUtskott"/>
      </w:rPr>
      <w:instrText xml:space="preserve"> = "Ja" "</w:instrText>
    </w:r>
    <w:r w:rsidRPr="006D3452">
      <w:rPr>
        <w:rStyle w:val="SidhuvudUtskott"/>
      </w:rPr>
      <w:fldChar w:fldCharType="begin" w:fldLock="1"/>
    </w:r>
    <w:r w:rsidRPr="006D3452">
      <w:rPr>
        <w:rStyle w:val="SidhuvudUtskott"/>
      </w:rPr>
      <w:instrText xml:space="preserve"> PRINTDATE \@ "yyyy-MM-dd HH.mm    " </w:instrText>
    </w:r>
    <w:r w:rsidRPr="006D3452">
      <w:rPr>
        <w:rStyle w:val="SidhuvudUtskott"/>
      </w:rPr>
      <w:fldChar w:fldCharType="separate"/>
    </w:r>
    <w:r w:rsidRPr="006D3452">
      <w:rPr>
        <w:rStyle w:val="SidhuvudUtskott"/>
      </w:rPr>
      <w:instrText>2000-08-11 16.42</w:instrText>
    </w:r>
    <w:r w:rsidRPr="006D3452">
      <w:rPr>
        <w:rStyle w:val="SidhuvudUtskott"/>
      </w:rPr>
      <w:fldChar w:fldCharType="end"/>
    </w:r>
    <w:r w:rsidRPr="006D3452">
      <w:rPr>
        <w:rStyle w:val="SidhuvudUtskott"/>
      </w:rPr>
      <w:instrText xml:space="preserve">" </w:instrText>
    </w:r>
    <w:r w:rsidRPr="006D3452">
      <w:rPr>
        <w:rStyle w:val="SidhuvudUtskott"/>
      </w:rPr>
      <w:fldChar w:fldCharType="end"/>
    </w:r>
    <w:r w:rsidRPr="006D3452">
      <w:rPr>
        <w:rStyle w:val="SidhuvudUtskott"/>
      </w:rPr>
      <w:fldChar w:fldCharType="begin" w:fldLock="1"/>
    </w:r>
    <w:r w:rsidRPr="006D3452">
      <w:rPr>
        <w:rStyle w:val="SidhuvudUtskott"/>
      </w:rPr>
      <w:instrText xml:space="preserve"> DOCPR</w:instrText>
    </w:r>
    <w:r w:rsidRPr="006D3452">
      <w:rPr>
        <w:rStyle w:val="SidhuvudUtskott"/>
      </w:rPr>
      <w:instrText>O</w:instrText>
    </w:r>
    <w:r w:rsidRPr="006D3452">
      <w:rPr>
        <w:rStyle w:val="SidhuvudUtskott"/>
      </w:rPr>
      <w:instrText>PERTY Status</w:instrText>
    </w:r>
    <w:r w:rsidRPr="006D3452">
      <w:rPr>
        <w:rStyle w:val="SidhuvudUtskott"/>
      </w:rPr>
      <w:fldChar w:fldCharType="end"/>
    </w:r>
  </w:p>
  <w:p w:rsidR="00553404" w:rsidRPr="006D3452" w:rsidRDefault="0055340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416BA9">
    <w:pPr>
      <w:pStyle w:val="SidhuvudKantUdda"/>
      <w:framePr w:w="8732" w:h="567" w:hRule="exact" w:vSpace="0" w:wrap="around" w:vAnchor="page" w:y="341" w:anchorLock="0"/>
    </w:pPr>
    <w:r w:rsidRPr="006D3452">
      <w:t xml:space="preserve"> </w:t>
    </w:r>
  </w:p>
  <w:p w:rsidR="00553404" w:rsidRPr="006D3452" w:rsidRDefault="0055340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huvudKantJmn"/>
      <w:framePr w:w="8732" w:h="567" w:hRule="exact" w:vSpace="0" w:wrap="around" w:vAnchor="page" w:y="341" w:anchorLock="0"/>
    </w:pPr>
    <w:r w:rsidRPr="006D3452">
      <w:rPr>
        <w:rStyle w:val="SidhuvudUtskott"/>
      </w:rPr>
      <w:fldChar w:fldCharType="begin" w:fldLock="1"/>
    </w:r>
    <w:r w:rsidRPr="006D3452">
      <w:rPr>
        <w:rStyle w:val="SidhuvudUtskott"/>
      </w:rPr>
      <w:instrText xml:space="preserve"> DOCPROPERTY BetänkandeÅr</w:instrText>
    </w:r>
    <w:r w:rsidRPr="006D3452">
      <w:rPr>
        <w:rStyle w:val="SidhuvudUtskott"/>
      </w:rPr>
      <w:fldChar w:fldCharType="separate"/>
    </w:r>
    <w:r w:rsidRPr="006D3452">
      <w:rPr>
        <w:rStyle w:val="SidhuvudUtskott"/>
      </w:rPr>
      <w:t>2007/08</w:t>
    </w:r>
    <w:r w:rsidRPr="006D3452">
      <w:rPr>
        <w:rStyle w:val="SidhuvudUtskott"/>
      </w:rPr>
      <w:fldChar w:fldCharType="end"/>
    </w:r>
    <w:r w:rsidRPr="006D3452">
      <w:rPr>
        <w:rStyle w:val="SidhuvudUtskott"/>
      </w:rPr>
      <w:t>:</w:t>
    </w:r>
    <w:r w:rsidRPr="006D3452">
      <w:rPr>
        <w:rStyle w:val="SidhuvudUtskott"/>
      </w:rPr>
      <w:fldChar w:fldCharType="begin" w:fldLock="1"/>
    </w:r>
    <w:r w:rsidRPr="006D3452">
      <w:rPr>
        <w:rStyle w:val="SidhuvudUtskott"/>
      </w:rPr>
      <w:instrText xml:space="preserve"> DOCPROPERTY Utskott</w:instrText>
    </w:r>
    <w:r w:rsidRPr="006D3452">
      <w:rPr>
        <w:rStyle w:val="SidhuvudUtskott"/>
      </w:rPr>
      <w:fldChar w:fldCharType="separate"/>
    </w:r>
    <w:r w:rsidRPr="006D3452">
      <w:rPr>
        <w:rStyle w:val="SidhuvudUtskott"/>
      </w:rPr>
      <w:t>RRS</w:t>
    </w:r>
    <w:r w:rsidRPr="006D3452">
      <w:rPr>
        <w:rStyle w:val="SidhuvudUtskott"/>
      </w:rPr>
      <w:fldChar w:fldCharType="end"/>
    </w:r>
    <w:r w:rsidRPr="006D3452">
      <w:rPr>
        <w:rStyle w:val="SidhuvudUtskott"/>
      </w:rPr>
      <w:fldChar w:fldCharType="begin" w:fldLock="1"/>
    </w:r>
    <w:r w:rsidRPr="006D3452">
      <w:rPr>
        <w:rStyle w:val="SidhuvudUtskott"/>
      </w:rPr>
      <w:instrText xml:space="preserve"> DOCPROPERTY BetänkandeNr</w:instrText>
    </w:r>
    <w:r w:rsidRPr="006D3452">
      <w:rPr>
        <w:rStyle w:val="SidhuvudUtskott"/>
      </w:rPr>
      <w:fldChar w:fldCharType="separate"/>
    </w:r>
    <w:r w:rsidRPr="006D3452">
      <w:rPr>
        <w:rStyle w:val="SidhuvudUtskott"/>
      </w:rPr>
      <w:t>17</w:t>
    </w:r>
    <w:r w:rsidRPr="006D3452">
      <w:rPr>
        <w:rStyle w:val="SidhuvudUtskott"/>
      </w:rPr>
      <w:fldChar w:fldCharType="end"/>
    </w:r>
    <w:r w:rsidRPr="006D3452">
      <w:t xml:space="preserve">     </w:t>
    </w:r>
    <w:r w:rsidRPr="006D3452">
      <w:rPr>
        <w:rStyle w:val="SidhuvudBilaga"/>
      </w:rPr>
      <w:t xml:space="preserve"> </w:t>
    </w:r>
    <w:r w:rsidRPr="006D3452">
      <w:rPr>
        <w:rStyle w:val="SidhuvudRubrikReferens"/>
      </w:rPr>
      <w:fldChar w:fldCharType="begin" w:fldLock="1"/>
    </w:r>
    <w:r w:rsidRPr="006D3452">
      <w:rPr>
        <w:rStyle w:val="SidhuvudRubrikReferens"/>
      </w:rPr>
      <w:instrText xml:space="preserve"> StyleREF "Rubrik 1" </w:instrText>
    </w:r>
    <w:r w:rsidRPr="006D3452">
      <w:rPr>
        <w:rStyle w:val="SidhuvudRubrikReferens"/>
      </w:rPr>
      <w:fldChar w:fldCharType="separate"/>
    </w:r>
    <w:r w:rsidRPr="006D3452">
      <w:rPr>
        <w:rStyle w:val="SidhuvudRubrikReferens"/>
      </w:rPr>
      <w:t>Sammanfattning</w:t>
    </w:r>
    <w:r w:rsidRPr="006D3452">
      <w:rPr>
        <w:rStyle w:val="SidhuvudRubrikReferens"/>
      </w:rPr>
      <w:fldChar w:fldCharType="end"/>
    </w:r>
  </w:p>
  <w:p w:rsidR="00553404" w:rsidRPr="006D3452" w:rsidRDefault="00553404">
    <w:pPr>
      <w:pStyle w:val="SidhuvudKantJmn"/>
      <w:framePr w:w="8732" w:h="567" w:hRule="exact" w:vSpace="0" w:wrap="around" w:vAnchor="page" w:y="341" w:anchorLock="0"/>
    </w:pPr>
    <w:r w:rsidRPr="006D3452">
      <w:rPr>
        <w:rStyle w:val="SidhuvudUtskott"/>
      </w:rPr>
      <w:fldChar w:fldCharType="begin" w:fldLock="1"/>
    </w:r>
    <w:r w:rsidRPr="006D3452">
      <w:rPr>
        <w:rStyle w:val="SidhuvudUtskott"/>
      </w:rPr>
      <w:instrText xml:space="preserve"> DOCPROPERTY Status</w:instrText>
    </w:r>
    <w:r w:rsidRPr="006D3452">
      <w:rPr>
        <w:rStyle w:val="SidhuvudUtskott"/>
      </w:rPr>
      <w:fldChar w:fldCharType="end"/>
    </w:r>
    <w:r w:rsidRPr="006D3452">
      <w:rPr>
        <w:rStyle w:val="SidhuvudUtskott"/>
      </w:rPr>
      <w:fldChar w:fldCharType="begin" w:fldLock="1"/>
    </w:r>
    <w:r w:rsidRPr="006D3452">
      <w:rPr>
        <w:rStyle w:val="SidhuvudUtskott"/>
      </w:rPr>
      <w:instrText xml:space="preserve"> if </w:instrText>
    </w:r>
    <w:r w:rsidRPr="006D3452">
      <w:rPr>
        <w:rStyle w:val="SidhuvudUtskott"/>
      </w:rPr>
      <w:fldChar w:fldCharType="begin" w:fldLock="1"/>
    </w:r>
    <w:r w:rsidRPr="006D3452">
      <w:rPr>
        <w:rStyle w:val="SidhuvudUtskott"/>
      </w:rPr>
      <w:instrText xml:space="preserve"> DOCPROPERTY "UtkastDatum"</w:instrText>
    </w:r>
    <w:r w:rsidRPr="006D3452">
      <w:rPr>
        <w:rStyle w:val="SidhuvudUtskott"/>
      </w:rPr>
      <w:fldChar w:fldCharType="separate"/>
    </w:r>
    <w:r w:rsidRPr="006D3452">
      <w:rPr>
        <w:rStyle w:val="SidhuvudUtskott"/>
      </w:rPr>
      <w:instrText>Nej</w:instrText>
    </w:r>
    <w:r w:rsidRPr="006D3452">
      <w:rPr>
        <w:rStyle w:val="SidhuvudUtskott"/>
      </w:rPr>
      <w:fldChar w:fldCharType="end"/>
    </w:r>
    <w:r w:rsidRPr="006D3452">
      <w:rPr>
        <w:rStyle w:val="SidhuvudUtskott"/>
      </w:rPr>
      <w:instrText xml:space="preserve"> = "Ja" "    </w:instrText>
    </w:r>
    <w:r w:rsidRPr="006D3452">
      <w:rPr>
        <w:rStyle w:val="SidhuvudUtskott"/>
      </w:rPr>
      <w:fldChar w:fldCharType="begin" w:fldLock="1"/>
    </w:r>
    <w:r w:rsidRPr="006D3452">
      <w:rPr>
        <w:rStyle w:val="SidhuvudUtskott"/>
      </w:rPr>
      <w:instrText xml:space="preserve"> PRINTDATE \@ "yyyy-MM-dd HH.mm" </w:instrText>
    </w:r>
    <w:r w:rsidRPr="006D3452">
      <w:rPr>
        <w:rStyle w:val="SidhuvudUtskott"/>
      </w:rPr>
      <w:fldChar w:fldCharType="separate"/>
    </w:r>
    <w:r w:rsidRPr="006D3452">
      <w:rPr>
        <w:rStyle w:val="SidhuvudUtskott"/>
      </w:rPr>
      <w:instrText>2000-08-11 16.42</w:instrText>
    </w:r>
    <w:r w:rsidRPr="006D3452">
      <w:rPr>
        <w:rStyle w:val="SidhuvudUtskott"/>
      </w:rPr>
      <w:fldChar w:fldCharType="end"/>
    </w:r>
    <w:r w:rsidRPr="006D3452">
      <w:rPr>
        <w:rStyle w:val="SidhuvudUtskott"/>
      </w:rPr>
      <w:instrText xml:space="preserve">" </w:instrText>
    </w:r>
    <w:r w:rsidRPr="006D3452">
      <w:rPr>
        <w:rStyle w:val="SidhuvudUtskott"/>
      </w:rPr>
      <w:fldChar w:fldCharType="end"/>
    </w:r>
  </w:p>
  <w:p w:rsidR="00553404" w:rsidRPr="006D3452" w:rsidRDefault="0055340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huvudKantUdda"/>
      <w:framePr w:w="8732" w:h="567" w:hRule="exact" w:vSpace="0" w:wrap="around" w:vAnchor="page" w:y="341" w:anchorLock="0"/>
    </w:pPr>
    <w:r w:rsidRPr="006D3452">
      <w:rPr>
        <w:rStyle w:val="SidhuvudRubrikReferens"/>
      </w:rPr>
      <w:fldChar w:fldCharType="begin" w:fldLock="1"/>
    </w:r>
    <w:r w:rsidRPr="006D3452">
      <w:rPr>
        <w:rStyle w:val="SidhuvudRubrikReferens"/>
      </w:rPr>
      <w:instrText xml:space="preserve"> StyleREF "Rubrik 1" </w:instrText>
    </w:r>
    <w:r w:rsidRPr="006D3452">
      <w:rPr>
        <w:rStyle w:val="SidhuvudRubrikReferens"/>
      </w:rPr>
      <w:fldChar w:fldCharType="separate"/>
    </w:r>
    <w:r w:rsidRPr="006D3452">
      <w:rPr>
        <w:rStyle w:val="SidhuvudRubrikReferens"/>
      </w:rPr>
      <w:t>Sammanfattning</w:t>
    </w:r>
    <w:r w:rsidRPr="006D3452">
      <w:rPr>
        <w:rStyle w:val="SidhuvudRubrikReferens"/>
      </w:rPr>
      <w:fldChar w:fldCharType="end"/>
    </w:r>
    <w:r w:rsidRPr="006D3452">
      <w:rPr>
        <w:rStyle w:val="SidhuvudBilaga"/>
      </w:rPr>
      <w:t xml:space="preserve"> </w:t>
    </w:r>
    <w:r w:rsidRPr="006D3452">
      <w:t xml:space="preserve">     </w:t>
    </w:r>
    <w:r w:rsidRPr="006D3452">
      <w:rPr>
        <w:rStyle w:val="SidhuvudUtskott"/>
      </w:rPr>
      <w:fldChar w:fldCharType="begin" w:fldLock="1"/>
    </w:r>
    <w:r w:rsidRPr="006D3452">
      <w:rPr>
        <w:rStyle w:val="SidhuvudUtskott"/>
      </w:rPr>
      <w:instrText xml:space="preserve"> DOCPROPERTY BetänkandeÅr</w:instrText>
    </w:r>
    <w:r w:rsidRPr="006D3452">
      <w:rPr>
        <w:rStyle w:val="SidhuvudUtskott"/>
      </w:rPr>
      <w:fldChar w:fldCharType="separate"/>
    </w:r>
    <w:r w:rsidRPr="006D3452">
      <w:rPr>
        <w:rStyle w:val="SidhuvudUtskott"/>
      </w:rPr>
      <w:t>2007/08</w:t>
    </w:r>
    <w:r w:rsidRPr="006D3452">
      <w:rPr>
        <w:rStyle w:val="SidhuvudUtskott"/>
      </w:rPr>
      <w:fldChar w:fldCharType="end"/>
    </w:r>
    <w:r w:rsidRPr="006D3452">
      <w:rPr>
        <w:rStyle w:val="SidhuvudUtskott"/>
      </w:rPr>
      <w:t>:</w:t>
    </w:r>
    <w:r w:rsidRPr="006D3452">
      <w:rPr>
        <w:rStyle w:val="SidhuvudUtskott"/>
      </w:rPr>
      <w:fldChar w:fldCharType="begin" w:fldLock="1"/>
    </w:r>
    <w:r w:rsidRPr="006D3452">
      <w:rPr>
        <w:rStyle w:val="SidhuvudUtskott"/>
      </w:rPr>
      <w:instrText xml:space="preserve"> DOCPROPERTY</w:instrText>
    </w:r>
    <w:r w:rsidRPr="006D3452">
      <w:instrText xml:space="preserve"> </w:instrText>
    </w:r>
    <w:r w:rsidRPr="006D3452">
      <w:rPr>
        <w:rStyle w:val="SidhuvudUtskott"/>
      </w:rPr>
      <w:instrText>Utskott</w:instrText>
    </w:r>
    <w:r w:rsidRPr="006D3452">
      <w:rPr>
        <w:rStyle w:val="SidhuvudUtskott"/>
      </w:rPr>
      <w:fldChar w:fldCharType="separate"/>
    </w:r>
    <w:r w:rsidRPr="006D3452">
      <w:rPr>
        <w:rStyle w:val="SidhuvudUtskott"/>
      </w:rPr>
      <w:t>RRS</w:t>
    </w:r>
    <w:r w:rsidRPr="006D3452">
      <w:rPr>
        <w:rStyle w:val="SidhuvudUtskott"/>
      </w:rPr>
      <w:fldChar w:fldCharType="end"/>
    </w:r>
    <w:r w:rsidRPr="006D3452">
      <w:rPr>
        <w:rStyle w:val="SidhuvudUtskott"/>
      </w:rPr>
      <w:fldChar w:fldCharType="begin" w:fldLock="1"/>
    </w:r>
    <w:r w:rsidRPr="006D3452">
      <w:rPr>
        <w:rStyle w:val="SidhuvudUtskott"/>
      </w:rPr>
      <w:instrText xml:space="preserve"> DOCPROPERTY Betä</w:instrText>
    </w:r>
    <w:r w:rsidRPr="006D3452">
      <w:rPr>
        <w:rStyle w:val="SidhuvudUtskott"/>
      </w:rPr>
      <w:instrText>n</w:instrText>
    </w:r>
    <w:r w:rsidRPr="006D3452">
      <w:rPr>
        <w:rStyle w:val="SidhuvudUtskott"/>
      </w:rPr>
      <w:instrText>kandeNr</w:instrText>
    </w:r>
    <w:r w:rsidRPr="006D3452">
      <w:rPr>
        <w:rStyle w:val="SidhuvudUtskott"/>
      </w:rPr>
      <w:fldChar w:fldCharType="separate"/>
    </w:r>
    <w:r w:rsidRPr="006D3452">
      <w:rPr>
        <w:rStyle w:val="SidhuvudUtskott"/>
      </w:rPr>
      <w:t>17</w:t>
    </w:r>
    <w:r w:rsidRPr="006D3452">
      <w:rPr>
        <w:rStyle w:val="SidhuvudUtskott"/>
      </w:rPr>
      <w:fldChar w:fldCharType="end"/>
    </w:r>
  </w:p>
  <w:p w:rsidR="00553404" w:rsidRPr="006D3452" w:rsidRDefault="00553404">
    <w:pPr>
      <w:pStyle w:val="SidhuvudKantUdda"/>
      <w:framePr w:w="8732" w:h="567" w:hRule="exact" w:vSpace="0" w:wrap="around" w:vAnchor="page" w:y="341" w:anchorLock="0"/>
    </w:pPr>
    <w:r w:rsidRPr="006D3452">
      <w:rPr>
        <w:rStyle w:val="SidhuvudUtskott"/>
      </w:rPr>
      <w:fldChar w:fldCharType="begin" w:fldLock="1"/>
    </w:r>
    <w:r w:rsidRPr="006D3452">
      <w:rPr>
        <w:rStyle w:val="SidhuvudUtskott"/>
      </w:rPr>
      <w:instrText xml:space="preserve"> if </w:instrText>
    </w:r>
    <w:r w:rsidRPr="006D3452">
      <w:rPr>
        <w:rStyle w:val="SidhuvudUtskott"/>
      </w:rPr>
      <w:fldChar w:fldCharType="begin" w:fldLock="1"/>
    </w:r>
    <w:r w:rsidRPr="006D3452">
      <w:rPr>
        <w:rStyle w:val="SidhuvudUtskott"/>
      </w:rPr>
      <w:instrText xml:space="preserve"> DOCPROPERTY "UtkastDatum"</w:instrText>
    </w:r>
    <w:r w:rsidRPr="006D3452">
      <w:rPr>
        <w:rStyle w:val="SidhuvudUtskott"/>
      </w:rPr>
      <w:fldChar w:fldCharType="separate"/>
    </w:r>
    <w:r w:rsidRPr="006D3452">
      <w:rPr>
        <w:rStyle w:val="SidhuvudUtskott"/>
      </w:rPr>
      <w:instrText>Nej</w:instrText>
    </w:r>
    <w:r w:rsidRPr="006D3452">
      <w:rPr>
        <w:rStyle w:val="SidhuvudUtskott"/>
      </w:rPr>
      <w:fldChar w:fldCharType="end"/>
    </w:r>
    <w:r w:rsidRPr="006D3452">
      <w:rPr>
        <w:rStyle w:val="SidhuvudUtskott"/>
      </w:rPr>
      <w:instrText xml:space="preserve"> = "Ja" "</w:instrText>
    </w:r>
    <w:r w:rsidRPr="006D3452">
      <w:rPr>
        <w:rStyle w:val="SidhuvudUtskott"/>
      </w:rPr>
      <w:fldChar w:fldCharType="begin" w:fldLock="1"/>
    </w:r>
    <w:r w:rsidRPr="006D3452">
      <w:rPr>
        <w:rStyle w:val="SidhuvudUtskott"/>
      </w:rPr>
      <w:instrText xml:space="preserve"> PRINTDATE \@ "yyyy-MM-dd HH.mm    " </w:instrText>
    </w:r>
    <w:r w:rsidRPr="006D3452">
      <w:rPr>
        <w:rStyle w:val="SidhuvudUtskott"/>
      </w:rPr>
      <w:fldChar w:fldCharType="separate"/>
    </w:r>
    <w:r w:rsidRPr="006D3452">
      <w:rPr>
        <w:rStyle w:val="SidhuvudUtskott"/>
      </w:rPr>
      <w:instrText>2000-08-11 16.42</w:instrText>
    </w:r>
    <w:r w:rsidRPr="006D3452">
      <w:rPr>
        <w:rStyle w:val="SidhuvudUtskott"/>
      </w:rPr>
      <w:fldChar w:fldCharType="end"/>
    </w:r>
    <w:r w:rsidRPr="006D3452">
      <w:rPr>
        <w:rStyle w:val="SidhuvudUtskott"/>
      </w:rPr>
      <w:instrText xml:space="preserve">" </w:instrText>
    </w:r>
    <w:r w:rsidRPr="006D3452">
      <w:rPr>
        <w:rStyle w:val="SidhuvudUtskott"/>
      </w:rPr>
      <w:fldChar w:fldCharType="end"/>
    </w:r>
    <w:r w:rsidRPr="006D3452">
      <w:rPr>
        <w:rStyle w:val="SidhuvudUtskott"/>
      </w:rPr>
      <w:fldChar w:fldCharType="begin" w:fldLock="1"/>
    </w:r>
    <w:r w:rsidRPr="006D3452">
      <w:rPr>
        <w:rStyle w:val="SidhuvudUtskott"/>
      </w:rPr>
      <w:instrText xml:space="preserve"> DOCPR</w:instrText>
    </w:r>
    <w:r w:rsidRPr="006D3452">
      <w:rPr>
        <w:rStyle w:val="SidhuvudUtskott"/>
      </w:rPr>
      <w:instrText>O</w:instrText>
    </w:r>
    <w:r w:rsidRPr="006D3452">
      <w:rPr>
        <w:rStyle w:val="SidhuvudUtskott"/>
      </w:rPr>
      <w:instrText>PERTY Status</w:instrText>
    </w:r>
    <w:r w:rsidRPr="006D3452">
      <w:rPr>
        <w:rStyle w:val="SidhuvudUtskott"/>
      </w:rPr>
      <w:fldChar w:fldCharType="end"/>
    </w:r>
  </w:p>
  <w:p w:rsidR="00553404" w:rsidRPr="006D3452" w:rsidRDefault="0055340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BA9" w:rsidRPr="006D3452" w:rsidRDefault="00416BA9">
    <w:pPr>
      <w:pStyle w:val="SidhuvudKantJmn"/>
      <w:framePr w:w="8732" w:h="567" w:hRule="exact" w:vSpace="0" w:wrap="around" w:vAnchor="page" w:y="341" w:anchorLock="0"/>
    </w:pPr>
    <w:r w:rsidRPr="006D3452">
      <w:rPr>
        <w:rStyle w:val="SidhuvudUtskott"/>
      </w:rPr>
      <w:t>2007/08:RRS17</w:t>
    </w:r>
    <w:r w:rsidRPr="006D3452">
      <w:t xml:space="preserve">    </w:t>
    </w:r>
  </w:p>
  <w:p w:rsidR="00416BA9" w:rsidRPr="006D3452" w:rsidRDefault="00416BA9">
    <w:pPr>
      <w:pStyle w:val="SidhuvudKantJmn"/>
      <w:framePr w:w="8732" w:h="567" w:hRule="exact" w:vSpace="0" w:wrap="around" w:vAnchor="page" w:y="341" w:anchorLock="0"/>
    </w:pPr>
  </w:p>
  <w:p w:rsidR="00553404" w:rsidRPr="006D3452" w:rsidRDefault="00416BA9">
    <w:pPr>
      <w:pStyle w:val="SidhuvudKantUdda"/>
      <w:framePr w:w="8732" w:h="567" w:hRule="exact" w:vSpace="0" w:wrap="around" w:vAnchor="page" w:y="341" w:anchorLock="0"/>
    </w:pPr>
    <w:r w:rsidRPr="006D3452">
      <w:rPr>
        <w:rStyle w:val="SidhuvudRubrikReferens"/>
        <w:smallCaps w:val="0"/>
        <w:spacing w:val="0"/>
        <w:sz w:val="19"/>
      </w:rPr>
      <w:t xml:space="preserve"> </w:t>
    </w:r>
  </w:p>
  <w:p w:rsidR="00553404" w:rsidRPr="006D3452" w:rsidRDefault="0055340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huvudKantJmn"/>
      <w:framePr w:w="8732" w:h="567" w:hRule="exact" w:vSpace="0" w:wrap="around" w:vAnchor="page" w:y="341" w:anchorLock="0"/>
    </w:pPr>
    <w:r w:rsidRPr="006D3452">
      <w:rPr>
        <w:rStyle w:val="SidhuvudUtskott"/>
      </w:rPr>
      <w:fldChar w:fldCharType="begin" w:fldLock="1"/>
    </w:r>
    <w:r w:rsidRPr="006D3452">
      <w:rPr>
        <w:rStyle w:val="SidhuvudUtskott"/>
      </w:rPr>
      <w:instrText xml:space="preserve"> DOCPROPERTY BetänkandeÅr</w:instrText>
    </w:r>
    <w:r w:rsidRPr="006D3452">
      <w:rPr>
        <w:rStyle w:val="SidhuvudUtskott"/>
      </w:rPr>
      <w:fldChar w:fldCharType="separate"/>
    </w:r>
    <w:r w:rsidRPr="006D3452">
      <w:rPr>
        <w:rStyle w:val="SidhuvudUtskott"/>
      </w:rPr>
      <w:t>2007/08</w:t>
    </w:r>
    <w:r w:rsidRPr="006D3452">
      <w:rPr>
        <w:rStyle w:val="SidhuvudUtskott"/>
      </w:rPr>
      <w:fldChar w:fldCharType="end"/>
    </w:r>
    <w:r w:rsidRPr="006D3452">
      <w:rPr>
        <w:rStyle w:val="SidhuvudUtskott"/>
      </w:rPr>
      <w:t>:</w:t>
    </w:r>
    <w:r w:rsidRPr="006D3452">
      <w:rPr>
        <w:rStyle w:val="SidhuvudUtskott"/>
      </w:rPr>
      <w:fldChar w:fldCharType="begin" w:fldLock="1"/>
    </w:r>
    <w:r w:rsidRPr="006D3452">
      <w:rPr>
        <w:rStyle w:val="SidhuvudUtskott"/>
      </w:rPr>
      <w:instrText xml:space="preserve"> DOCPROPERTY Utskott</w:instrText>
    </w:r>
    <w:r w:rsidRPr="006D3452">
      <w:rPr>
        <w:rStyle w:val="SidhuvudUtskott"/>
      </w:rPr>
      <w:fldChar w:fldCharType="separate"/>
    </w:r>
    <w:r w:rsidRPr="006D3452">
      <w:rPr>
        <w:rStyle w:val="SidhuvudUtskott"/>
      </w:rPr>
      <w:t>RRS</w:t>
    </w:r>
    <w:r w:rsidRPr="006D3452">
      <w:rPr>
        <w:rStyle w:val="SidhuvudUtskott"/>
      </w:rPr>
      <w:fldChar w:fldCharType="end"/>
    </w:r>
    <w:r w:rsidRPr="006D3452">
      <w:rPr>
        <w:rStyle w:val="SidhuvudUtskott"/>
      </w:rPr>
      <w:fldChar w:fldCharType="begin" w:fldLock="1"/>
    </w:r>
    <w:r w:rsidRPr="006D3452">
      <w:rPr>
        <w:rStyle w:val="SidhuvudUtskott"/>
      </w:rPr>
      <w:instrText xml:space="preserve"> DOCPROPERTY BetänkandeNr</w:instrText>
    </w:r>
    <w:r w:rsidRPr="006D3452">
      <w:rPr>
        <w:rStyle w:val="SidhuvudUtskott"/>
      </w:rPr>
      <w:fldChar w:fldCharType="separate"/>
    </w:r>
    <w:r w:rsidRPr="006D3452">
      <w:rPr>
        <w:rStyle w:val="SidhuvudUtskott"/>
      </w:rPr>
      <w:t>17</w:t>
    </w:r>
    <w:r w:rsidRPr="006D3452">
      <w:rPr>
        <w:rStyle w:val="SidhuvudUtskott"/>
      </w:rPr>
      <w:fldChar w:fldCharType="end"/>
    </w:r>
    <w:r w:rsidRPr="006D3452">
      <w:t xml:space="preserve">     </w:t>
    </w:r>
    <w:r w:rsidRPr="006D3452">
      <w:rPr>
        <w:rStyle w:val="SidhuvudBilaga"/>
      </w:rPr>
      <w:t xml:space="preserve"> </w:t>
    </w:r>
    <w:r w:rsidRPr="006D3452">
      <w:rPr>
        <w:rStyle w:val="SidhuvudRubrikReferens"/>
      </w:rPr>
      <w:fldChar w:fldCharType="begin" w:fldLock="1"/>
    </w:r>
    <w:r w:rsidRPr="006D3452">
      <w:rPr>
        <w:rStyle w:val="SidhuvudRubrikReferens"/>
      </w:rPr>
      <w:instrText xml:space="preserve"> StyleREF "Rubrik 1" </w:instrText>
    </w:r>
    <w:r w:rsidRPr="006D3452">
      <w:rPr>
        <w:rStyle w:val="SidhuvudRubrikReferens"/>
      </w:rPr>
      <w:fldChar w:fldCharType="separate"/>
    </w:r>
    <w:r w:rsidRPr="006D3452">
      <w:rPr>
        <w:rStyle w:val="SidhuvudRubrikReferens"/>
      </w:rPr>
      <w:t>Innehållsförteckning</w:t>
    </w:r>
    <w:r w:rsidRPr="006D3452">
      <w:rPr>
        <w:rStyle w:val="SidhuvudRubrikReferens"/>
      </w:rPr>
      <w:fldChar w:fldCharType="end"/>
    </w:r>
  </w:p>
  <w:p w:rsidR="00553404" w:rsidRPr="006D3452" w:rsidRDefault="00553404">
    <w:pPr>
      <w:pStyle w:val="SidhuvudKantJmn"/>
      <w:framePr w:w="8732" w:h="567" w:hRule="exact" w:vSpace="0" w:wrap="around" w:vAnchor="page" w:y="341" w:anchorLock="0"/>
    </w:pPr>
    <w:r w:rsidRPr="006D3452">
      <w:rPr>
        <w:rStyle w:val="SidhuvudUtskott"/>
      </w:rPr>
      <w:fldChar w:fldCharType="begin" w:fldLock="1"/>
    </w:r>
    <w:r w:rsidRPr="006D3452">
      <w:rPr>
        <w:rStyle w:val="SidhuvudUtskott"/>
      </w:rPr>
      <w:instrText xml:space="preserve"> DOCPROPERTY Status</w:instrText>
    </w:r>
    <w:r w:rsidRPr="006D3452">
      <w:rPr>
        <w:rStyle w:val="SidhuvudUtskott"/>
      </w:rPr>
      <w:fldChar w:fldCharType="end"/>
    </w:r>
    <w:r w:rsidRPr="006D3452">
      <w:rPr>
        <w:rStyle w:val="SidhuvudUtskott"/>
      </w:rPr>
      <w:fldChar w:fldCharType="begin" w:fldLock="1"/>
    </w:r>
    <w:r w:rsidRPr="006D3452">
      <w:rPr>
        <w:rStyle w:val="SidhuvudUtskott"/>
      </w:rPr>
      <w:instrText xml:space="preserve"> if </w:instrText>
    </w:r>
    <w:r w:rsidRPr="006D3452">
      <w:rPr>
        <w:rStyle w:val="SidhuvudUtskott"/>
      </w:rPr>
      <w:fldChar w:fldCharType="begin" w:fldLock="1"/>
    </w:r>
    <w:r w:rsidRPr="006D3452">
      <w:rPr>
        <w:rStyle w:val="SidhuvudUtskott"/>
      </w:rPr>
      <w:instrText xml:space="preserve"> DOCPROPERTY "UtkastDatum"</w:instrText>
    </w:r>
    <w:r w:rsidRPr="006D3452">
      <w:rPr>
        <w:rStyle w:val="SidhuvudUtskott"/>
      </w:rPr>
      <w:fldChar w:fldCharType="separate"/>
    </w:r>
    <w:r w:rsidRPr="006D3452">
      <w:rPr>
        <w:rStyle w:val="SidhuvudUtskott"/>
      </w:rPr>
      <w:instrText>Nej</w:instrText>
    </w:r>
    <w:r w:rsidRPr="006D3452">
      <w:rPr>
        <w:rStyle w:val="SidhuvudUtskott"/>
      </w:rPr>
      <w:fldChar w:fldCharType="end"/>
    </w:r>
    <w:r w:rsidRPr="006D3452">
      <w:rPr>
        <w:rStyle w:val="SidhuvudUtskott"/>
      </w:rPr>
      <w:instrText xml:space="preserve"> = "Ja" "    </w:instrText>
    </w:r>
    <w:r w:rsidRPr="006D3452">
      <w:rPr>
        <w:rStyle w:val="SidhuvudUtskott"/>
      </w:rPr>
      <w:fldChar w:fldCharType="begin" w:fldLock="1"/>
    </w:r>
    <w:r w:rsidRPr="006D3452">
      <w:rPr>
        <w:rStyle w:val="SidhuvudUtskott"/>
      </w:rPr>
      <w:instrText xml:space="preserve"> PRINTDATE \@ "yyyy-MM-dd HH.mm" </w:instrText>
    </w:r>
    <w:r w:rsidRPr="006D3452">
      <w:rPr>
        <w:rStyle w:val="SidhuvudUtskott"/>
      </w:rPr>
      <w:fldChar w:fldCharType="separate"/>
    </w:r>
    <w:r w:rsidRPr="006D3452">
      <w:rPr>
        <w:rStyle w:val="SidhuvudUtskott"/>
      </w:rPr>
      <w:instrText>2000-08-11 16.42</w:instrText>
    </w:r>
    <w:r w:rsidRPr="006D3452">
      <w:rPr>
        <w:rStyle w:val="SidhuvudUtskott"/>
      </w:rPr>
      <w:fldChar w:fldCharType="end"/>
    </w:r>
    <w:r w:rsidRPr="006D3452">
      <w:rPr>
        <w:rStyle w:val="SidhuvudUtskott"/>
      </w:rPr>
      <w:instrText xml:space="preserve">" </w:instrText>
    </w:r>
    <w:r w:rsidRPr="006D3452">
      <w:rPr>
        <w:rStyle w:val="SidhuvudUtskott"/>
      </w:rPr>
      <w:fldChar w:fldCharType="end"/>
    </w:r>
  </w:p>
  <w:p w:rsidR="00553404" w:rsidRPr="006D3452" w:rsidRDefault="0055340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404" w:rsidRPr="006D3452" w:rsidRDefault="00553404">
    <w:pPr>
      <w:pStyle w:val="SidhuvudKantUdda"/>
      <w:framePr w:w="8732" w:h="567" w:hRule="exact" w:vSpace="0" w:wrap="around" w:vAnchor="page" w:y="341" w:anchorLock="0"/>
    </w:pPr>
    <w:r w:rsidRPr="006D3452">
      <w:rPr>
        <w:rStyle w:val="SidhuvudRubrikReferens"/>
      </w:rPr>
      <w:fldChar w:fldCharType="begin" w:fldLock="1"/>
    </w:r>
    <w:r w:rsidRPr="006D3452">
      <w:rPr>
        <w:rStyle w:val="SidhuvudRubrikReferens"/>
      </w:rPr>
      <w:instrText xml:space="preserve"> StyleREF "Rubrik 1" </w:instrText>
    </w:r>
    <w:r w:rsidRPr="006D3452">
      <w:rPr>
        <w:rStyle w:val="SidhuvudRubrikReferens"/>
      </w:rPr>
      <w:fldChar w:fldCharType="separate"/>
    </w:r>
    <w:r w:rsidRPr="006D3452">
      <w:rPr>
        <w:rStyle w:val="SidhuvudRubrikReferens"/>
      </w:rPr>
      <w:t>Innehållsförteckning</w:t>
    </w:r>
    <w:r w:rsidRPr="006D3452">
      <w:rPr>
        <w:rStyle w:val="SidhuvudRubrikReferens"/>
      </w:rPr>
      <w:fldChar w:fldCharType="end"/>
    </w:r>
    <w:r w:rsidRPr="006D3452">
      <w:rPr>
        <w:rStyle w:val="SidhuvudBilaga"/>
      </w:rPr>
      <w:t xml:space="preserve"> </w:t>
    </w:r>
    <w:r w:rsidRPr="006D3452">
      <w:t xml:space="preserve">     </w:t>
    </w:r>
    <w:r w:rsidRPr="006D3452">
      <w:rPr>
        <w:rStyle w:val="SidhuvudUtskott"/>
      </w:rPr>
      <w:fldChar w:fldCharType="begin" w:fldLock="1"/>
    </w:r>
    <w:r w:rsidRPr="006D3452">
      <w:rPr>
        <w:rStyle w:val="SidhuvudUtskott"/>
      </w:rPr>
      <w:instrText xml:space="preserve"> DOCPROPERTY BetänkandeÅr</w:instrText>
    </w:r>
    <w:r w:rsidRPr="006D3452">
      <w:rPr>
        <w:rStyle w:val="SidhuvudUtskott"/>
      </w:rPr>
      <w:fldChar w:fldCharType="separate"/>
    </w:r>
    <w:r w:rsidRPr="006D3452">
      <w:rPr>
        <w:rStyle w:val="SidhuvudUtskott"/>
      </w:rPr>
      <w:t>2007/08</w:t>
    </w:r>
    <w:r w:rsidRPr="006D3452">
      <w:rPr>
        <w:rStyle w:val="SidhuvudUtskott"/>
      </w:rPr>
      <w:fldChar w:fldCharType="end"/>
    </w:r>
    <w:r w:rsidRPr="006D3452">
      <w:rPr>
        <w:rStyle w:val="SidhuvudUtskott"/>
      </w:rPr>
      <w:t>:</w:t>
    </w:r>
    <w:r w:rsidRPr="006D3452">
      <w:rPr>
        <w:rStyle w:val="SidhuvudUtskott"/>
      </w:rPr>
      <w:fldChar w:fldCharType="begin" w:fldLock="1"/>
    </w:r>
    <w:r w:rsidRPr="006D3452">
      <w:rPr>
        <w:rStyle w:val="SidhuvudUtskott"/>
      </w:rPr>
      <w:instrText xml:space="preserve"> DOCPROPERTY</w:instrText>
    </w:r>
    <w:r w:rsidRPr="006D3452">
      <w:instrText xml:space="preserve"> </w:instrText>
    </w:r>
    <w:r w:rsidRPr="006D3452">
      <w:rPr>
        <w:rStyle w:val="SidhuvudUtskott"/>
      </w:rPr>
      <w:instrText>Utskott</w:instrText>
    </w:r>
    <w:r w:rsidRPr="006D3452">
      <w:rPr>
        <w:rStyle w:val="SidhuvudUtskott"/>
      </w:rPr>
      <w:fldChar w:fldCharType="separate"/>
    </w:r>
    <w:r w:rsidRPr="006D3452">
      <w:rPr>
        <w:rStyle w:val="SidhuvudUtskott"/>
      </w:rPr>
      <w:t>RRS</w:t>
    </w:r>
    <w:r w:rsidRPr="006D3452">
      <w:rPr>
        <w:rStyle w:val="SidhuvudUtskott"/>
      </w:rPr>
      <w:fldChar w:fldCharType="end"/>
    </w:r>
    <w:r w:rsidRPr="006D3452">
      <w:rPr>
        <w:rStyle w:val="SidhuvudUtskott"/>
      </w:rPr>
      <w:fldChar w:fldCharType="begin" w:fldLock="1"/>
    </w:r>
    <w:r w:rsidRPr="006D3452">
      <w:rPr>
        <w:rStyle w:val="SidhuvudUtskott"/>
      </w:rPr>
      <w:instrText xml:space="preserve"> DOCPROPERTY Betä</w:instrText>
    </w:r>
    <w:r w:rsidRPr="006D3452">
      <w:rPr>
        <w:rStyle w:val="SidhuvudUtskott"/>
      </w:rPr>
      <w:instrText>n</w:instrText>
    </w:r>
    <w:r w:rsidRPr="006D3452">
      <w:rPr>
        <w:rStyle w:val="SidhuvudUtskott"/>
      </w:rPr>
      <w:instrText>kandeNr</w:instrText>
    </w:r>
    <w:r w:rsidRPr="006D3452">
      <w:rPr>
        <w:rStyle w:val="SidhuvudUtskott"/>
      </w:rPr>
      <w:fldChar w:fldCharType="separate"/>
    </w:r>
    <w:r w:rsidRPr="006D3452">
      <w:rPr>
        <w:rStyle w:val="SidhuvudUtskott"/>
      </w:rPr>
      <w:t>17</w:t>
    </w:r>
    <w:r w:rsidRPr="006D3452">
      <w:rPr>
        <w:rStyle w:val="SidhuvudUtskott"/>
      </w:rPr>
      <w:fldChar w:fldCharType="end"/>
    </w:r>
  </w:p>
  <w:p w:rsidR="00553404" w:rsidRPr="006D3452" w:rsidRDefault="00553404">
    <w:pPr>
      <w:pStyle w:val="SidhuvudKantUdda"/>
      <w:framePr w:w="8732" w:h="567" w:hRule="exact" w:vSpace="0" w:wrap="around" w:vAnchor="page" w:y="341" w:anchorLock="0"/>
    </w:pPr>
    <w:r w:rsidRPr="006D3452">
      <w:rPr>
        <w:rStyle w:val="SidhuvudUtskott"/>
      </w:rPr>
      <w:fldChar w:fldCharType="begin" w:fldLock="1"/>
    </w:r>
    <w:r w:rsidRPr="006D3452">
      <w:rPr>
        <w:rStyle w:val="SidhuvudUtskott"/>
      </w:rPr>
      <w:instrText xml:space="preserve"> if </w:instrText>
    </w:r>
    <w:r w:rsidRPr="006D3452">
      <w:rPr>
        <w:rStyle w:val="SidhuvudUtskott"/>
      </w:rPr>
      <w:fldChar w:fldCharType="begin" w:fldLock="1"/>
    </w:r>
    <w:r w:rsidRPr="006D3452">
      <w:rPr>
        <w:rStyle w:val="SidhuvudUtskott"/>
      </w:rPr>
      <w:instrText xml:space="preserve"> DOCPROPERTY "UtkastDatum"</w:instrText>
    </w:r>
    <w:r w:rsidRPr="006D3452">
      <w:rPr>
        <w:rStyle w:val="SidhuvudUtskott"/>
      </w:rPr>
      <w:fldChar w:fldCharType="separate"/>
    </w:r>
    <w:r w:rsidRPr="006D3452">
      <w:rPr>
        <w:rStyle w:val="SidhuvudUtskott"/>
      </w:rPr>
      <w:instrText>Nej</w:instrText>
    </w:r>
    <w:r w:rsidRPr="006D3452">
      <w:rPr>
        <w:rStyle w:val="SidhuvudUtskott"/>
      </w:rPr>
      <w:fldChar w:fldCharType="end"/>
    </w:r>
    <w:r w:rsidRPr="006D3452">
      <w:rPr>
        <w:rStyle w:val="SidhuvudUtskott"/>
      </w:rPr>
      <w:instrText xml:space="preserve"> = "Ja" "</w:instrText>
    </w:r>
    <w:r w:rsidRPr="006D3452">
      <w:rPr>
        <w:rStyle w:val="SidhuvudUtskott"/>
      </w:rPr>
      <w:fldChar w:fldCharType="begin" w:fldLock="1"/>
    </w:r>
    <w:r w:rsidRPr="006D3452">
      <w:rPr>
        <w:rStyle w:val="SidhuvudUtskott"/>
      </w:rPr>
      <w:instrText xml:space="preserve"> PRINTDATE \@ "yyyy-MM-dd HH.mm    " </w:instrText>
    </w:r>
    <w:r w:rsidRPr="006D3452">
      <w:rPr>
        <w:rStyle w:val="SidhuvudUtskott"/>
      </w:rPr>
      <w:fldChar w:fldCharType="separate"/>
    </w:r>
    <w:r w:rsidRPr="006D3452">
      <w:rPr>
        <w:rStyle w:val="SidhuvudUtskott"/>
      </w:rPr>
      <w:instrText>2000-08-11 16.42</w:instrText>
    </w:r>
    <w:r w:rsidRPr="006D3452">
      <w:rPr>
        <w:rStyle w:val="SidhuvudUtskott"/>
      </w:rPr>
      <w:fldChar w:fldCharType="end"/>
    </w:r>
    <w:r w:rsidRPr="006D3452">
      <w:rPr>
        <w:rStyle w:val="SidhuvudUtskott"/>
      </w:rPr>
      <w:instrText xml:space="preserve">" </w:instrText>
    </w:r>
    <w:r w:rsidRPr="006D3452">
      <w:rPr>
        <w:rStyle w:val="SidhuvudUtskott"/>
      </w:rPr>
      <w:fldChar w:fldCharType="end"/>
    </w:r>
    <w:r w:rsidRPr="006D3452">
      <w:rPr>
        <w:rStyle w:val="SidhuvudUtskott"/>
      </w:rPr>
      <w:fldChar w:fldCharType="begin" w:fldLock="1"/>
    </w:r>
    <w:r w:rsidRPr="006D3452">
      <w:rPr>
        <w:rStyle w:val="SidhuvudUtskott"/>
      </w:rPr>
      <w:instrText xml:space="preserve"> DOCPR</w:instrText>
    </w:r>
    <w:r w:rsidRPr="006D3452">
      <w:rPr>
        <w:rStyle w:val="SidhuvudUtskott"/>
      </w:rPr>
      <w:instrText>O</w:instrText>
    </w:r>
    <w:r w:rsidRPr="006D3452">
      <w:rPr>
        <w:rStyle w:val="SidhuvudUtskott"/>
      </w:rPr>
      <w:instrText>PERTY Status</w:instrText>
    </w:r>
    <w:r w:rsidRPr="006D3452">
      <w:rPr>
        <w:rStyle w:val="SidhuvudUtskott"/>
      </w:rPr>
      <w:fldChar w:fldCharType="end"/>
    </w:r>
  </w:p>
  <w:p w:rsidR="00553404" w:rsidRPr="006D3452" w:rsidRDefault="0055340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BA9" w:rsidRPr="006D3452" w:rsidRDefault="00416BA9">
    <w:pPr>
      <w:pStyle w:val="SidhuvudKantUdda"/>
      <w:framePr w:w="8732" w:h="567" w:hRule="exact" w:vSpace="0" w:wrap="around" w:vAnchor="page" w:y="341" w:anchorLock="0"/>
    </w:pPr>
    <w:r w:rsidRPr="006D3452">
      <w:t xml:space="preserve">  </w:t>
    </w:r>
    <w:r w:rsidRPr="006D3452">
      <w:rPr>
        <w:rStyle w:val="SidhuvudUtskott"/>
      </w:rPr>
      <w:t>2007/08:RRS17</w:t>
    </w:r>
  </w:p>
  <w:p w:rsidR="00553404" w:rsidRPr="006D3452" w:rsidRDefault="00553404">
    <w:pPr>
      <w:pStyle w:val="SidhuvudKantUdda"/>
      <w:framePr w:w="8732" w:h="567" w:hRule="exact" w:vSpace="0" w:wrap="around" w:vAnchor="page" w:y="341" w:anchorLock="0"/>
    </w:pPr>
  </w:p>
  <w:p w:rsidR="00553404" w:rsidRPr="006D3452" w:rsidRDefault="0055340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116289492">
    <w:abstractNumId w:val="1"/>
  </w:num>
  <w:num w:numId="2" w16cid:durableId="400373627">
    <w:abstractNumId w:val="2"/>
  </w:num>
  <w:num w:numId="3" w16cid:durableId="449471563">
    <w:abstractNumId w:val="0"/>
  </w:num>
  <w:num w:numId="4" w16cid:durableId="1766220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4C4145"/>
    <w:rsid w:val="0000600B"/>
    <w:rsid w:val="00007428"/>
    <w:rsid w:val="00037057"/>
    <w:rsid w:val="00045E32"/>
    <w:rsid w:val="000612A1"/>
    <w:rsid w:val="00064B25"/>
    <w:rsid w:val="00074909"/>
    <w:rsid w:val="000827F1"/>
    <w:rsid w:val="000957ED"/>
    <w:rsid w:val="000C4286"/>
    <w:rsid w:val="000C6E9C"/>
    <w:rsid w:val="00123202"/>
    <w:rsid w:val="001348B2"/>
    <w:rsid w:val="00141E27"/>
    <w:rsid w:val="001A6F1E"/>
    <w:rsid w:val="001E264E"/>
    <w:rsid w:val="0020634B"/>
    <w:rsid w:val="002200FB"/>
    <w:rsid w:val="00250D7B"/>
    <w:rsid w:val="002A1381"/>
    <w:rsid w:val="002F0A87"/>
    <w:rsid w:val="002F4D5B"/>
    <w:rsid w:val="003278A8"/>
    <w:rsid w:val="00364E4D"/>
    <w:rsid w:val="00365191"/>
    <w:rsid w:val="003A5C6B"/>
    <w:rsid w:val="003A799F"/>
    <w:rsid w:val="003B4CCD"/>
    <w:rsid w:val="003D79D8"/>
    <w:rsid w:val="00416BA9"/>
    <w:rsid w:val="004276FE"/>
    <w:rsid w:val="0043617E"/>
    <w:rsid w:val="0043658A"/>
    <w:rsid w:val="00467561"/>
    <w:rsid w:val="00467DEA"/>
    <w:rsid w:val="00471647"/>
    <w:rsid w:val="004B09C6"/>
    <w:rsid w:val="004C4145"/>
    <w:rsid w:val="00502961"/>
    <w:rsid w:val="00553404"/>
    <w:rsid w:val="005A2C00"/>
    <w:rsid w:val="005C70F1"/>
    <w:rsid w:val="005E2860"/>
    <w:rsid w:val="005F4B96"/>
    <w:rsid w:val="006037EC"/>
    <w:rsid w:val="00606830"/>
    <w:rsid w:val="00607C54"/>
    <w:rsid w:val="00640FD6"/>
    <w:rsid w:val="00647003"/>
    <w:rsid w:val="006826BB"/>
    <w:rsid w:val="006A37C1"/>
    <w:rsid w:val="006D0187"/>
    <w:rsid w:val="006D3452"/>
    <w:rsid w:val="007A624F"/>
    <w:rsid w:val="007B5FD5"/>
    <w:rsid w:val="007E0C5D"/>
    <w:rsid w:val="007F1AAF"/>
    <w:rsid w:val="00826B13"/>
    <w:rsid w:val="0083721E"/>
    <w:rsid w:val="00837294"/>
    <w:rsid w:val="008525C6"/>
    <w:rsid w:val="00853C16"/>
    <w:rsid w:val="008603A2"/>
    <w:rsid w:val="0087428A"/>
    <w:rsid w:val="008E5E13"/>
    <w:rsid w:val="009020EC"/>
    <w:rsid w:val="00931551"/>
    <w:rsid w:val="00985CC9"/>
    <w:rsid w:val="009F5BC2"/>
    <w:rsid w:val="009F6A87"/>
    <w:rsid w:val="00A062F9"/>
    <w:rsid w:val="00A44154"/>
    <w:rsid w:val="00A44926"/>
    <w:rsid w:val="00A478F8"/>
    <w:rsid w:val="00A5026C"/>
    <w:rsid w:val="00A57FC3"/>
    <w:rsid w:val="00A660C7"/>
    <w:rsid w:val="00B04F53"/>
    <w:rsid w:val="00B114E6"/>
    <w:rsid w:val="00B11FC6"/>
    <w:rsid w:val="00B17CF1"/>
    <w:rsid w:val="00B421DE"/>
    <w:rsid w:val="00B55C9F"/>
    <w:rsid w:val="00B709AB"/>
    <w:rsid w:val="00BE0279"/>
    <w:rsid w:val="00BE4B5C"/>
    <w:rsid w:val="00BE741A"/>
    <w:rsid w:val="00BF26A9"/>
    <w:rsid w:val="00BF4551"/>
    <w:rsid w:val="00C1366D"/>
    <w:rsid w:val="00C359AA"/>
    <w:rsid w:val="00C61DED"/>
    <w:rsid w:val="00C6357C"/>
    <w:rsid w:val="00C659B0"/>
    <w:rsid w:val="00CD347C"/>
    <w:rsid w:val="00CE5165"/>
    <w:rsid w:val="00D02597"/>
    <w:rsid w:val="00D519AF"/>
    <w:rsid w:val="00DB20B0"/>
    <w:rsid w:val="00DC7B60"/>
    <w:rsid w:val="00DD2FCA"/>
    <w:rsid w:val="00DE4913"/>
    <w:rsid w:val="00E442E6"/>
    <w:rsid w:val="00E46740"/>
    <w:rsid w:val="00E80F44"/>
    <w:rsid w:val="00EA3088"/>
    <w:rsid w:val="00EB2310"/>
    <w:rsid w:val="00ED1018"/>
    <w:rsid w:val="00EE7CA1"/>
    <w:rsid w:val="00F117F9"/>
    <w:rsid w:val="00F159E5"/>
    <w:rsid w:val="00F31D3D"/>
    <w:rsid w:val="00F44958"/>
    <w:rsid w:val="00F532FC"/>
    <w:rsid w:val="00F61E31"/>
    <w:rsid w:val="00F71B4F"/>
    <w:rsid w:val="00F76A81"/>
    <w:rsid w:val="00F849C8"/>
    <w:rsid w:val="00FA0C3F"/>
    <w:rsid w:val="00FB0E32"/>
    <w:rsid w:val="00FB1984"/>
    <w:rsid w:val="00FB3F56"/>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0A051C-2E1C-4C61-9074-416ED8A6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8525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2255</Words>
  <Characters>15405</Characters>
  <Application>Microsoft Office Word</Application>
  <DocSecurity>4</DocSecurity>
  <Lines>314</Lines>
  <Paragraphs>87</Paragraphs>
  <ScaleCrop>false</ScaleCrop>
  <HeadingPairs>
    <vt:vector size="4" baseType="variant">
      <vt:variant>
        <vt:lpstr>Rubrik</vt:lpstr>
      </vt:variant>
      <vt:variant>
        <vt:i4>1</vt:i4>
      </vt:variant>
      <vt:variant>
        <vt:lpstr>Rubriker</vt:lpstr>
      </vt:variant>
      <vt:variant>
        <vt:i4>15</vt:i4>
      </vt:variant>
    </vt:vector>
  </HeadingPairs>
  <TitlesOfParts>
    <vt:vector size="16" baseType="lpstr">
      <vt:lpstr>1999/2000:T1</vt:lpstr>
      <vt:lpstr>Sammanfattning</vt:lpstr>
      <vt:lpstr>Innehållsförteckning</vt:lpstr>
      <vt:lpstr>Styrelsens redogörelse</vt:lpstr>
      <vt:lpstr>Riksrevisionens granskning</vt:lpstr>
      <vt:lpstr>    Betydelsen av långsiktigt hållbar finanspolitik</vt:lpstr>
      <vt:lpstr>    Revisionsfrågan</vt:lpstr>
      <vt:lpstr>    Riksrevisionens iakttagelser</vt:lpstr>
      <vt:lpstr>        Regeringens redovisning av finanspolitikens hållbarhet är bristfällig</vt:lpstr>
      <vt:lpstr>        Regeringens hållbarhetsindikator uppvisar ett antal brister</vt:lpstr>
      <vt:lpstr>        Kopplingen är svag mellan analysen av finanspolitikens hållbarhet och utformning</vt:lpstr>
      <vt:lpstr>    Riksrevisionens rekommendationer</vt:lpstr>
      <vt:lpstr>        Regeringen bör förbättra redovisningen av finanspolitikens hållbarhet</vt:lpstr>
      <vt:lpstr>        Regeringen bör se över hållbarhetsindikatorn</vt:lpstr>
      <vt:lpstr>        Regeringen bör utveckla hållbarhetsanalysen och stärka de långsiktiga beräkninga</vt:lpstr>
      <vt:lpstr>Styrelsens överväganden</vt:lpstr>
    </vt:vector>
  </TitlesOfParts>
  <Company>Riksdagen</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2008-01-23T15:40:00Z</cp:lastPrinted>
  <dcterms:created xsi:type="dcterms:W3CDTF">2025-12-17T11:38:00Z</dcterms:created>
  <dcterms:modified xsi:type="dcterms:W3CDTF">2025-12-17T11:38:00Z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