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D710D" w:rsidRDefault="00D5443D" w14:paraId="7C9B01D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1D9C11E51CA4490BC7E6038423B43E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a028db1-51cc-48f6-bb3a-5fe32a1a3e19"/>
        <w:id w:val="1379588177"/>
        <w:lock w:val="sdtLocked"/>
      </w:sdtPr>
      <w:sdtEndPr/>
      <w:sdtContent>
        <w:p w:rsidR="00EA7A00" w:rsidRDefault="00107B5C" w14:paraId="1981F19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förtydliga innehållsdeklarationen på livsmedel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8243828F99343C09BA205A222134A13"/>
        </w:placeholder>
        <w:text/>
      </w:sdtPr>
      <w:sdtEndPr/>
      <w:sdtContent>
        <w:p w:rsidRPr="009B062B" w:rsidR="006D79C9" w:rsidP="00333E95" w:rsidRDefault="006D79C9" w14:paraId="2B4E3C4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679CA" w:rsidP="00873864" w:rsidRDefault="00873864" w14:paraId="1E2259EA" w14:textId="0ED1B48D">
      <w:pPr>
        <w:pStyle w:val="Normalutanindragellerluft"/>
      </w:pPr>
      <w:r>
        <w:t xml:space="preserve">För att göra det extra tydligt för konsumenten bör man överväga att se över möjligheten att ställa krav på att </w:t>
      </w:r>
      <w:r w:rsidR="009162A1">
        <w:t xml:space="preserve">innehållsdeklaration </w:t>
      </w:r>
      <w:r>
        <w:t>ska framgå än tydligare. Märkningen i Sverige behöver förbättras och göras tydligare, för att underlätta för konsumenter att välja mer hälsosamma alternativ.</w:t>
      </w:r>
    </w:p>
    <w:p w:rsidR="00873864" w:rsidP="00107B5C" w:rsidRDefault="00873864" w14:paraId="3EE32290" w14:textId="4C9D4BA8">
      <w:r>
        <w:t xml:space="preserve">Övervikt och fetma, med deras följdsjukdomar, är ett växande folkhälsoproblem. En undersökning från Folkhälsomyndigheten från perioden </w:t>
      </w:r>
      <w:r w:rsidR="00107B5C">
        <w:t>2006–2022</w:t>
      </w:r>
      <w:r>
        <w:t xml:space="preserve"> visar att</w:t>
      </w:r>
      <w:r w:rsidR="009162A1">
        <w:t xml:space="preserve"> </w:t>
      </w:r>
      <w:r>
        <w:t xml:space="preserve">andelen vuxna med övervikt eller fetma </w:t>
      </w:r>
      <w:r w:rsidR="009162A1">
        <w:t>ökade f</w:t>
      </w:r>
      <w:r>
        <w:t>rån 46</w:t>
      </w:r>
      <w:r w:rsidR="00E2361F">
        <w:t xml:space="preserve"> procent</w:t>
      </w:r>
      <w:r>
        <w:t xml:space="preserve"> till 51</w:t>
      </w:r>
      <w:r w:rsidR="00E2361F">
        <w:t xml:space="preserve"> procent</w:t>
      </w:r>
      <w:r w:rsidR="00107B5C">
        <w:t xml:space="preserve"> </w:t>
      </w:r>
      <w:r>
        <w:t>hos personer i åldern 16–84 år. Det är en ökning i alla åldersgrupper, men ökningen var särskilt stor i den yngsta åldersgruppen</w:t>
      </w:r>
      <w:r w:rsidR="00107B5C">
        <w:t>,</w:t>
      </w:r>
      <w:r>
        <w:t xml:space="preserve"> </w:t>
      </w:r>
      <w:r w:rsidR="00107B5C">
        <w:t>16–29</w:t>
      </w:r>
      <w:r>
        <w:t xml:space="preserve"> år.</w:t>
      </w:r>
      <w:r w:rsidR="009162A1">
        <w:t xml:space="preserve"> Där låg ökningen från 22</w:t>
      </w:r>
      <w:r w:rsidR="00E2361F">
        <w:t xml:space="preserve"> procent</w:t>
      </w:r>
      <w:r w:rsidR="009162A1">
        <w:t xml:space="preserve"> till 28</w:t>
      </w:r>
      <w:r w:rsidR="00E2361F">
        <w:t xml:space="preserve"> procent</w:t>
      </w:r>
      <w:r w:rsidR="009162A1">
        <w:t xml:space="preserve">. </w:t>
      </w:r>
      <w:r>
        <w:t>Det är känt att brist på fysisk aktivitet och felaktig kost är ett par av orsakerna till utvecklingen.</w:t>
      </w:r>
    </w:p>
    <w:p w:rsidR="00873864" w:rsidP="00107B5C" w:rsidRDefault="00873864" w14:paraId="2AB1BFB0" w14:textId="7A733D95">
      <w:r>
        <w:t xml:space="preserve">För att underlätta för konsumenten att välja hälsosamma alternativ bör en tydlig innehållsdeklaration finnas </w:t>
      </w:r>
      <w:r w:rsidR="009162A1">
        <w:t>mer synlig</w:t>
      </w:r>
      <w:r>
        <w:t xml:space="preserve"> på fler livsmedelsprodukter. I exempelvis Storbritannien är delar av innehållsdeklarationerna tydligt markerade på framsidan av livsmedlets förpackningar/motsvarande, både till form och till innehåll.</w:t>
      </w:r>
    </w:p>
    <w:p w:rsidR="00A679CA" w:rsidP="004C256C" w:rsidRDefault="00873864" w14:paraId="5D0D19E1" w14:textId="74F6A906">
      <w:r>
        <w:t xml:space="preserve">Innehåll som skulle </w:t>
      </w:r>
      <w:r w:rsidR="00107B5C">
        <w:t xml:space="preserve">göra det </w:t>
      </w:r>
      <w:r>
        <w:t>lätta</w:t>
      </w:r>
      <w:r w:rsidR="00107B5C">
        <w:t>re</w:t>
      </w:r>
      <w:r>
        <w:t xml:space="preserve"> för konsumenten att fatta beslut är </w:t>
      </w:r>
      <w:r w:rsidR="00E2361F">
        <w:t xml:space="preserve">till exempel </w:t>
      </w:r>
      <w:r>
        <w:t>mängden energi</w:t>
      </w:r>
      <w:r w:rsidR="00107B5C">
        <w:t xml:space="preserve"> och</w:t>
      </w:r>
      <w:r>
        <w:t xml:space="preserve"> andelen fett, socker och salt. Innehållsdeklarationerna på alla livsmedel skrivs redan nu i en samlad, ofta väldigt liten, text på baksidan av en produkt. Här står alla ämnen som ingår i varan</w:t>
      </w:r>
      <w:r w:rsidR="009162A1">
        <w:t xml:space="preserve"> och</w:t>
      </w:r>
      <w:r w:rsidR="00107B5C">
        <w:t xml:space="preserve"> det</w:t>
      </w:r>
      <w:r w:rsidR="009162A1">
        <w:t xml:space="preserve"> ger ingen lättöverskådlig bild.</w:t>
      </w:r>
    </w:p>
    <w:sdt>
      <w:sdtPr>
        <w:alias w:val="CC_Underskrifter"/>
        <w:tag w:val="CC_Underskrifter"/>
        <w:id w:val="583496634"/>
        <w:lock w:val="sdtContentLocked"/>
        <w:placeholder>
          <w:docPart w:val="E68150F12AC74F9A9BED6F6261F942B2"/>
        </w:placeholder>
      </w:sdtPr>
      <w:sdtEndPr/>
      <w:sdtContent>
        <w:p w:rsidR="00FD710D" w:rsidP="00FD710D" w:rsidRDefault="00FD710D" w14:paraId="58D80A19" w14:textId="77777777"/>
        <w:p w:rsidRPr="008E0FE2" w:rsidR="004801AC" w:rsidP="00FD710D" w:rsidRDefault="00D5443D" w14:paraId="1523D577" w14:textId="462413C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A7A00" w14:paraId="4A5DF5A1" w14:textId="77777777">
        <w:trPr>
          <w:cantSplit/>
        </w:trPr>
        <w:tc>
          <w:tcPr>
            <w:tcW w:w="50" w:type="pct"/>
            <w:vAlign w:val="bottom"/>
          </w:tcPr>
          <w:p w:rsidR="00EA7A00" w:rsidRDefault="00107B5C" w14:paraId="796663D0" w14:textId="77777777">
            <w:pPr>
              <w:pStyle w:val="Underskrifter"/>
              <w:spacing w:after="0"/>
            </w:pPr>
            <w:r>
              <w:lastRenderedPageBreak/>
              <w:t>Marie-Louise Hänel Sandström (M)</w:t>
            </w:r>
          </w:p>
        </w:tc>
        <w:tc>
          <w:tcPr>
            <w:tcW w:w="50" w:type="pct"/>
            <w:vAlign w:val="bottom"/>
          </w:tcPr>
          <w:p w:rsidR="00EA7A00" w:rsidRDefault="00EA7A00" w14:paraId="68100A09" w14:textId="77777777">
            <w:pPr>
              <w:pStyle w:val="Underskrifter"/>
              <w:spacing w:after="0"/>
            </w:pPr>
          </w:p>
        </w:tc>
      </w:tr>
    </w:tbl>
    <w:p w:rsidR="00107B5C" w:rsidRDefault="00107B5C" w14:paraId="6F32EC81" w14:textId="77777777"/>
    <w:sectPr w:rsidR="00107B5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F884F" w14:textId="77777777" w:rsidR="00050A07" w:rsidRDefault="00050A07" w:rsidP="000C1CAD">
      <w:pPr>
        <w:spacing w:line="240" w:lineRule="auto"/>
      </w:pPr>
      <w:r>
        <w:separator/>
      </w:r>
    </w:p>
  </w:endnote>
  <w:endnote w:type="continuationSeparator" w:id="0">
    <w:p w14:paraId="738F8488" w14:textId="77777777" w:rsidR="00050A07" w:rsidRDefault="00050A0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E0C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E6FF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915A0" w14:textId="7EC7762B" w:rsidR="00262EA3" w:rsidRPr="00FD710D" w:rsidRDefault="00262EA3" w:rsidP="00FD710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D8CD2" w14:textId="77777777" w:rsidR="00050A07" w:rsidRDefault="00050A07" w:rsidP="000C1CAD">
      <w:pPr>
        <w:spacing w:line="240" w:lineRule="auto"/>
      </w:pPr>
      <w:r>
        <w:separator/>
      </w:r>
    </w:p>
  </w:footnote>
  <w:footnote w:type="continuationSeparator" w:id="0">
    <w:p w14:paraId="3A3927DF" w14:textId="77777777" w:rsidR="00050A07" w:rsidRDefault="00050A0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9F40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8CB125" wp14:editId="6574BA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780DB7" w14:textId="1AFAFD4E" w:rsidR="00262EA3" w:rsidRDefault="00D5443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7386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679CA">
                                <w:t>1382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8CB12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780DB7" w14:textId="1AFAFD4E" w:rsidR="00262EA3" w:rsidRDefault="00D5443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7386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679CA">
                          <w:t>1382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44346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D17BB" w14:textId="77777777" w:rsidR="00262EA3" w:rsidRDefault="00262EA3" w:rsidP="008563AC">
    <w:pPr>
      <w:jc w:val="right"/>
    </w:pPr>
  </w:p>
  <w:p w14:paraId="44C45B9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C693C" w14:textId="77777777" w:rsidR="00262EA3" w:rsidRDefault="00D5443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2A3758" wp14:editId="509A032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FDF5F8" w14:textId="50659B4E" w:rsidR="00262EA3" w:rsidRDefault="00D5443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D710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7386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679CA">
          <w:t>1382</w:t>
        </w:r>
      </w:sdtContent>
    </w:sdt>
  </w:p>
  <w:p w14:paraId="56D1F665" w14:textId="77777777" w:rsidR="00262EA3" w:rsidRPr="008227B3" w:rsidRDefault="00D5443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E66F96" w14:textId="5874B3AA" w:rsidR="00262EA3" w:rsidRPr="008227B3" w:rsidRDefault="00D5443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710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710D">
          <w:t>:3142</w:t>
        </w:r>
      </w:sdtContent>
    </w:sdt>
  </w:p>
  <w:p w14:paraId="5653A0BD" w14:textId="18D8E427" w:rsidR="00262EA3" w:rsidRDefault="00D5443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678E63D1AAE4B1FB8B590AB59DB125C"/>
        </w:placeholder>
        <w15:appearance w15:val="hidden"/>
        <w:text/>
      </w:sdtPr>
      <w:sdtEndPr/>
      <w:sdtContent>
        <w:r w:rsidR="00FD710D">
          <w:t>av Marie-Louise Hänel Sandström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4289CDD75D54D299059559AC0F92E3B"/>
      </w:placeholder>
      <w:text/>
    </w:sdtPr>
    <w:sdtEndPr/>
    <w:sdtContent>
      <w:p w14:paraId="614A44EE" w14:textId="32D43138" w:rsidR="00262EA3" w:rsidRDefault="00873864" w:rsidP="00283E0F">
        <w:pPr>
          <w:pStyle w:val="FSHRub2"/>
        </w:pPr>
        <w:r>
          <w:t>Förtydligande av innehållsdeklarationen på livsmedel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43493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7386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07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B5C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70A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2B5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56C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864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2A1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3C0B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9CA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E1D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83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43D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61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A00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B16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10D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686C71"/>
  <w15:chartTrackingRefBased/>
  <w15:docId w15:val="{15284CC8-AC53-4B80-A8C2-C3E30BC4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1D9C11E51CA4490BC7E6038423B43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F5A7A1-C208-4242-A80D-812539FCEECB}"/>
      </w:docPartPr>
      <w:docPartBody>
        <w:p w:rsidR="000A1B39" w:rsidRDefault="00DA19BE">
          <w:pPr>
            <w:pStyle w:val="71D9C11E51CA4490BC7E6038423B43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8243828F99343C09BA205A222134A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E0F31-E61D-4185-863C-74A4AB25B8AF}"/>
      </w:docPartPr>
      <w:docPartBody>
        <w:p w:rsidR="000A1B39" w:rsidRDefault="00DA19BE">
          <w:pPr>
            <w:pStyle w:val="38243828F99343C09BA205A222134A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78E63D1AAE4B1FB8B590AB59DB12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8AB4A4-C64F-492A-9A60-5FA0E361826B}"/>
      </w:docPartPr>
      <w:docPartBody>
        <w:p w:rsidR="000A1B39" w:rsidRDefault="00DA19BE" w:rsidP="00DA19BE">
          <w:pPr>
            <w:pStyle w:val="3678E63D1AAE4B1FB8B590AB59DB125C"/>
          </w:pPr>
          <w:r>
            <w:rPr>
              <w:rStyle w:val="Platshllartext"/>
            </w:rPr>
            <w:t>Motivering</w:t>
          </w:r>
        </w:p>
      </w:docPartBody>
    </w:docPart>
    <w:docPart>
      <w:docPartPr>
        <w:name w:val="64289CDD75D54D299059559AC0F92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485295-637D-410D-BEC3-798D158E3459}"/>
      </w:docPartPr>
      <w:docPartBody>
        <w:p w:rsidR="000A1B39" w:rsidRDefault="00DA19BE" w:rsidP="00DA19BE">
          <w:pPr>
            <w:pStyle w:val="64289CDD75D54D299059559AC0F92E3B"/>
          </w:pPr>
          <w:r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E68150F12AC74F9A9BED6F6261F942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4D2A36-D223-491A-A479-9BD1D1CAC37F}"/>
      </w:docPartPr>
      <w:docPartBody>
        <w:p w:rsidR="00B56B05" w:rsidRDefault="00AD77D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9BE"/>
    <w:rsid w:val="000A1B39"/>
    <w:rsid w:val="004844D9"/>
    <w:rsid w:val="00973C0B"/>
    <w:rsid w:val="00B5623A"/>
    <w:rsid w:val="00DA19BE"/>
    <w:rsid w:val="00DF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A19BE"/>
  </w:style>
  <w:style w:type="paragraph" w:customStyle="1" w:styleId="71D9C11E51CA4490BC7E6038423B43E5">
    <w:name w:val="71D9C11E51CA4490BC7E6038423B43E5"/>
  </w:style>
  <w:style w:type="paragraph" w:customStyle="1" w:styleId="38243828F99343C09BA205A222134A13">
    <w:name w:val="38243828F99343C09BA205A222134A13"/>
  </w:style>
  <w:style w:type="paragraph" w:customStyle="1" w:styleId="3678E63D1AAE4B1FB8B590AB59DB125C">
    <w:name w:val="3678E63D1AAE4B1FB8B590AB59DB125C"/>
    <w:rsid w:val="00DA19BE"/>
  </w:style>
  <w:style w:type="paragraph" w:customStyle="1" w:styleId="64289CDD75D54D299059559AC0F92E3B">
    <w:name w:val="64289CDD75D54D299059559AC0F92E3B"/>
    <w:rsid w:val="00DA19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988949-B2F3-4429-BCA5-EB30621AC63C}"/>
</file>

<file path=customXml/itemProps2.xml><?xml version="1.0" encoding="utf-8"?>
<ds:datastoreItem xmlns:ds="http://schemas.openxmlformats.org/officeDocument/2006/customXml" ds:itemID="{4A5D0360-C425-457F-95FF-92C8115F4D80}"/>
</file>

<file path=customXml/itemProps3.xml><?xml version="1.0" encoding="utf-8"?>
<ds:datastoreItem xmlns:ds="http://schemas.openxmlformats.org/officeDocument/2006/customXml" ds:itemID="{54BA23A4-F5BC-4311-9FDB-C123CEB9A4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256</Words>
  <Characters>1474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Förtydliga innehållsdeklarationen på livsmedel</vt:lpstr>
      <vt:lpstr>
      </vt:lpstr>
    </vt:vector>
  </TitlesOfParts>
  <Company>Sveriges riksdag</Company>
  <LinksUpToDate>false</LinksUpToDate>
  <CharactersWithSpaces>1721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