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86E37" w:rsidRPr="00586E3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86E37" w:rsidRPr="00586E37" w:rsidRDefault="00586E37">
            <w:pPr>
              <w:rPr>
                <w:rFonts w:ascii="Times New Roman" w:hAnsi="Times New Roman" w:cs="Times New Roman"/>
              </w:rPr>
            </w:pPr>
          </w:p>
          <w:p w:rsidR="00586E37" w:rsidRPr="00586E37" w:rsidRDefault="00586E37">
            <w:pPr>
              <w:rPr>
                <w:rFonts w:ascii="Times New Roman" w:hAnsi="Times New Roman" w:cs="Times New Roman"/>
                <w:sz w:val="40"/>
              </w:rPr>
            </w:pPr>
            <w:r w:rsidRPr="00586E3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86E37" w:rsidRPr="00586E37" w:rsidRDefault="00586E37">
            <w:pPr>
              <w:rPr>
                <w:rFonts w:ascii="Times New Roman" w:hAnsi="Times New Roman" w:cs="Times New Roman"/>
              </w:rPr>
            </w:pPr>
            <w:r w:rsidRPr="00586E37">
              <w:rPr>
                <w:rFonts w:ascii="Times New Roman" w:hAnsi="Times New Roman" w:cs="Times New Roman"/>
                <w:sz w:val="40"/>
              </w:rPr>
              <w:t>2002/03:</w:t>
            </w:r>
            <w:r w:rsidRPr="00586E37">
              <w:rPr>
                <w:rStyle w:val="SkrivelseNr"/>
                <w:rFonts w:ascii="Times New Roman" w:hAnsi="Times New Roman" w:cs="Times New Roman"/>
              </w:rPr>
              <w:t>216</w:t>
            </w:r>
          </w:p>
        </w:tc>
        <w:tc>
          <w:tcPr>
            <w:tcW w:w="2268" w:type="dxa"/>
          </w:tcPr>
          <w:p w:rsidR="00586E37" w:rsidRPr="00586E37" w:rsidRDefault="00586E37">
            <w:pPr>
              <w:jc w:val="center"/>
              <w:rPr>
                <w:rFonts w:ascii="Times New Roman" w:hAnsi="Times New Roman" w:cs="Times New Roman"/>
              </w:rPr>
            </w:pPr>
            <w:r w:rsidRPr="00586E3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53" r:id="rId5"/>
              </w:object>
            </w:r>
          </w:p>
          <w:p w:rsidR="00586E37" w:rsidRPr="00586E37" w:rsidRDefault="00586E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E37" w:rsidRPr="00586E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86E37" w:rsidRPr="00586E37" w:rsidRDefault="00586E3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86E3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86E37" w:rsidRPr="00586E37" w:rsidRDefault="00586E37">
      <w:pPr>
        <w:pStyle w:val="Mottagare1"/>
      </w:pPr>
      <w:r w:rsidRPr="00586E37">
        <w:t>Regeringen</w:t>
      </w:r>
    </w:p>
    <w:p w:rsidR="00586E37" w:rsidRPr="00586E37" w:rsidRDefault="00586E37">
      <w:pPr>
        <w:pStyle w:val="Mottagare2"/>
      </w:pPr>
      <w:r w:rsidRPr="00586E37">
        <w:t>Finansdepartementet</w:t>
      </w:r>
    </w:p>
    <w:p w:rsidR="00586E37" w:rsidRPr="00586E37" w:rsidRDefault="00586E37">
      <w:pPr>
        <w:pStyle w:val="NormalText"/>
      </w:pPr>
      <w:r w:rsidRPr="00586E37">
        <w:t>Med överlämnande av bostadsutskottets betänkande 2002/03:BoU10 Vissa åtgärder för omstrukturering av kommunala bostadsföretag får jag anmäla att riksdagen denna dag bifallit utskottets förslag till riksdagsbeslut.</w:t>
      </w:r>
    </w:p>
    <w:p w:rsidR="00586E37" w:rsidRPr="00586E37" w:rsidRDefault="00586E37">
      <w:pPr>
        <w:pStyle w:val="Stockholm"/>
      </w:pPr>
      <w:r w:rsidRPr="00586E37">
        <w:t>Stockholm den 4 juni 2003</w:t>
      </w:r>
    </w:p>
    <w:p w:rsidR="00586E37" w:rsidRPr="00586E37" w:rsidRDefault="00586E3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86E37" w:rsidRPr="00586E3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86E37" w:rsidRPr="00586E37" w:rsidRDefault="00586E37">
            <w:pPr>
              <w:rPr>
                <w:rFonts w:ascii="Times New Roman" w:hAnsi="Times New Roman" w:cs="Times New Roman"/>
              </w:rPr>
            </w:pPr>
            <w:r w:rsidRPr="00586E3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86E37" w:rsidRPr="00586E37" w:rsidRDefault="00586E37">
            <w:pPr>
              <w:rPr>
                <w:rFonts w:ascii="Times New Roman" w:hAnsi="Times New Roman" w:cs="Times New Roman"/>
              </w:rPr>
            </w:pPr>
          </w:p>
          <w:p w:rsidR="00586E37" w:rsidRPr="00586E37" w:rsidRDefault="00586E37">
            <w:pPr>
              <w:rPr>
                <w:rFonts w:ascii="Times New Roman" w:hAnsi="Times New Roman" w:cs="Times New Roman"/>
              </w:rPr>
            </w:pPr>
          </w:p>
          <w:p w:rsidR="00586E37" w:rsidRPr="00586E37" w:rsidRDefault="00586E37">
            <w:pPr>
              <w:rPr>
                <w:rFonts w:ascii="Times New Roman" w:hAnsi="Times New Roman" w:cs="Times New Roman"/>
              </w:rPr>
            </w:pPr>
            <w:r w:rsidRPr="00586E3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86E37" w:rsidRPr="00586E37" w:rsidRDefault="00586E37">
      <w:pPr>
        <w:rPr>
          <w:rFonts w:ascii="Times New Roman" w:hAnsi="Times New Roman" w:cs="Times New Roman"/>
        </w:rPr>
      </w:pPr>
    </w:p>
    <w:p w:rsidR="00586E37" w:rsidRPr="00586E37" w:rsidRDefault="00586E37">
      <w:pPr>
        <w:rPr>
          <w:rFonts w:ascii="Times New Roman" w:hAnsi="Times New Roman" w:cs="Times New Roman"/>
        </w:rPr>
      </w:pPr>
    </w:p>
    <w:sectPr w:rsidR="00586E37" w:rsidRPr="00586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37"/>
    <w:rsid w:val="000D6536"/>
    <w:rsid w:val="00245159"/>
    <w:rsid w:val="00434A2C"/>
    <w:rsid w:val="00453414"/>
    <w:rsid w:val="00586E3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B47EEA2-D39C-4F06-AF5D-E5CD73DA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86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86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86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6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6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6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6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6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6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6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86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86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6E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6E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6E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6E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6E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6E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86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6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86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6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6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6E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86E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6E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6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6E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86E3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86E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86E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86E3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86E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86E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86E3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