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4B2B" w:rsidRDefault="000010E3" w14:paraId="5FF5828E" w14:textId="77777777">
      <w:pPr>
        <w:pStyle w:val="Rubrik1"/>
        <w:spacing w:after="300"/>
      </w:pPr>
      <w:sdt>
        <w:sdtPr>
          <w:alias w:val="CC_Boilerplate_4"/>
          <w:tag w:val="CC_Boilerplate_4"/>
          <w:id w:val="-1644581176"/>
          <w:lock w:val="sdtLocked"/>
          <w:placeholder>
            <w:docPart w:val="90407D3FDF034478B660795821257751"/>
          </w:placeholder>
          <w:text/>
        </w:sdtPr>
        <w:sdtEndPr/>
        <w:sdtContent>
          <w:r w:rsidRPr="009B062B" w:rsidR="00AF30DD">
            <w:t>Förslag till riksdagsbeslut</w:t>
          </w:r>
        </w:sdtContent>
      </w:sdt>
      <w:bookmarkEnd w:id="0"/>
      <w:bookmarkEnd w:id="1"/>
    </w:p>
    <w:sdt>
      <w:sdtPr>
        <w:alias w:val="Yrkande 1"/>
        <w:tag w:val="a7774e0a-dc9e-461d-83e1-24920d097be3"/>
        <w:id w:val="125901567"/>
        <w:lock w:val="sdtLocked"/>
      </w:sdtPr>
      <w:sdtEndPr/>
      <w:sdtContent>
        <w:p w:rsidR="007A58DA" w:rsidRDefault="001532E3" w14:paraId="6DEAF5D0" w14:textId="77777777">
          <w:pPr>
            <w:pStyle w:val="Frslagstext"/>
            <w:numPr>
              <w:ilvl w:val="0"/>
              <w:numId w:val="0"/>
            </w:numPr>
          </w:pPr>
          <w:r>
            <w:t>Riksdagen ställer sig bakom det som anförs i motionen om trafiksituationen i Ystad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E05DF432DE460BBBB8C783C0ABA0DD"/>
        </w:placeholder>
        <w:text/>
      </w:sdtPr>
      <w:sdtEndPr/>
      <w:sdtContent>
        <w:p w:rsidRPr="009B062B" w:rsidR="006D79C9" w:rsidP="00333E95" w:rsidRDefault="006D79C9" w14:paraId="21F1CA8F" w14:textId="77777777">
          <w:pPr>
            <w:pStyle w:val="Rubrik1"/>
          </w:pPr>
          <w:r>
            <w:t>Motivering</w:t>
          </w:r>
        </w:p>
      </w:sdtContent>
    </w:sdt>
    <w:bookmarkEnd w:displacedByCustomXml="prev" w:id="3"/>
    <w:bookmarkEnd w:displacedByCustomXml="prev" w:id="4"/>
    <w:p w:rsidR="005570CD" w:rsidP="000010E3" w:rsidRDefault="005570CD" w14:paraId="09B01FF3" w14:textId="0A88CF3C">
      <w:pPr>
        <w:pStyle w:val="Normalutanindragellerluft"/>
      </w:pPr>
      <w:r>
        <w:t>Ystad hamn är Sveriges största hamn vad gäller färjetrafik till Polen och Bornholm. Den är också den tredje största hamnen för färjepassagerare. Med sitt strategiska läge på den svenska sydkusten spelar hamnen en viktig roll för transportindustrin och som leveran</w:t>
      </w:r>
      <w:r w:rsidR="000010E3">
        <w:softHyphen/>
      </w:r>
      <w:r>
        <w:t xml:space="preserve">tör åt det svenska näringslivet. </w:t>
      </w:r>
    </w:p>
    <w:p w:rsidR="005570CD" w:rsidP="000010E3" w:rsidRDefault="005570CD" w14:paraId="72434B32" w14:textId="7D1D5FE0">
      <w:r>
        <w:t>Färjetrafiken är en av de viktigaste verksamheterna för Ystad hamn och färjorna har varit kännetecknande för staden ända sedan 40-talet, då en kontinuerlig trafik startade mellan Ystad och Bornholm. Både på sträckan Ystad</w:t>
      </w:r>
      <w:r w:rsidR="001532E3">
        <w:t>–</w:t>
      </w:r>
      <w:r>
        <w:t xml:space="preserve">Bornholm och </w:t>
      </w:r>
      <w:r w:rsidR="001532E3">
        <w:t xml:space="preserve">på sträckan </w:t>
      </w:r>
      <w:r>
        <w:t>Ystad</w:t>
      </w:r>
      <w:r w:rsidR="001532E3">
        <w:t>–</w:t>
      </w:r>
      <w:r>
        <w:t>Polen har passagerartrafiken haft en stadig uppgång sedan starten, en utveckling som förväntas fortsätta även i framtiden. Trafiken har ökat under många år och beräknas fortsätta att öka med upp till 80 procent fram till 2030.</w:t>
      </w:r>
    </w:p>
    <w:p w:rsidRPr="00422B9E" w:rsidR="00422B9E" w:rsidP="000010E3" w:rsidRDefault="005570CD" w14:paraId="53F49D80" w14:textId="305EC82B">
      <w:r>
        <w:t>Arbetet med att bygga ut hamnen har nu påbörjats för att på så sätt öka kapaciteten och skapa utveckling inte bara i Ystad utan för näringslivet i hela Skåne. Idag är dock E65:an inte anpassad för den intensiva och ofta tunga trafik som går till och från Ystad hamn. Genomfartstrafiken med såväl godstransporter som personbilar till och från hamnen går via Dragongatan, som går rakt genom staden. En utbyggnad av hamnens kapacitet kommer att skapa ytterligare belastning. Därför är det av största vikt att Trafikverket beslutar om åtgärder för att göra trafiklederna till och från Ystad hamn mer trafiksäkra, framkomliga och bättre anpassade för den ökning av såväl gods</w:t>
      </w:r>
      <w:r w:rsidR="001532E3">
        <w:t>-</w:t>
      </w:r>
      <w:r>
        <w:t xml:space="preserve"> som persontrafik som hamnens ökade kapacitet innebär.</w:t>
      </w:r>
    </w:p>
    <w:sdt>
      <w:sdtPr>
        <w:rPr>
          <w:i/>
          <w:noProof/>
        </w:rPr>
        <w:alias w:val="CC_Underskrifter"/>
        <w:tag w:val="CC_Underskrifter"/>
        <w:id w:val="583496634"/>
        <w:lock w:val="sdtContentLocked"/>
        <w:placeholder>
          <w:docPart w:val="3245E12195924B39A8251D1D0DA2754E"/>
        </w:placeholder>
      </w:sdtPr>
      <w:sdtEndPr>
        <w:rPr>
          <w:i w:val="0"/>
          <w:noProof w:val="0"/>
        </w:rPr>
      </w:sdtEndPr>
      <w:sdtContent>
        <w:p w:rsidR="00144B2B" w:rsidP="0019189C" w:rsidRDefault="00144B2B" w14:paraId="4BA4CF79" w14:textId="77777777"/>
        <w:p w:rsidRPr="008E0FE2" w:rsidR="004801AC" w:rsidP="0019189C" w:rsidRDefault="000010E3" w14:paraId="6B34FB4A" w14:textId="04C31C43"/>
      </w:sdtContent>
    </w:sdt>
    <w:tbl>
      <w:tblPr>
        <w:tblW w:w="5000" w:type="pct"/>
        <w:tblLook w:val="04A0" w:firstRow="1" w:lastRow="0" w:firstColumn="1" w:lastColumn="0" w:noHBand="0" w:noVBand="1"/>
        <w:tblCaption w:val="underskrifter"/>
      </w:tblPr>
      <w:tblGrid>
        <w:gridCol w:w="4252"/>
        <w:gridCol w:w="4252"/>
      </w:tblGrid>
      <w:tr w:rsidR="007A58DA" w14:paraId="23CE0DF7" w14:textId="77777777">
        <w:trPr>
          <w:cantSplit/>
        </w:trPr>
        <w:tc>
          <w:tcPr>
            <w:tcW w:w="50" w:type="pct"/>
            <w:vAlign w:val="bottom"/>
          </w:tcPr>
          <w:p w:rsidR="007A58DA" w:rsidRDefault="001532E3" w14:paraId="7A0C376B" w14:textId="77777777">
            <w:pPr>
              <w:pStyle w:val="Underskrifter"/>
              <w:spacing w:after="0"/>
            </w:pPr>
            <w:r>
              <w:t>Stina Larsson (C)</w:t>
            </w:r>
          </w:p>
        </w:tc>
        <w:tc>
          <w:tcPr>
            <w:tcW w:w="50" w:type="pct"/>
            <w:vAlign w:val="bottom"/>
          </w:tcPr>
          <w:p w:rsidR="007A58DA" w:rsidRDefault="007A58DA" w14:paraId="41B6FB28" w14:textId="77777777">
            <w:pPr>
              <w:pStyle w:val="Underskrifter"/>
              <w:spacing w:after="0"/>
            </w:pPr>
          </w:p>
        </w:tc>
      </w:tr>
    </w:tbl>
    <w:p w:rsidR="00975E70" w:rsidRDefault="00975E70" w14:paraId="2619C026" w14:textId="77777777"/>
    <w:sectPr w:rsidR="00975E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4706" w14:textId="77777777" w:rsidR="00D63B95" w:rsidRDefault="00D63B95" w:rsidP="000C1CAD">
      <w:pPr>
        <w:spacing w:line="240" w:lineRule="auto"/>
      </w:pPr>
      <w:r>
        <w:separator/>
      </w:r>
    </w:p>
  </w:endnote>
  <w:endnote w:type="continuationSeparator" w:id="0">
    <w:p w14:paraId="24AE081A" w14:textId="77777777" w:rsidR="00D63B95" w:rsidRDefault="00D63B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21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FC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0011" w14:textId="20D30098" w:rsidR="00262EA3" w:rsidRPr="0019189C" w:rsidRDefault="00262EA3" w:rsidP="001918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7296" w14:textId="77777777" w:rsidR="00D63B95" w:rsidRDefault="00D63B95" w:rsidP="000C1CAD">
      <w:pPr>
        <w:spacing w:line="240" w:lineRule="auto"/>
      </w:pPr>
      <w:r>
        <w:separator/>
      </w:r>
    </w:p>
  </w:footnote>
  <w:footnote w:type="continuationSeparator" w:id="0">
    <w:p w14:paraId="43A9066A" w14:textId="77777777" w:rsidR="00D63B95" w:rsidRDefault="00D63B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FA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8F65A7" wp14:editId="193BA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816635" w14:textId="34BC0E2E" w:rsidR="00262EA3" w:rsidRDefault="000010E3" w:rsidP="008103B5">
                          <w:pPr>
                            <w:jc w:val="right"/>
                          </w:pPr>
                          <w:sdt>
                            <w:sdtPr>
                              <w:alias w:val="CC_Noformat_Partikod"/>
                              <w:tag w:val="CC_Noformat_Partikod"/>
                              <w:id w:val="-53464382"/>
                              <w:text/>
                            </w:sdtPr>
                            <w:sdtEndPr/>
                            <w:sdtContent>
                              <w:r w:rsidR="005570C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F65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816635" w14:textId="34BC0E2E" w:rsidR="00262EA3" w:rsidRDefault="000010E3" w:rsidP="008103B5">
                    <w:pPr>
                      <w:jc w:val="right"/>
                    </w:pPr>
                    <w:sdt>
                      <w:sdtPr>
                        <w:alias w:val="CC_Noformat_Partikod"/>
                        <w:tag w:val="CC_Noformat_Partikod"/>
                        <w:id w:val="-53464382"/>
                        <w:text/>
                      </w:sdtPr>
                      <w:sdtEndPr/>
                      <w:sdtContent>
                        <w:r w:rsidR="005570C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F0D7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B8D6" w14:textId="77777777" w:rsidR="00262EA3" w:rsidRDefault="00262EA3" w:rsidP="008563AC">
    <w:pPr>
      <w:jc w:val="right"/>
    </w:pPr>
  </w:p>
  <w:p w14:paraId="39FEEE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4A4D" w14:textId="77777777" w:rsidR="00262EA3" w:rsidRDefault="000010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749581" wp14:editId="33984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740B7" w14:textId="0B4912E6" w:rsidR="00262EA3" w:rsidRDefault="000010E3" w:rsidP="00A314CF">
    <w:pPr>
      <w:pStyle w:val="FSHNormal"/>
      <w:spacing w:before="40"/>
    </w:pPr>
    <w:sdt>
      <w:sdtPr>
        <w:alias w:val="CC_Noformat_Motionstyp"/>
        <w:tag w:val="CC_Noformat_Motionstyp"/>
        <w:id w:val="1162973129"/>
        <w:lock w:val="sdtContentLocked"/>
        <w15:appearance w15:val="hidden"/>
        <w:text/>
      </w:sdtPr>
      <w:sdtEndPr/>
      <w:sdtContent>
        <w:r w:rsidR="0019189C">
          <w:t>Enskild motion</w:t>
        </w:r>
      </w:sdtContent>
    </w:sdt>
    <w:r w:rsidR="00821B36">
      <w:t xml:space="preserve"> </w:t>
    </w:r>
    <w:sdt>
      <w:sdtPr>
        <w:alias w:val="CC_Noformat_Partikod"/>
        <w:tag w:val="CC_Noformat_Partikod"/>
        <w:id w:val="1471015553"/>
        <w:text/>
      </w:sdtPr>
      <w:sdtEndPr/>
      <w:sdtContent>
        <w:r w:rsidR="005570CD">
          <w:t>C</w:t>
        </w:r>
      </w:sdtContent>
    </w:sdt>
    <w:sdt>
      <w:sdtPr>
        <w:alias w:val="CC_Noformat_Partinummer"/>
        <w:tag w:val="CC_Noformat_Partinummer"/>
        <w:id w:val="-2014525982"/>
        <w:showingPlcHdr/>
        <w:text/>
      </w:sdtPr>
      <w:sdtEndPr/>
      <w:sdtContent>
        <w:r w:rsidR="00821B36">
          <w:t xml:space="preserve"> </w:t>
        </w:r>
      </w:sdtContent>
    </w:sdt>
  </w:p>
  <w:p w14:paraId="6E0A9707" w14:textId="77777777" w:rsidR="00262EA3" w:rsidRPr="008227B3" w:rsidRDefault="000010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50CCA0" w14:textId="5D5E31E9" w:rsidR="00262EA3" w:rsidRPr="008227B3" w:rsidRDefault="000010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189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189C">
          <w:t>:1218</w:t>
        </w:r>
      </w:sdtContent>
    </w:sdt>
  </w:p>
  <w:p w14:paraId="61C6CAF3" w14:textId="787F4782" w:rsidR="00262EA3" w:rsidRDefault="000010E3" w:rsidP="00E03A3D">
    <w:pPr>
      <w:pStyle w:val="Motionr"/>
    </w:pPr>
    <w:sdt>
      <w:sdtPr>
        <w:alias w:val="CC_Noformat_Avtext"/>
        <w:tag w:val="CC_Noformat_Avtext"/>
        <w:id w:val="-2020768203"/>
        <w:lock w:val="sdtContentLocked"/>
        <w15:appearance w15:val="hidden"/>
        <w:text/>
      </w:sdtPr>
      <w:sdtEndPr/>
      <w:sdtContent>
        <w:r w:rsidR="0019189C">
          <w:t>av Stina Larsson (C)</w:t>
        </w:r>
      </w:sdtContent>
    </w:sdt>
  </w:p>
  <w:sdt>
    <w:sdtPr>
      <w:alias w:val="CC_Noformat_Rubtext"/>
      <w:tag w:val="CC_Noformat_Rubtext"/>
      <w:id w:val="-218060500"/>
      <w:lock w:val="sdtLocked"/>
      <w:text/>
    </w:sdtPr>
    <w:sdtEndPr/>
    <w:sdtContent>
      <w:p w14:paraId="2264A84B" w14:textId="63BF4165" w:rsidR="00262EA3" w:rsidRDefault="005570CD" w:rsidP="00283E0F">
        <w:pPr>
          <w:pStyle w:val="FSHRub2"/>
        </w:pPr>
        <w:r>
          <w:t>Trafiksituationen i Ystad</w:t>
        </w:r>
      </w:p>
    </w:sdtContent>
  </w:sdt>
  <w:sdt>
    <w:sdtPr>
      <w:alias w:val="CC_Boilerplate_3"/>
      <w:tag w:val="CC_Boilerplate_3"/>
      <w:id w:val="1606463544"/>
      <w:lock w:val="sdtContentLocked"/>
      <w15:appearance w15:val="hidden"/>
      <w:text w:multiLine="1"/>
    </w:sdtPr>
    <w:sdtEndPr/>
    <w:sdtContent>
      <w:p w14:paraId="0A98FA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0CD"/>
    <w:rsid w:val="000000E0"/>
    <w:rsid w:val="00000761"/>
    <w:rsid w:val="000010E3"/>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2B"/>
    <w:rsid w:val="00144BFE"/>
    <w:rsid w:val="00146B8E"/>
    <w:rsid w:val="00146DB1"/>
    <w:rsid w:val="00147063"/>
    <w:rsid w:val="0014776C"/>
    <w:rsid w:val="00147882"/>
    <w:rsid w:val="00147EBC"/>
    <w:rsid w:val="001500C1"/>
    <w:rsid w:val="00151546"/>
    <w:rsid w:val="00151EA2"/>
    <w:rsid w:val="001532BF"/>
    <w:rsid w:val="001532E3"/>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9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D6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0CD"/>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D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3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7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E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B9A"/>
    <w:rsid w:val="00BA4F87"/>
    <w:rsid w:val="00BA5B8A"/>
    <w:rsid w:val="00BA5E33"/>
    <w:rsid w:val="00BA6D08"/>
    <w:rsid w:val="00BA75EA"/>
    <w:rsid w:val="00BA76C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A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84"/>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F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9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B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A04B52"/>
  <w15:chartTrackingRefBased/>
  <w15:docId w15:val="{87FC3C6F-9819-416B-83C5-CE352C09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6601057">
      <w:bodyDiv w:val="1"/>
      <w:marLeft w:val="0"/>
      <w:marRight w:val="0"/>
      <w:marTop w:val="0"/>
      <w:marBottom w:val="0"/>
      <w:divBdr>
        <w:top w:val="none" w:sz="0" w:space="0" w:color="auto"/>
        <w:left w:val="none" w:sz="0" w:space="0" w:color="auto"/>
        <w:bottom w:val="none" w:sz="0" w:space="0" w:color="auto"/>
        <w:right w:val="none" w:sz="0" w:space="0" w:color="auto"/>
      </w:divBdr>
    </w:div>
    <w:div w:id="2699743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407D3FDF034478B660795821257751"/>
        <w:category>
          <w:name w:val="Allmänt"/>
          <w:gallery w:val="placeholder"/>
        </w:category>
        <w:types>
          <w:type w:val="bbPlcHdr"/>
        </w:types>
        <w:behaviors>
          <w:behavior w:val="content"/>
        </w:behaviors>
        <w:guid w:val="{D988E42E-39AE-4D4F-86BE-7FBB4D7FD5C4}"/>
      </w:docPartPr>
      <w:docPartBody>
        <w:p w:rsidR="00F54A61" w:rsidRDefault="00E32BA2">
          <w:pPr>
            <w:pStyle w:val="90407D3FDF034478B660795821257751"/>
          </w:pPr>
          <w:r w:rsidRPr="005A0A93">
            <w:rPr>
              <w:rStyle w:val="Platshllartext"/>
            </w:rPr>
            <w:t>Förslag till riksdagsbeslut</w:t>
          </w:r>
        </w:p>
      </w:docPartBody>
    </w:docPart>
    <w:docPart>
      <w:docPartPr>
        <w:name w:val="6BE05DF432DE460BBBB8C783C0ABA0DD"/>
        <w:category>
          <w:name w:val="Allmänt"/>
          <w:gallery w:val="placeholder"/>
        </w:category>
        <w:types>
          <w:type w:val="bbPlcHdr"/>
        </w:types>
        <w:behaviors>
          <w:behavior w:val="content"/>
        </w:behaviors>
        <w:guid w:val="{15FA9C48-048E-4834-9DFC-EFF2BAE4DE16}"/>
      </w:docPartPr>
      <w:docPartBody>
        <w:p w:rsidR="00F54A61" w:rsidRDefault="00E32BA2">
          <w:pPr>
            <w:pStyle w:val="6BE05DF432DE460BBBB8C783C0ABA0DD"/>
          </w:pPr>
          <w:r w:rsidRPr="005A0A93">
            <w:rPr>
              <w:rStyle w:val="Platshllartext"/>
            </w:rPr>
            <w:t>Motivering</w:t>
          </w:r>
        </w:p>
      </w:docPartBody>
    </w:docPart>
    <w:docPart>
      <w:docPartPr>
        <w:name w:val="3245E12195924B39A8251D1D0DA2754E"/>
        <w:category>
          <w:name w:val="Allmänt"/>
          <w:gallery w:val="placeholder"/>
        </w:category>
        <w:types>
          <w:type w:val="bbPlcHdr"/>
        </w:types>
        <w:behaviors>
          <w:behavior w:val="content"/>
        </w:behaviors>
        <w:guid w:val="{AAEA2238-BD24-4ED2-99A0-3DDFC0C53B6C}"/>
      </w:docPartPr>
      <w:docPartBody>
        <w:p w:rsidR="007B0F61" w:rsidRDefault="007B0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61"/>
    <w:rsid w:val="005B71CA"/>
    <w:rsid w:val="007B0F61"/>
    <w:rsid w:val="00E32BA2"/>
    <w:rsid w:val="00F54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407D3FDF034478B660795821257751">
    <w:name w:val="90407D3FDF034478B660795821257751"/>
  </w:style>
  <w:style w:type="paragraph" w:customStyle="1" w:styleId="6BE05DF432DE460BBBB8C783C0ABA0DD">
    <w:name w:val="6BE05DF432DE460BBBB8C783C0ABA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070C2-DB43-49A2-B886-42C4CEE7A077}"/>
</file>

<file path=customXml/itemProps2.xml><?xml version="1.0" encoding="utf-8"?>
<ds:datastoreItem xmlns:ds="http://schemas.openxmlformats.org/officeDocument/2006/customXml" ds:itemID="{1177D50C-7E36-4847-9DD8-1EDD178F2BD3}"/>
</file>

<file path=customXml/itemProps3.xml><?xml version="1.0" encoding="utf-8"?>
<ds:datastoreItem xmlns:ds="http://schemas.openxmlformats.org/officeDocument/2006/customXml" ds:itemID="{040C030E-4B5B-472B-9BEA-D85652726945}"/>
</file>

<file path=docProps/app.xml><?xml version="1.0" encoding="utf-8"?>
<Properties xmlns="http://schemas.openxmlformats.org/officeDocument/2006/extended-properties" xmlns:vt="http://schemas.openxmlformats.org/officeDocument/2006/docPropsVTypes">
  <Template>Normal</Template>
  <TotalTime>23</TotalTime>
  <Pages>2</Pages>
  <Words>261</Words>
  <Characters>1435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Trafiksituationen i Ystad</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