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0B05" w:rsidRDefault="00CB352A" w14:paraId="0918AE7A" w14:textId="77777777">
      <w:pPr>
        <w:pStyle w:val="Rubrik1"/>
        <w:spacing w:after="300"/>
      </w:pPr>
      <w:sdt>
        <w:sdtPr>
          <w:alias w:val="CC_Boilerplate_4"/>
          <w:tag w:val="CC_Boilerplate_4"/>
          <w:id w:val="-1644581176"/>
          <w:lock w:val="sdtLocked"/>
          <w:placeholder>
            <w:docPart w:val="C55BF3CD683F46B9AB98A93E4CBD8F24"/>
          </w:placeholder>
          <w:text/>
        </w:sdtPr>
        <w:sdtEndPr/>
        <w:sdtContent>
          <w:r w:rsidRPr="009B062B" w:rsidR="00AF30DD">
            <w:t>Förslag till riksdagsbeslut</w:t>
          </w:r>
        </w:sdtContent>
      </w:sdt>
      <w:bookmarkEnd w:id="0"/>
      <w:bookmarkEnd w:id="1"/>
    </w:p>
    <w:sdt>
      <w:sdtPr>
        <w:alias w:val="Yrkande 1"/>
        <w:tag w:val="5fef1368-d251-4ec0-83bb-c47c84ba851d"/>
        <w:id w:val="1880513495"/>
        <w:lock w:val="sdtLocked"/>
      </w:sdtPr>
      <w:sdtEndPr/>
      <w:sdtContent>
        <w:p w:rsidR="00681FC6" w:rsidRDefault="00B53051" w14:paraId="2B1AA3D2" w14:textId="77777777">
          <w:pPr>
            <w:pStyle w:val="Frslagstext"/>
            <w:numPr>
              <w:ilvl w:val="0"/>
              <w:numId w:val="0"/>
            </w:numPr>
          </w:pPr>
          <w:r>
            <w:t>Riksdagen ställer sig bakom det som anförs i motionen om att överväga att jordbrukare inte ska drabbas av mer än en ekonomisk sanktion för ett och samma fel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F59382182C4DC68F8479A282DFF451"/>
        </w:placeholder>
        <w:text/>
      </w:sdtPr>
      <w:sdtEndPr/>
      <w:sdtContent>
        <w:p w:rsidRPr="009B062B" w:rsidR="006D79C9" w:rsidP="00333E95" w:rsidRDefault="006D79C9" w14:paraId="3CD5D8AC" w14:textId="77777777">
          <w:pPr>
            <w:pStyle w:val="Rubrik1"/>
          </w:pPr>
          <w:r>
            <w:t>Motivering</w:t>
          </w:r>
        </w:p>
      </w:sdtContent>
    </w:sdt>
    <w:bookmarkEnd w:displacedByCustomXml="prev" w:id="3"/>
    <w:bookmarkEnd w:displacedByCustomXml="prev" w:id="4"/>
    <w:p w:rsidR="00D77529" w:rsidP="00D77529" w:rsidRDefault="00D77529" w14:paraId="3D5711A2" w14:textId="45CEB9C9">
      <w:pPr>
        <w:pStyle w:val="Normalutanindragellerluft"/>
      </w:pPr>
      <w:r>
        <w:t xml:space="preserve">Sveriges lantbrukare ska inte kunna bli dubbelbestraffade vid eventuella fel. Idag kan lantbrukaren få ett straff för själva regelbrottet men också en bestraffning till genom att EU-stöden dras in. Självklart ska någon som gör fel ha ett skäligt straff för detta, men det kan inte vara försvarbart att få två ekonomiska straff för samma fel. Sverige behöver därför tydligt påtala </w:t>
      </w:r>
      <w:r w:rsidR="00E72533">
        <w:t xml:space="preserve">och driva </w:t>
      </w:r>
      <w:r>
        <w:t>i EU att det inte ska göras avdrag på EU-ersättningarna om lantbrukaren redan fått ett straff genom den nationella lagstiftningen. Alla kan göra fel men att bli dubbelt bestraffad ekonomiskt på grund av ett fel är inte rimligt och bör ses över</w:t>
      </w:r>
      <w:r w:rsidR="00B53051">
        <w:t>,</w:t>
      </w:r>
      <w:r>
        <w:t xml:space="preserve"> och Sverige behöver driva på </w:t>
      </w:r>
      <w:r w:rsidR="00E72533">
        <w:t xml:space="preserve">i EU </w:t>
      </w:r>
      <w:r>
        <w:t>om detta</w:t>
      </w:r>
      <w:r w:rsidR="00E72533">
        <w:t>.</w:t>
      </w:r>
    </w:p>
    <w:sdt>
      <w:sdtPr>
        <w:rPr>
          <w:i/>
          <w:noProof/>
        </w:rPr>
        <w:alias w:val="CC_Underskrifter"/>
        <w:tag w:val="CC_Underskrifter"/>
        <w:id w:val="583496634"/>
        <w:lock w:val="sdtContentLocked"/>
        <w:placeholder>
          <w:docPart w:val="5940B3B96A95413BAF9F43E0024F3A34"/>
        </w:placeholder>
      </w:sdtPr>
      <w:sdtEndPr>
        <w:rPr>
          <w:i w:val="0"/>
          <w:noProof w:val="0"/>
        </w:rPr>
      </w:sdtEndPr>
      <w:sdtContent>
        <w:p w:rsidR="00CA0B05" w:rsidP="00CA0B05" w:rsidRDefault="00CA0B05" w14:paraId="36E362E2" w14:textId="77777777"/>
        <w:p w:rsidRPr="008E0FE2" w:rsidR="00CA0B05" w:rsidP="00CA0B05" w:rsidRDefault="00CB352A" w14:paraId="64EA45CE" w14:textId="6D239D02"/>
      </w:sdtContent>
    </w:sdt>
    <w:tbl>
      <w:tblPr>
        <w:tblW w:w="5000" w:type="pct"/>
        <w:tblLook w:val="04A0" w:firstRow="1" w:lastRow="0" w:firstColumn="1" w:lastColumn="0" w:noHBand="0" w:noVBand="1"/>
        <w:tblCaption w:val="underskrifter"/>
      </w:tblPr>
      <w:tblGrid>
        <w:gridCol w:w="4252"/>
        <w:gridCol w:w="4252"/>
      </w:tblGrid>
      <w:tr w:rsidR="00681FC6" w14:paraId="12C3EF58" w14:textId="77777777">
        <w:trPr>
          <w:cantSplit/>
        </w:trPr>
        <w:tc>
          <w:tcPr>
            <w:tcW w:w="50" w:type="pct"/>
            <w:vAlign w:val="bottom"/>
          </w:tcPr>
          <w:p w:rsidR="00681FC6" w:rsidRDefault="00B53051" w14:paraId="4DB9939D" w14:textId="77777777">
            <w:pPr>
              <w:pStyle w:val="Underskrifter"/>
              <w:spacing w:after="0"/>
            </w:pPr>
            <w:r>
              <w:t>Sten Bergheden (M)</w:t>
            </w:r>
          </w:p>
        </w:tc>
        <w:tc>
          <w:tcPr>
            <w:tcW w:w="50" w:type="pct"/>
            <w:vAlign w:val="bottom"/>
          </w:tcPr>
          <w:p w:rsidR="00681FC6" w:rsidRDefault="00681FC6" w14:paraId="6360C720" w14:textId="77777777">
            <w:pPr>
              <w:pStyle w:val="Underskrifter"/>
              <w:spacing w:after="0"/>
            </w:pPr>
          </w:p>
        </w:tc>
      </w:tr>
    </w:tbl>
    <w:p w:rsidRPr="008E0FE2" w:rsidR="004801AC" w:rsidP="00DF3554" w:rsidRDefault="004801AC" w14:paraId="410ACD84" w14:textId="0A84EF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1A8B" w14:textId="77777777" w:rsidR="005B6C4A" w:rsidRDefault="005B6C4A" w:rsidP="000C1CAD">
      <w:pPr>
        <w:spacing w:line="240" w:lineRule="auto"/>
      </w:pPr>
      <w:r>
        <w:separator/>
      </w:r>
    </w:p>
  </w:endnote>
  <w:endnote w:type="continuationSeparator" w:id="0">
    <w:p w14:paraId="67D237D4" w14:textId="77777777" w:rsidR="005B6C4A" w:rsidRDefault="005B6C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F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30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166E" w14:textId="3BB702EF" w:rsidR="00262EA3" w:rsidRPr="00CA0B05" w:rsidRDefault="00262EA3" w:rsidP="00CA0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4F5E" w14:textId="77777777" w:rsidR="005B6C4A" w:rsidRDefault="005B6C4A" w:rsidP="000C1CAD">
      <w:pPr>
        <w:spacing w:line="240" w:lineRule="auto"/>
      </w:pPr>
      <w:r>
        <w:separator/>
      </w:r>
    </w:p>
  </w:footnote>
  <w:footnote w:type="continuationSeparator" w:id="0">
    <w:p w14:paraId="1A1F0DB6" w14:textId="77777777" w:rsidR="005B6C4A" w:rsidRDefault="005B6C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F6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5DD72D" wp14:editId="1914A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C9092" w14:textId="1BDBDF91" w:rsidR="00262EA3" w:rsidRDefault="00CB352A" w:rsidP="008103B5">
                          <w:pPr>
                            <w:jc w:val="right"/>
                          </w:pPr>
                          <w:sdt>
                            <w:sdtPr>
                              <w:alias w:val="CC_Noformat_Partikod"/>
                              <w:tag w:val="CC_Noformat_Partikod"/>
                              <w:id w:val="-53464382"/>
                              <w:text/>
                            </w:sdtPr>
                            <w:sdtEndPr/>
                            <w:sdtContent>
                              <w:r w:rsidR="00D77529">
                                <w:t>M</w:t>
                              </w:r>
                            </w:sdtContent>
                          </w:sdt>
                          <w:sdt>
                            <w:sdtPr>
                              <w:alias w:val="CC_Noformat_Partinummer"/>
                              <w:tag w:val="CC_Noformat_Partinummer"/>
                              <w:id w:val="-1709555926"/>
                              <w:text/>
                            </w:sdtPr>
                            <w:sdtEndPr/>
                            <w:sdtContent>
                              <w:r w:rsidR="002264A5">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5DD7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C9092" w14:textId="1BDBDF91" w:rsidR="00262EA3" w:rsidRDefault="00CB352A" w:rsidP="008103B5">
                    <w:pPr>
                      <w:jc w:val="right"/>
                    </w:pPr>
                    <w:sdt>
                      <w:sdtPr>
                        <w:alias w:val="CC_Noformat_Partikod"/>
                        <w:tag w:val="CC_Noformat_Partikod"/>
                        <w:id w:val="-53464382"/>
                        <w:text/>
                      </w:sdtPr>
                      <w:sdtEndPr/>
                      <w:sdtContent>
                        <w:r w:rsidR="00D77529">
                          <w:t>M</w:t>
                        </w:r>
                      </w:sdtContent>
                    </w:sdt>
                    <w:sdt>
                      <w:sdtPr>
                        <w:alias w:val="CC_Noformat_Partinummer"/>
                        <w:tag w:val="CC_Noformat_Partinummer"/>
                        <w:id w:val="-1709555926"/>
                        <w:text/>
                      </w:sdtPr>
                      <w:sdtEndPr/>
                      <w:sdtContent>
                        <w:r w:rsidR="002264A5">
                          <w:t>1044</w:t>
                        </w:r>
                      </w:sdtContent>
                    </w:sdt>
                  </w:p>
                </w:txbxContent>
              </v:textbox>
              <w10:wrap anchorx="page"/>
            </v:shape>
          </w:pict>
        </mc:Fallback>
      </mc:AlternateContent>
    </w:r>
  </w:p>
  <w:p w14:paraId="41FA09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3EFF" w14:textId="77777777" w:rsidR="00262EA3" w:rsidRDefault="00262EA3" w:rsidP="008563AC">
    <w:pPr>
      <w:jc w:val="right"/>
    </w:pPr>
  </w:p>
  <w:p w14:paraId="2E1B7E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E895" w14:textId="77777777" w:rsidR="00262EA3" w:rsidRDefault="00CB35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ACBB4F" wp14:editId="259AA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FB5719" w14:textId="29E5578B" w:rsidR="00262EA3" w:rsidRDefault="00CB352A" w:rsidP="00A314CF">
    <w:pPr>
      <w:pStyle w:val="FSHNormal"/>
      <w:spacing w:before="40"/>
    </w:pPr>
    <w:sdt>
      <w:sdtPr>
        <w:alias w:val="CC_Noformat_Motionstyp"/>
        <w:tag w:val="CC_Noformat_Motionstyp"/>
        <w:id w:val="1162973129"/>
        <w:lock w:val="sdtContentLocked"/>
        <w15:appearance w15:val="hidden"/>
        <w:text/>
      </w:sdtPr>
      <w:sdtEndPr/>
      <w:sdtContent>
        <w:r w:rsidR="00CA0B05">
          <w:t>Enskild motion</w:t>
        </w:r>
      </w:sdtContent>
    </w:sdt>
    <w:r w:rsidR="00821B36">
      <w:t xml:space="preserve"> </w:t>
    </w:r>
    <w:sdt>
      <w:sdtPr>
        <w:alias w:val="CC_Noformat_Partikod"/>
        <w:tag w:val="CC_Noformat_Partikod"/>
        <w:id w:val="1471015553"/>
        <w:lock w:val="contentLocked"/>
        <w:text/>
      </w:sdtPr>
      <w:sdtEndPr/>
      <w:sdtContent>
        <w:r w:rsidR="00D77529">
          <w:t>M</w:t>
        </w:r>
      </w:sdtContent>
    </w:sdt>
    <w:sdt>
      <w:sdtPr>
        <w:alias w:val="CC_Noformat_Partinummer"/>
        <w:tag w:val="CC_Noformat_Partinummer"/>
        <w:id w:val="-2014525982"/>
        <w:lock w:val="contentLocked"/>
        <w:text/>
      </w:sdtPr>
      <w:sdtEndPr/>
      <w:sdtContent>
        <w:r w:rsidR="002264A5">
          <w:t>1044</w:t>
        </w:r>
      </w:sdtContent>
    </w:sdt>
  </w:p>
  <w:p w14:paraId="3E49320C" w14:textId="77777777" w:rsidR="00262EA3" w:rsidRPr="008227B3" w:rsidRDefault="00CB35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1D9A4" w14:textId="6A0A6801" w:rsidR="00262EA3" w:rsidRPr="008227B3" w:rsidRDefault="00CB35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B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B05">
          <w:t>:1460</w:t>
        </w:r>
      </w:sdtContent>
    </w:sdt>
  </w:p>
  <w:p w14:paraId="5CD735E7" w14:textId="2E39AB0F" w:rsidR="00262EA3" w:rsidRDefault="00CB352A" w:rsidP="00E03A3D">
    <w:pPr>
      <w:pStyle w:val="Motionr"/>
    </w:pPr>
    <w:sdt>
      <w:sdtPr>
        <w:alias w:val="CC_Noformat_Avtext"/>
        <w:tag w:val="CC_Noformat_Avtext"/>
        <w:id w:val="-2020768203"/>
        <w:lock w:val="sdtContentLocked"/>
        <w15:appearance w15:val="hidden"/>
        <w:text/>
      </w:sdtPr>
      <w:sdtEndPr/>
      <w:sdtContent>
        <w:r w:rsidR="00CA0B05">
          <w:t>av Sten Bergheden (M)</w:t>
        </w:r>
      </w:sdtContent>
    </w:sdt>
  </w:p>
  <w:sdt>
    <w:sdtPr>
      <w:alias w:val="CC_Noformat_Rubtext"/>
      <w:tag w:val="CC_Noformat_Rubtext"/>
      <w:id w:val="-218060500"/>
      <w:lock w:val="sdtLocked"/>
      <w:text/>
    </w:sdtPr>
    <w:sdtEndPr/>
    <w:sdtContent>
      <w:p w14:paraId="473BCA24" w14:textId="3E231588" w:rsidR="00262EA3" w:rsidRDefault="002264A5" w:rsidP="00283E0F">
        <w:pPr>
          <w:pStyle w:val="FSHRub2"/>
        </w:pPr>
        <w:r>
          <w:t>Risk för dubbla ekonomiska sanktioner för Sveriges lantbrukare</w:t>
        </w:r>
      </w:p>
    </w:sdtContent>
  </w:sdt>
  <w:sdt>
    <w:sdtPr>
      <w:alias w:val="CC_Boilerplate_3"/>
      <w:tag w:val="CC_Boilerplate_3"/>
      <w:id w:val="1606463544"/>
      <w:lock w:val="sdtContentLocked"/>
      <w15:appearance w15:val="hidden"/>
      <w:text w:multiLine="1"/>
    </w:sdtPr>
    <w:sdtEndPr/>
    <w:sdtContent>
      <w:p w14:paraId="5BC69E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75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5D"/>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4A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C4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FC6"/>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5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5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96D"/>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B05"/>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2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2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3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FF"/>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B972"/>
  <w15:chartTrackingRefBased/>
  <w15:docId w15:val="{3C5F49B3-963E-4098-BAC5-90B98668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BF3CD683F46B9AB98A93E4CBD8F24"/>
        <w:category>
          <w:name w:val="Allmänt"/>
          <w:gallery w:val="placeholder"/>
        </w:category>
        <w:types>
          <w:type w:val="bbPlcHdr"/>
        </w:types>
        <w:behaviors>
          <w:behavior w:val="content"/>
        </w:behaviors>
        <w:guid w:val="{01EE77B0-7CB8-48C2-B833-677E0FEE0FC8}"/>
      </w:docPartPr>
      <w:docPartBody>
        <w:p w:rsidR="003360BA" w:rsidRDefault="003360BA">
          <w:pPr>
            <w:pStyle w:val="C55BF3CD683F46B9AB98A93E4CBD8F24"/>
          </w:pPr>
          <w:r w:rsidRPr="005A0A93">
            <w:rPr>
              <w:rStyle w:val="Platshllartext"/>
            </w:rPr>
            <w:t>Förslag till riksdagsbeslut</w:t>
          </w:r>
        </w:p>
      </w:docPartBody>
    </w:docPart>
    <w:docPart>
      <w:docPartPr>
        <w:name w:val="E0F59382182C4DC68F8479A282DFF451"/>
        <w:category>
          <w:name w:val="Allmänt"/>
          <w:gallery w:val="placeholder"/>
        </w:category>
        <w:types>
          <w:type w:val="bbPlcHdr"/>
        </w:types>
        <w:behaviors>
          <w:behavior w:val="content"/>
        </w:behaviors>
        <w:guid w:val="{877CAB2F-EFEA-40DE-95DB-657D6A8BA6F7}"/>
      </w:docPartPr>
      <w:docPartBody>
        <w:p w:rsidR="003360BA" w:rsidRDefault="003360BA">
          <w:pPr>
            <w:pStyle w:val="E0F59382182C4DC68F8479A282DFF451"/>
          </w:pPr>
          <w:r w:rsidRPr="005A0A93">
            <w:rPr>
              <w:rStyle w:val="Platshllartext"/>
            </w:rPr>
            <w:t>Motivering</w:t>
          </w:r>
        </w:p>
      </w:docPartBody>
    </w:docPart>
    <w:docPart>
      <w:docPartPr>
        <w:name w:val="5940B3B96A95413BAF9F43E0024F3A34"/>
        <w:category>
          <w:name w:val="Allmänt"/>
          <w:gallery w:val="placeholder"/>
        </w:category>
        <w:types>
          <w:type w:val="bbPlcHdr"/>
        </w:types>
        <w:behaviors>
          <w:behavior w:val="content"/>
        </w:behaviors>
        <w:guid w:val="{034A4B33-4FCE-4AE9-A70C-10EBDC8DF7CC}"/>
      </w:docPartPr>
      <w:docPartBody>
        <w:p w:rsidR="00D80051" w:rsidRDefault="00D800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BA"/>
    <w:rsid w:val="00325456"/>
    <w:rsid w:val="003360BA"/>
    <w:rsid w:val="00D80051"/>
    <w:rsid w:val="00F231E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5BF3CD683F46B9AB98A93E4CBD8F24">
    <w:name w:val="C55BF3CD683F46B9AB98A93E4CBD8F24"/>
  </w:style>
  <w:style w:type="paragraph" w:customStyle="1" w:styleId="E0F59382182C4DC68F8479A282DFF451">
    <w:name w:val="E0F59382182C4DC68F8479A282DFF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EBD5C-95B7-47EE-B5FD-6D5D48D1BF40}"/>
</file>

<file path=customXml/itemProps2.xml><?xml version="1.0" encoding="utf-8"?>
<ds:datastoreItem xmlns:ds="http://schemas.openxmlformats.org/officeDocument/2006/customXml" ds:itemID="{4666F4B7-28F9-4E5B-AE48-561D3793777D}"/>
</file>

<file path=customXml/itemProps3.xml><?xml version="1.0" encoding="utf-8"?>
<ds:datastoreItem xmlns:ds="http://schemas.openxmlformats.org/officeDocument/2006/customXml" ds:itemID="{F68B6888-51E6-409D-AA06-2C5AD800902E}"/>
</file>

<file path=docProps/app.xml><?xml version="1.0" encoding="utf-8"?>
<Properties xmlns="http://schemas.openxmlformats.org/officeDocument/2006/extended-properties" xmlns:vt="http://schemas.openxmlformats.org/officeDocument/2006/docPropsVTypes">
  <Template>Normal</Template>
  <TotalTime>14</TotalTime>
  <Pages>1</Pages>
  <Words>155</Words>
  <Characters>791</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