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6534578CEF4AC7A796B479796878CB"/>
        </w:placeholder>
        <w:text/>
      </w:sdtPr>
      <w:sdtEndPr/>
      <w:sdtContent>
        <w:p w:rsidRPr="009B062B" w:rsidR="00AF30DD" w:rsidP="009615FE" w:rsidRDefault="00AF30DD" w14:paraId="2DA5F0C3" w14:textId="77777777">
          <w:pPr>
            <w:pStyle w:val="Rubrik1"/>
            <w:spacing w:after="300"/>
          </w:pPr>
          <w:r w:rsidRPr="009B062B">
            <w:t>Förslag till riksdagsbeslut</w:t>
          </w:r>
        </w:p>
      </w:sdtContent>
    </w:sdt>
    <w:sdt>
      <w:sdtPr>
        <w:alias w:val="Yrkande 1"/>
        <w:tag w:val="4530192a-14ac-48aa-8b28-2ea76ed6b480"/>
        <w:id w:val="2001841413"/>
        <w:lock w:val="sdtLocked"/>
      </w:sdtPr>
      <w:sdtEndPr/>
      <w:sdtContent>
        <w:p w:rsidR="00D41514" w:rsidRDefault="00D950AC" w14:paraId="5A01DCC4" w14:textId="77777777">
          <w:pPr>
            <w:pStyle w:val="Frslagstext"/>
            <w:numPr>
              <w:ilvl w:val="0"/>
              <w:numId w:val="0"/>
            </w:numPr>
          </w:pPr>
          <w:r>
            <w:t>Riksdagen ställer sig bakom det som anförs i motionen om att införa åldersgräns vid försäljning av produkter som innehåller lustgas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073EFF1674B8BA92FC6E7FEBB0F10"/>
        </w:placeholder>
        <w:text/>
      </w:sdtPr>
      <w:sdtEndPr/>
      <w:sdtContent>
        <w:p w:rsidRPr="009B062B" w:rsidR="006D79C9" w:rsidP="00333E95" w:rsidRDefault="006D79C9" w14:paraId="1DE3296F" w14:textId="77777777">
          <w:pPr>
            <w:pStyle w:val="Rubrik1"/>
          </w:pPr>
          <w:r>
            <w:t>Motivering</w:t>
          </w:r>
        </w:p>
      </w:sdtContent>
    </w:sdt>
    <w:bookmarkEnd w:displacedByCustomXml="prev" w:id="3"/>
    <w:bookmarkEnd w:displacedByCustomXml="prev" w:id="4"/>
    <w:p w:rsidR="006E68AA" w:rsidP="009615FE" w:rsidRDefault="006E68AA" w14:paraId="4DE05FA8" w14:textId="388DF4AA">
      <w:pPr>
        <w:pStyle w:val="Normalutanindragellerluft"/>
      </w:pPr>
      <w:r>
        <w:t xml:space="preserve">Antalet unga som brukar lustgas i nöjessyfte och utvecklar ett beroende </w:t>
      </w:r>
      <w:r w:rsidR="00D950AC">
        <w:t>av</w:t>
      </w:r>
      <w:r>
        <w:t xml:space="preserve"> den just nu helt lagliga ”drogen” har ökat markant. Förekomsten av lustgas på fester har blivit allt vanligare.</w:t>
      </w:r>
    </w:p>
    <w:p w:rsidR="006E68AA" w:rsidP="006E68AA" w:rsidRDefault="006E68AA" w14:paraId="33C299FB" w14:textId="1D6F09AF">
      <w:r>
        <w:t>Polisen tror att det är barn och unga mellan 14</w:t>
      </w:r>
      <w:r w:rsidR="00D950AC">
        <w:t xml:space="preserve"> och </w:t>
      </w:r>
      <w:r>
        <w:t>17</w:t>
      </w:r>
      <w:r w:rsidR="00D950AC">
        <w:t> </w:t>
      </w:r>
      <w:r>
        <w:t>år som får tag på lustgas från butiker som säljer festartiklar. Många får även tag på lustgasen via konton på sociala medier som erbjuder barn denna drog.</w:t>
      </w:r>
    </w:p>
    <w:p w:rsidR="006E68AA" w:rsidP="006E68AA" w:rsidRDefault="006E68AA" w14:paraId="4B9A05E1" w14:textId="3B700187">
      <w:r>
        <w:t>Hela 6</w:t>
      </w:r>
      <w:r w:rsidR="00D950AC">
        <w:t> </w:t>
      </w:r>
      <w:r>
        <w:t>% av alla barn i årskurs</w:t>
      </w:r>
      <w:r w:rsidR="00D950AC">
        <w:t> </w:t>
      </w:r>
      <w:r>
        <w:t>9 har testat lustgas. Två år senare, i årskurs</w:t>
      </w:r>
      <w:r w:rsidR="00D950AC">
        <w:t> </w:t>
      </w:r>
      <w:r>
        <w:t>2 på gymnasiet har 17</w:t>
      </w:r>
      <w:r w:rsidR="00D950AC">
        <w:t> </w:t>
      </w:r>
      <w:r>
        <w:t xml:space="preserve">% testat lustgas. På mottagningen Mini-Maria i Göteborg, som tar emot unga med olika typer av beroenden, har man märkt av ett ökat antal ungdomar som även tagit lustgas. </w:t>
      </w:r>
    </w:p>
    <w:p w:rsidR="006E68AA" w:rsidP="006E68AA" w:rsidRDefault="006E68AA" w14:paraId="6EE05E74" w14:textId="4F63A2C8">
      <w:r>
        <w:t xml:space="preserve">Lustgasen kan ha många olika effekter som unga inte är medvetna om. Några av </w:t>
      </w:r>
      <w:r w:rsidR="00D950AC">
        <w:t xml:space="preserve">de </w:t>
      </w:r>
      <w:r>
        <w:t>effekter som lustgas</w:t>
      </w:r>
      <w:r w:rsidR="00D950AC">
        <w:t>en</w:t>
      </w:r>
      <w:r>
        <w:t xml:space="preserve"> har på kroppen är dels en smärtstillande effekt, men de</w:t>
      </w:r>
      <w:r w:rsidR="00D950AC">
        <w:t>n</w:t>
      </w:r>
      <w:r>
        <w:t xml:space="preserve"> kan vid överdos leda till hallucinationer</w:t>
      </w:r>
      <w:r w:rsidR="00D950AC">
        <w:t xml:space="preserve"> och</w:t>
      </w:r>
      <w:r>
        <w:t xml:space="preserve"> syrebrist</w:t>
      </w:r>
      <w:r w:rsidR="00D950AC">
        <w:t>,</w:t>
      </w:r>
      <w:r>
        <w:t xml:space="preserve"> vilket kan leda till förlorat medvetande, och i värsta fall rejäla nervskador som i sin tur kan leda till förlorad känsel med mera. Det är inget vi vill att våra unga ska utsättas för.</w:t>
      </w:r>
    </w:p>
    <w:p w:rsidR="006E68AA" w:rsidP="006E68AA" w:rsidRDefault="006E68AA" w14:paraId="3094808D" w14:textId="77777777">
      <w:r>
        <w:t xml:space="preserve">Att barn och unga idag så enkelt kan komma åt lustgas är ett allvarligt problem och kan grunda ett beroende upp i vuxen ålder. </w:t>
      </w:r>
    </w:p>
    <w:p w:rsidR="006E68AA" w:rsidP="006E68AA" w:rsidRDefault="006E68AA" w14:paraId="67A9685C" w14:textId="2126F3B5">
      <w:r>
        <w:t xml:space="preserve">Med anledning av detta bör en åldersgräns </w:t>
      </w:r>
      <w:r w:rsidR="00D950AC">
        <w:t>för</w:t>
      </w:r>
      <w:r>
        <w:t xml:space="preserve"> köp av lustgas införas för att hålla barn och unga utanför den kriminella världen av berusningsmedel. Lagen skulle göra det möjligt att stoppa olika tjänster från att sälja lustgas till personer utan legitimation. </w:t>
      </w:r>
      <w:r>
        <w:lastRenderedPageBreak/>
        <w:t>Allt för att jobba i förebyggande syfte</w:t>
      </w:r>
      <w:r w:rsidR="00D950AC">
        <w:t xml:space="preserve"> och</w:t>
      </w:r>
      <w:r>
        <w:t xml:space="preserve"> minska andelen framtida missbrukare, och inte minst för att skydda barnen.</w:t>
      </w:r>
    </w:p>
    <w:sdt>
      <w:sdtPr>
        <w:alias w:val="CC_Underskrifter"/>
        <w:tag w:val="CC_Underskrifter"/>
        <w:id w:val="583496634"/>
        <w:lock w:val="sdtContentLocked"/>
        <w:placeholder>
          <w:docPart w:val="00F49B1331B441E3BC7B75F115E7E67A"/>
        </w:placeholder>
      </w:sdtPr>
      <w:sdtEndPr>
        <w:rPr>
          <w:i/>
          <w:noProof/>
        </w:rPr>
      </w:sdtEndPr>
      <w:sdtContent>
        <w:p w:rsidR="009615FE" w:rsidP="009615FE" w:rsidRDefault="009615FE" w14:paraId="2B70480E" w14:textId="77777777"/>
        <w:p w:rsidR="00CC11BF" w:rsidP="009615FE" w:rsidRDefault="00EB711B" w14:paraId="721BF85A" w14:textId="1EC8A484"/>
      </w:sdtContent>
    </w:sdt>
    <w:tbl>
      <w:tblPr>
        <w:tblW w:w="5000" w:type="pct"/>
        <w:tblLook w:val="04A0" w:firstRow="1" w:lastRow="0" w:firstColumn="1" w:lastColumn="0" w:noHBand="0" w:noVBand="1"/>
        <w:tblCaption w:val="underskrifter"/>
      </w:tblPr>
      <w:tblGrid>
        <w:gridCol w:w="4252"/>
        <w:gridCol w:w="4252"/>
      </w:tblGrid>
      <w:tr w:rsidR="00D41514" w14:paraId="692C09B8" w14:textId="77777777">
        <w:trPr>
          <w:cantSplit/>
        </w:trPr>
        <w:tc>
          <w:tcPr>
            <w:tcW w:w="50" w:type="pct"/>
            <w:vAlign w:val="bottom"/>
          </w:tcPr>
          <w:p w:rsidR="00D41514" w:rsidRDefault="00D950AC" w14:paraId="002821A6" w14:textId="77777777">
            <w:pPr>
              <w:pStyle w:val="Underskrifter"/>
            </w:pPr>
            <w:r>
              <w:t>Azadeh Rojhan (S)</w:t>
            </w:r>
          </w:p>
        </w:tc>
        <w:tc>
          <w:tcPr>
            <w:tcW w:w="50" w:type="pct"/>
            <w:vAlign w:val="bottom"/>
          </w:tcPr>
          <w:p w:rsidR="00D41514" w:rsidRDefault="00D41514" w14:paraId="1E9F87DE" w14:textId="77777777">
            <w:pPr>
              <w:pStyle w:val="Underskrifter"/>
            </w:pPr>
          </w:p>
        </w:tc>
      </w:tr>
    </w:tbl>
    <w:p w:rsidRPr="008E0FE2" w:rsidR="004801AC" w:rsidP="00DF3554" w:rsidRDefault="004801AC" w14:paraId="36137BDF"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8758" w14:textId="77777777" w:rsidR="001602F3" w:rsidRDefault="001602F3" w:rsidP="000C1CAD">
      <w:pPr>
        <w:spacing w:line="240" w:lineRule="auto"/>
      </w:pPr>
      <w:r>
        <w:separator/>
      </w:r>
    </w:p>
  </w:endnote>
  <w:endnote w:type="continuationSeparator" w:id="0">
    <w:p w14:paraId="7016FED2" w14:textId="77777777" w:rsidR="001602F3" w:rsidRDefault="00160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A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01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5AB" w14:textId="6BB7E48C" w:rsidR="00262EA3" w:rsidRPr="009615FE" w:rsidRDefault="00262EA3" w:rsidP="0096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03BF" w14:textId="77777777" w:rsidR="001602F3" w:rsidRDefault="001602F3" w:rsidP="000C1CAD">
      <w:pPr>
        <w:spacing w:line="240" w:lineRule="auto"/>
      </w:pPr>
      <w:r>
        <w:separator/>
      </w:r>
    </w:p>
  </w:footnote>
  <w:footnote w:type="continuationSeparator" w:id="0">
    <w:p w14:paraId="41150AE9" w14:textId="77777777" w:rsidR="001602F3" w:rsidRDefault="001602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6B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BECC8" wp14:editId="6D779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39767" w14:textId="64F3117E" w:rsidR="00262EA3" w:rsidRDefault="00EB711B" w:rsidP="008103B5">
                          <w:pPr>
                            <w:jc w:val="right"/>
                          </w:pPr>
                          <w:sdt>
                            <w:sdtPr>
                              <w:alias w:val="CC_Noformat_Partikod"/>
                              <w:tag w:val="CC_Noformat_Partikod"/>
                              <w:id w:val="-53464382"/>
                              <w:text/>
                            </w:sdtPr>
                            <w:sdtEndPr/>
                            <w:sdtContent>
                              <w:r w:rsidR="00951C2B">
                                <w:t>S</w:t>
                              </w:r>
                            </w:sdtContent>
                          </w:sdt>
                          <w:sdt>
                            <w:sdtPr>
                              <w:alias w:val="CC_Noformat_Partinummer"/>
                              <w:tag w:val="CC_Noformat_Partinummer"/>
                              <w:id w:val="-1709555926"/>
                              <w:text/>
                            </w:sdtPr>
                            <w:sdtEndPr/>
                            <w:sdtContent>
                              <w:r w:rsidR="006E68AA">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BEC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39767" w14:textId="64F3117E" w:rsidR="00262EA3" w:rsidRDefault="00EB711B" w:rsidP="008103B5">
                    <w:pPr>
                      <w:jc w:val="right"/>
                    </w:pPr>
                    <w:sdt>
                      <w:sdtPr>
                        <w:alias w:val="CC_Noformat_Partikod"/>
                        <w:tag w:val="CC_Noformat_Partikod"/>
                        <w:id w:val="-53464382"/>
                        <w:text/>
                      </w:sdtPr>
                      <w:sdtEndPr/>
                      <w:sdtContent>
                        <w:r w:rsidR="00951C2B">
                          <w:t>S</w:t>
                        </w:r>
                      </w:sdtContent>
                    </w:sdt>
                    <w:sdt>
                      <w:sdtPr>
                        <w:alias w:val="CC_Noformat_Partinummer"/>
                        <w:tag w:val="CC_Noformat_Partinummer"/>
                        <w:id w:val="-1709555926"/>
                        <w:text/>
                      </w:sdtPr>
                      <w:sdtEndPr/>
                      <w:sdtContent>
                        <w:r w:rsidR="006E68AA">
                          <w:t>1388</w:t>
                        </w:r>
                      </w:sdtContent>
                    </w:sdt>
                  </w:p>
                </w:txbxContent>
              </v:textbox>
              <w10:wrap anchorx="page"/>
            </v:shape>
          </w:pict>
        </mc:Fallback>
      </mc:AlternateContent>
    </w:r>
  </w:p>
  <w:p w14:paraId="06CA4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7FEA" w14:textId="77777777" w:rsidR="00262EA3" w:rsidRDefault="00262EA3" w:rsidP="008563AC">
    <w:pPr>
      <w:jc w:val="right"/>
    </w:pPr>
  </w:p>
  <w:p w14:paraId="5FD31E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D491" w14:textId="77777777" w:rsidR="00262EA3" w:rsidRDefault="00EB71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95E39" wp14:editId="6E1072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4A209" w14:textId="115C9A81" w:rsidR="00262EA3" w:rsidRDefault="00EB711B" w:rsidP="00A314CF">
    <w:pPr>
      <w:pStyle w:val="FSHNormal"/>
      <w:spacing w:before="40"/>
    </w:pPr>
    <w:sdt>
      <w:sdtPr>
        <w:alias w:val="CC_Noformat_Motionstyp"/>
        <w:tag w:val="CC_Noformat_Motionstyp"/>
        <w:id w:val="1162973129"/>
        <w:lock w:val="sdtContentLocked"/>
        <w15:appearance w15:val="hidden"/>
        <w:text/>
      </w:sdtPr>
      <w:sdtEndPr/>
      <w:sdtContent>
        <w:r w:rsidR="009615FE">
          <w:t>Enskild motion</w:t>
        </w:r>
      </w:sdtContent>
    </w:sdt>
    <w:r w:rsidR="00821B36">
      <w:t xml:space="preserve"> </w:t>
    </w:r>
    <w:sdt>
      <w:sdtPr>
        <w:alias w:val="CC_Noformat_Partikod"/>
        <w:tag w:val="CC_Noformat_Partikod"/>
        <w:id w:val="1471015553"/>
        <w:text/>
      </w:sdtPr>
      <w:sdtEndPr/>
      <w:sdtContent>
        <w:r w:rsidR="00951C2B">
          <w:t>S</w:t>
        </w:r>
      </w:sdtContent>
    </w:sdt>
    <w:sdt>
      <w:sdtPr>
        <w:alias w:val="CC_Noformat_Partinummer"/>
        <w:tag w:val="CC_Noformat_Partinummer"/>
        <w:id w:val="-2014525982"/>
        <w:text/>
      </w:sdtPr>
      <w:sdtEndPr/>
      <w:sdtContent>
        <w:r w:rsidR="006E68AA">
          <w:t>1388</w:t>
        </w:r>
      </w:sdtContent>
    </w:sdt>
  </w:p>
  <w:p w14:paraId="2948E134" w14:textId="77777777" w:rsidR="00262EA3" w:rsidRPr="008227B3" w:rsidRDefault="00EB71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448A0" w14:textId="36D0CB19" w:rsidR="00262EA3" w:rsidRPr="008227B3" w:rsidRDefault="00EB71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5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5FE">
          <w:t>:1055</w:t>
        </w:r>
      </w:sdtContent>
    </w:sdt>
  </w:p>
  <w:p w14:paraId="15931FEF" w14:textId="115209BF" w:rsidR="00262EA3" w:rsidRDefault="00EB711B" w:rsidP="00E03A3D">
    <w:pPr>
      <w:pStyle w:val="Motionr"/>
    </w:pPr>
    <w:sdt>
      <w:sdtPr>
        <w:alias w:val="CC_Noformat_Avtext"/>
        <w:tag w:val="CC_Noformat_Avtext"/>
        <w:id w:val="-2020768203"/>
        <w:lock w:val="sdtContentLocked"/>
        <w15:appearance w15:val="hidden"/>
        <w:text/>
      </w:sdtPr>
      <w:sdtEndPr/>
      <w:sdtContent>
        <w:r w:rsidR="009615FE">
          <w:t>av Azadeh Rojhan (S)</w:t>
        </w:r>
      </w:sdtContent>
    </w:sdt>
  </w:p>
  <w:sdt>
    <w:sdtPr>
      <w:alias w:val="CC_Noformat_Rubtext"/>
      <w:tag w:val="CC_Noformat_Rubtext"/>
      <w:id w:val="-218060500"/>
      <w:lock w:val="sdtLocked"/>
      <w:text/>
    </w:sdtPr>
    <w:sdtEndPr/>
    <w:sdtContent>
      <w:p w14:paraId="483CC667" w14:textId="5B36BABA" w:rsidR="00262EA3" w:rsidRDefault="006E68AA" w:rsidP="00283E0F">
        <w:pPr>
          <w:pStyle w:val="FSHRub2"/>
        </w:pPr>
        <w:r>
          <w:t>Införande av åldersgräns vid köp av produkter och artiklar som innehåller lustgas</w:t>
        </w:r>
      </w:p>
    </w:sdtContent>
  </w:sdt>
  <w:sdt>
    <w:sdtPr>
      <w:alias w:val="CC_Boilerplate_3"/>
      <w:tag w:val="CC_Boilerplate_3"/>
      <w:id w:val="1606463544"/>
      <w:lock w:val="sdtContentLocked"/>
      <w15:appearance w15:val="hidden"/>
      <w:text w:multiLine="1"/>
    </w:sdtPr>
    <w:sdtEndPr/>
    <w:sdtContent>
      <w:p w14:paraId="5E9428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51C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D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8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F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A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2B"/>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5FE"/>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4"/>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0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1B"/>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F6D253"/>
  <w15:chartTrackingRefBased/>
  <w15:docId w15:val="{CC1A1FF8-BD83-4E46-95AA-61804B81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534578CEF4AC7A796B479796878CB"/>
        <w:category>
          <w:name w:val="Allmänt"/>
          <w:gallery w:val="placeholder"/>
        </w:category>
        <w:types>
          <w:type w:val="bbPlcHdr"/>
        </w:types>
        <w:behaviors>
          <w:behavior w:val="content"/>
        </w:behaviors>
        <w:guid w:val="{AC5553BC-FA22-42E8-ADAC-8ACA1B7A1E03}"/>
      </w:docPartPr>
      <w:docPartBody>
        <w:p w:rsidR="00224508" w:rsidRDefault="00D020B4">
          <w:pPr>
            <w:pStyle w:val="446534578CEF4AC7A796B479796878CB"/>
          </w:pPr>
          <w:r w:rsidRPr="005A0A93">
            <w:rPr>
              <w:rStyle w:val="Platshllartext"/>
            </w:rPr>
            <w:t>Förslag till riksdagsbeslut</w:t>
          </w:r>
        </w:p>
      </w:docPartBody>
    </w:docPart>
    <w:docPart>
      <w:docPartPr>
        <w:name w:val="5F2073EFF1674B8BA92FC6E7FEBB0F10"/>
        <w:category>
          <w:name w:val="Allmänt"/>
          <w:gallery w:val="placeholder"/>
        </w:category>
        <w:types>
          <w:type w:val="bbPlcHdr"/>
        </w:types>
        <w:behaviors>
          <w:behavior w:val="content"/>
        </w:behaviors>
        <w:guid w:val="{354698AD-8C4D-4759-8D7B-B0DD75A72629}"/>
      </w:docPartPr>
      <w:docPartBody>
        <w:p w:rsidR="00224508" w:rsidRDefault="00D020B4">
          <w:pPr>
            <w:pStyle w:val="5F2073EFF1674B8BA92FC6E7FEBB0F10"/>
          </w:pPr>
          <w:r w:rsidRPr="005A0A93">
            <w:rPr>
              <w:rStyle w:val="Platshllartext"/>
            </w:rPr>
            <w:t>Motivering</w:t>
          </w:r>
        </w:p>
      </w:docPartBody>
    </w:docPart>
    <w:docPart>
      <w:docPartPr>
        <w:name w:val="00F49B1331B441E3BC7B75F115E7E67A"/>
        <w:category>
          <w:name w:val="Allmänt"/>
          <w:gallery w:val="placeholder"/>
        </w:category>
        <w:types>
          <w:type w:val="bbPlcHdr"/>
        </w:types>
        <w:behaviors>
          <w:behavior w:val="content"/>
        </w:behaviors>
        <w:guid w:val="{34117A6B-DE42-4A2C-BE56-4246B845C2BA}"/>
      </w:docPartPr>
      <w:docPartBody>
        <w:p w:rsidR="00240BE1" w:rsidRDefault="00240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B4"/>
    <w:rsid w:val="00224508"/>
    <w:rsid w:val="00240BE1"/>
    <w:rsid w:val="00D02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534578CEF4AC7A796B479796878CB">
    <w:name w:val="446534578CEF4AC7A796B479796878CB"/>
  </w:style>
  <w:style w:type="paragraph" w:customStyle="1" w:styleId="5F2073EFF1674B8BA92FC6E7FEBB0F10">
    <w:name w:val="5F2073EFF1674B8BA92FC6E7FEBB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C43E6-2992-4258-B9B1-114C690F200F}"/>
</file>

<file path=customXml/itemProps2.xml><?xml version="1.0" encoding="utf-8"?>
<ds:datastoreItem xmlns:ds="http://schemas.openxmlformats.org/officeDocument/2006/customXml" ds:itemID="{B6A2028D-8D15-4565-AA83-ADB67A9B46AA}"/>
</file>

<file path=customXml/itemProps3.xml><?xml version="1.0" encoding="utf-8"?>
<ds:datastoreItem xmlns:ds="http://schemas.openxmlformats.org/officeDocument/2006/customXml" ds:itemID="{14F37E8C-D573-45EE-805C-EB00ED8B601D}"/>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1511</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