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E85CEBFB3984CAF8FF82D9991184641"/>
        </w:placeholder>
        <w:text/>
      </w:sdtPr>
      <w:sdtEndPr/>
      <w:sdtContent>
        <w:p w:rsidRPr="009B062B" w:rsidR="00AF30DD" w:rsidP="00DA28CE" w:rsidRDefault="00AF30DD" w14:paraId="6921BC0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dbf00b-1d33-406d-922b-4b36c7a0de55"/>
        <w:id w:val="1367326047"/>
        <w:lock w:val="sdtLocked"/>
      </w:sdtPr>
      <w:sdtEndPr/>
      <w:sdtContent>
        <w:p w:rsidR="00F373AF" w:rsidRDefault="006052B2" w14:paraId="6921BC0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av fördelningspolitiska stödåtgärder som alternativ till den sänkta livsmedelsmomsen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44CF5EE3BEC144328C75F11E9C3F64E5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921BC04" w14:textId="77777777">
          <w:pPr>
            <w:pStyle w:val="Rubrik1"/>
          </w:pPr>
          <w:r>
            <w:t>Motivering</w:t>
          </w:r>
        </w:p>
      </w:sdtContent>
    </w:sdt>
    <w:p w:rsidRPr="00503562" w:rsidR="0018150C" w:rsidP="00503562" w:rsidRDefault="003B07C0" w14:paraId="6921BC06" w14:textId="027EB21E">
      <w:pPr>
        <w:pStyle w:val="Normalutanindragellerluft"/>
      </w:pPr>
      <w:r w:rsidRPr="00503562">
        <w:t>Riksrevisionen har presenterat en rapport på frågan om skatteutgiften för moms på livsmedel</w:t>
      </w:r>
      <w:r w:rsidRPr="00503562" w:rsidR="00BE051D">
        <w:t xml:space="preserve"> d</w:t>
      </w:r>
      <w:r w:rsidRPr="00503562" w:rsidR="00FA7B6E">
        <w:t xml:space="preserve">är den sänkta momsen ska gynna vissa målgrupper. Enligt Riksrevisionens simuleringar uppgår kostnaderna för att kompensera </w:t>
      </w:r>
      <w:r w:rsidRPr="00503562" w:rsidR="00742ABF">
        <w:t xml:space="preserve">de aktuella </w:t>
      </w:r>
      <w:r w:rsidRPr="00503562" w:rsidR="00FA7B6E">
        <w:t xml:space="preserve">målgrupperna för en momshöjning till 13,4 miljarder kronor. Den summan ska jämföras med den beräknade skatteutgiften för den nedsatta momssatsen på livsmedel </w:t>
      </w:r>
      <w:r w:rsidRPr="00503562" w:rsidR="00D24DC6">
        <w:t xml:space="preserve">som </w:t>
      </w:r>
      <w:r w:rsidRPr="00503562" w:rsidR="00FA7B6E">
        <w:t>uppg</w:t>
      </w:r>
      <w:r w:rsidR="00503562">
        <w:t>år till 27,3 miljarder kronor</w:t>
      </w:r>
      <w:r w:rsidRPr="00503562" w:rsidR="00FA7B6E">
        <w:t xml:space="preserve"> 2018.</w:t>
      </w:r>
      <w:r w:rsidRPr="00503562" w:rsidR="0018150C">
        <w:t xml:space="preserve"> </w:t>
      </w:r>
    </w:p>
    <w:p w:rsidR="00FA7B6E" w:rsidP="00503562" w:rsidRDefault="003B07C0" w14:paraId="6921BC09" w14:textId="5727F5A0">
      <w:r w:rsidRPr="00503562">
        <w:t xml:space="preserve">Regeringen </w:t>
      </w:r>
      <w:r w:rsidRPr="00503562" w:rsidR="00FA7B6E">
        <w:t>konstaterar på samma sätt som skrivelsen</w:t>
      </w:r>
      <w:r w:rsidR="00503562">
        <w:t xml:space="preserve"> </w:t>
      </w:r>
      <w:r w:rsidRPr="00503562" w:rsidR="00FA7B6E">
        <w:t>att den nedsatta momsen träffar</w:t>
      </w:r>
      <w:r w:rsidR="00503562">
        <w:t xml:space="preserve"> </w:t>
      </w:r>
      <w:r w:rsidR="00FA7B6E">
        <w:t>alla hushåll, såväl resursstarka som resurssvaga, vilket är en orsak till den låga kostnadseffektiviteten.</w:t>
      </w:r>
    </w:p>
    <w:p w:rsidR="00FA7B6E" w:rsidP="00503562" w:rsidRDefault="00FA7B6E" w14:paraId="6921BC0B" w14:textId="33478806">
      <w:r w:rsidRPr="00503562">
        <w:t>Regeringen anför också att de anser att det är bra att Riksrevisionen har granskat hur den sänkta momsen på livsmedel fungerar som fördelningspolitisk åtgärd. Riksrevision</w:t>
      </w:r>
      <w:r w:rsidR="00503562">
        <w:softHyphen/>
      </w:r>
      <w:r w:rsidRPr="00503562">
        <w:t>en finner att andra fördelningspolitiska stöd vore mer träffsäkra än sänkt livsmedels</w:t>
      </w:r>
      <w:r w:rsidR="00503562">
        <w:softHyphen/>
      </w:r>
      <w:bookmarkStart w:name="_GoBack" w:id="1"/>
      <w:bookmarkEnd w:id="1"/>
      <w:r w:rsidRPr="00503562">
        <w:t>moms och därmed mindr</w:t>
      </w:r>
      <w:r w:rsidRPr="00503562" w:rsidR="00481B4F">
        <w:t xml:space="preserve">e kostsamma. Regeringen bedömer </w:t>
      </w:r>
      <w:r w:rsidRPr="00503562">
        <w:t xml:space="preserve">att </w:t>
      </w:r>
      <w:r w:rsidRPr="00503562" w:rsidR="001A791E">
        <w:t>”</w:t>
      </w:r>
      <w:r w:rsidRPr="00503562">
        <w:t>Riksrevision</w:t>
      </w:r>
      <w:r w:rsidRPr="00503562" w:rsidR="001A791E">
        <w:t xml:space="preserve">ens rapport kan </w:t>
      </w:r>
      <w:r w:rsidRPr="00503562">
        <w:t>utgöra ett underlag för framtida arbete</w:t>
      </w:r>
      <w:r w:rsidRPr="00503562" w:rsidR="001A791E">
        <w:t>”</w:t>
      </w:r>
      <w:r w:rsidRPr="00503562">
        <w:t>.</w:t>
      </w:r>
    </w:p>
    <w:p w:rsidRPr="00503562" w:rsidR="0018150C" w:rsidP="00503562" w:rsidRDefault="00FA7B6E" w14:paraId="6921BC0C" w14:textId="2D7E6DA0">
      <w:r w:rsidRPr="00503562">
        <w:t>Sverigedemokraterna delar den uppfattningen</w:t>
      </w:r>
      <w:r w:rsidRPr="00503562" w:rsidR="00481B4F">
        <w:t>, men</w:t>
      </w:r>
      <w:r w:rsidRPr="00503562">
        <w:t xml:space="preserve"> vill </w:t>
      </w:r>
      <w:r w:rsidRPr="00503562" w:rsidR="004E68C7">
        <w:t xml:space="preserve">se att </w:t>
      </w:r>
      <w:r w:rsidR="00503562">
        <w:t>r</w:t>
      </w:r>
      <w:r w:rsidRPr="00503562" w:rsidR="004E68C7">
        <w:t>egeringen, inte i</w:t>
      </w:r>
      <w:r w:rsidRPr="00503562" w:rsidR="009D234C">
        <w:t xml:space="preserve"> framtiden utan snarast</w:t>
      </w:r>
      <w:r w:rsidR="00503562">
        <w:t>,</w:t>
      </w:r>
      <w:r w:rsidRPr="00503562" w:rsidR="004E68C7">
        <w:t xml:space="preserve"> tillsätter en utredning som </w:t>
      </w:r>
      <w:r w:rsidRPr="00503562" w:rsidR="00691F2F">
        <w:t xml:space="preserve">fastställer vilken </w:t>
      </w:r>
      <w:r w:rsidRPr="00503562" w:rsidR="001A791E">
        <w:t xml:space="preserve">eller vilka </w:t>
      </w:r>
      <w:r w:rsidRPr="00503562" w:rsidR="005F0C66">
        <w:t>fördelnings</w:t>
      </w:r>
      <w:r w:rsidRPr="00503562" w:rsidR="00691F2F">
        <w:t>politisk</w:t>
      </w:r>
      <w:r w:rsidRPr="00503562" w:rsidR="001A791E">
        <w:t>a</w:t>
      </w:r>
      <w:r w:rsidRPr="00503562" w:rsidR="00691F2F">
        <w:t xml:space="preserve"> åtgärd</w:t>
      </w:r>
      <w:r w:rsidRPr="00503562" w:rsidR="001A791E">
        <w:t>er</w:t>
      </w:r>
      <w:r w:rsidRPr="00503562" w:rsidR="00691F2F">
        <w:t xml:space="preserve"> som mest kostnadseffektivt gynnar barnfamiljer och låginkomsthushåll.</w:t>
      </w:r>
    </w:p>
    <w:sdt>
      <w:sdtPr>
        <w:alias w:val="CC_Underskrifter"/>
        <w:tag w:val="CC_Underskrifter"/>
        <w:id w:val="583496634"/>
        <w:lock w:val="sdtContentLocked"/>
        <w:placeholder>
          <w:docPart w:val="CBD6449FB9FC4263B35EAAE9708393AE"/>
        </w:placeholder>
      </w:sdtPr>
      <w:sdtEndPr/>
      <w:sdtContent>
        <w:p w:rsidR="00756EA7" w:rsidP="00756EA7" w:rsidRDefault="00756EA7" w14:paraId="6921BC0D" w14:textId="77777777"/>
        <w:p w:rsidRPr="008E0FE2" w:rsidR="004801AC" w:rsidP="00756EA7" w:rsidRDefault="00503562" w14:paraId="6921BC0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Lång (SD)</w:t>
            </w:r>
          </w:p>
        </w:tc>
      </w:tr>
    </w:tbl>
    <w:p w:rsidR="00B36D9B" w:rsidRDefault="00B36D9B" w14:paraId="6921BC15" w14:textId="77777777"/>
    <w:sectPr w:rsidR="00B36D9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1BC17" w14:textId="77777777" w:rsidR="003B07C0" w:rsidRDefault="003B07C0" w:rsidP="000C1CAD">
      <w:pPr>
        <w:spacing w:line="240" w:lineRule="auto"/>
      </w:pPr>
      <w:r>
        <w:separator/>
      </w:r>
    </w:p>
  </w:endnote>
  <w:endnote w:type="continuationSeparator" w:id="0">
    <w:p w14:paraId="6921BC18" w14:textId="77777777" w:rsidR="003B07C0" w:rsidRDefault="003B07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BC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BC1E" w14:textId="4ABB18B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0356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1BC15" w14:textId="77777777" w:rsidR="003B07C0" w:rsidRDefault="003B07C0" w:rsidP="000C1CAD">
      <w:pPr>
        <w:spacing w:line="240" w:lineRule="auto"/>
      </w:pPr>
      <w:r>
        <w:separator/>
      </w:r>
    </w:p>
  </w:footnote>
  <w:footnote w:type="continuationSeparator" w:id="0">
    <w:p w14:paraId="6921BC16" w14:textId="77777777" w:rsidR="003B07C0" w:rsidRDefault="003B07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921BC1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21BC28" wp14:anchorId="6921BC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03562" w14:paraId="6921BC2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7FFA982CF7477D94D38A7E7390CED2"/>
                              </w:placeholder>
                              <w:text/>
                            </w:sdtPr>
                            <w:sdtEndPr/>
                            <w:sdtContent>
                              <w:r w:rsidR="003B07C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8B0A44AD0E4A36B17D59D1E5D84FA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21BC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03562" w14:paraId="6921BC2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7FFA982CF7477D94D38A7E7390CED2"/>
                        </w:placeholder>
                        <w:text/>
                      </w:sdtPr>
                      <w:sdtEndPr/>
                      <w:sdtContent>
                        <w:r w:rsidR="003B07C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8B0A44AD0E4A36B17D59D1E5D84FA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21BC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921BC1B" w14:textId="77777777">
    <w:pPr>
      <w:jc w:val="right"/>
    </w:pPr>
  </w:p>
  <w:p w:rsidR="00262EA3" w:rsidP="00776B74" w:rsidRDefault="00262EA3" w14:paraId="6921BC1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03562" w14:paraId="6921BC1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21BC2A" wp14:anchorId="6921BC2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03562" w14:paraId="6921BC2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07C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03562" w14:paraId="6921BC2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03562" w14:paraId="6921BC2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:3017</w:t>
        </w:r>
      </w:sdtContent>
    </w:sdt>
  </w:p>
  <w:p w:rsidR="00262EA3" w:rsidP="00E03A3D" w:rsidRDefault="00503562" w14:paraId="6921BC2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Bo Broman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98AD897FAE44DA8A40F59171404D7EC"/>
      </w:placeholder>
      <w:text/>
    </w:sdtPr>
    <w:sdtEndPr/>
    <w:sdtContent>
      <w:p w:rsidR="00262EA3" w:rsidP="00283E0F" w:rsidRDefault="006052B2" w14:paraId="6921BC24" w14:textId="6167FD7B">
        <w:pPr>
          <w:pStyle w:val="FSHRub2"/>
        </w:pPr>
        <w:r>
          <w:t>med anledning av skr. 2018/19:29 Riksrevisionens rapport om nedsatt moms på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21BC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B07C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F6B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3D1"/>
    <w:rsid w:val="00160AE9"/>
    <w:rsid w:val="00161EC6"/>
    <w:rsid w:val="00162EFD"/>
    <w:rsid w:val="0016354B"/>
    <w:rsid w:val="00163563"/>
    <w:rsid w:val="00163AAF"/>
    <w:rsid w:val="0016444A"/>
    <w:rsid w:val="00164C00"/>
    <w:rsid w:val="00164EAB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150C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91E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B22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7C0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B4F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8C7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562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0C66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2B2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F2F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ABF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EA7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08F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34C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A87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D9B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51D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DC6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6C5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AF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A7B6E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21BC01"/>
  <w15:chartTrackingRefBased/>
  <w15:docId w15:val="{F3533827-A13E-4167-BC30-BBA68A65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85CEBFB3984CAF8FF82D9991184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24258-3142-450B-B1C1-CB4BD4AD5102}"/>
      </w:docPartPr>
      <w:docPartBody>
        <w:p w:rsidR="00D058EC" w:rsidRDefault="009159A4">
          <w:pPr>
            <w:pStyle w:val="2E85CEBFB3984CAF8FF82D99911846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CF5EE3BEC144328C75F11E9C3F6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B6796-D2FE-47CE-A987-1860D8E90133}"/>
      </w:docPartPr>
      <w:docPartBody>
        <w:p w:rsidR="00D058EC" w:rsidRDefault="009159A4">
          <w:pPr>
            <w:pStyle w:val="44CF5EE3BEC144328C75F11E9C3F64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7FFA982CF7477D94D38A7E7390C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98655-AE81-49BB-8DC4-67C855719AA7}"/>
      </w:docPartPr>
      <w:docPartBody>
        <w:p w:rsidR="00D058EC" w:rsidRDefault="009159A4">
          <w:pPr>
            <w:pStyle w:val="C97FFA982CF7477D94D38A7E7390CE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8B0A44AD0E4A36B17D59D1E5D84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79F7C-4F8A-4052-A070-D90B8984BC46}"/>
      </w:docPartPr>
      <w:docPartBody>
        <w:p w:rsidR="00D058EC" w:rsidRDefault="009159A4">
          <w:pPr>
            <w:pStyle w:val="C68B0A44AD0E4A36B17D59D1E5D84FA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6607F0-4F7E-43BA-B421-1B5B3AB9FA14}"/>
      </w:docPartPr>
      <w:docPartBody>
        <w:p w:rsidR="00D058EC" w:rsidRDefault="009159A4">
          <w:r w:rsidRPr="003C6A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98AD897FAE44DA8A40F59171404D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852A5-BF16-4009-85B9-07F470972126}"/>
      </w:docPartPr>
      <w:docPartBody>
        <w:p w:rsidR="00D058EC" w:rsidRDefault="009159A4">
          <w:r w:rsidRPr="003C6A69">
            <w:rPr>
              <w:rStyle w:val="Platshllartext"/>
            </w:rPr>
            <w:t>[ange din text här]</w:t>
          </w:r>
        </w:p>
      </w:docPartBody>
    </w:docPart>
    <w:docPart>
      <w:docPartPr>
        <w:name w:val="CBD6449FB9FC4263B35EAAE970839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F14FC-CAFA-443A-9A6E-0A5DEA759CBD}"/>
      </w:docPartPr>
      <w:docPartBody>
        <w:p w:rsidR="00892290" w:rsidRDefault="008922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A4"/>
    <w:rsid w:val="00892290"/>
    <w:rsid w:val="009159A4"/>
    <w:rsid w:val="00D0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159A4"/>
    <w:rPr>
      <w:color w:val="F4B083" w:themeColor="accent2" w:themeTint="99"/>
    </w:rPr>
  </w:style>
  <w:style w:type="paragraph" w:customStyle="1" w:styleId="2E85CEBFB3984CAF8FF82D9991184641">
    <w:name w:val="2E85CEBFB3984CAF8FF82D9991184641"/>
  </w:style>
  <w:style w:type="paragraph" w:customStyle="1" w:styleId="B0F9A77686B543CBA606A842313F828A">
    <w:name w:val="B0F9A77686B543CBA606A842313F828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8359DAF4C074D439906635ABDA8B8C1">
    <w:name w:val="B8359DAF4C074D439906635ABDA8B8C1"/>
  </w:style>
  <w:style w:type="paragraph" w:customStyle="1" w:styleId="44CF5EE3BEC144328C75F11E9C3F64E5">
    <w:name w:val="44CF5EE3BEC144328C75F11E9C3F64E5"/>
  </w:style>
  <w:style w:type="paragraph" w:customStyle="1" w:styleId="226477190F484B56B12CCA4D0B0774FA">
    <w:name w:val="226477190F484B56B12CCA4D0B0774FA"/>
  </w:style>
  <w:style w:type="paragraph" w:customStyle="1" w:styleId="839D8FC404DE44DDA05CAD09C7603C4A">
    <w:name w:val="839D8FC404DE44DDA05CAD09C7603C4A"/>
  </w:style>
  <w:style w:type="paragraph" w:customStyle="1" w:styleId="C97FFA982CF7477D94D38A7E7390CED2">
    <w:name w:val="C97FFA982CF7477D94D38A7E7390CED2"/>
  </w:style>
  <w:style w:type="paragraph" w:customStyle="1" w:styleId="C68B0A44AD0E4A36B17D59D1E5D84FA4">
    <w:name w:val="C68B0A44AD0E4A36B17D59D1E5D84F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29D07-0C6A-4A6D-9710-A925B526020F}"/>
</file>

<file path=customXml/itemProps2.xml><?xml version="1.0" encoding="utf-8"?>
<ds:datastoreItem xmlns:ds="http://schemas.openxmlformats.org/officeDocument/2006/customXml" ds:itemID="{E7B30631-3771-439C-94DD-8F0DF9AC1189}"/>
</file>

<file path=customXml/itemProps3.xml><?xml version="1.0" encoding="utf-8"?>
<ds:datastoreItem xmlns:ds="http://schemas.openxmlformats.org/officeDocument/2006/customXml" ds:itemID="{F484629D-758B-4D12-9BB8-365C93320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1377</Characters>
  <Application>Microsoft Office Word</Application>
  <DocSecurity>0</DocSecurity>
  <Lines>33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Skrivelse 2018 19 29 Riksrevisionens rapport om nedsatt moms på livsmedel</vt:lpstr>
      <vt:lpstr>
      </vt:lpstr>
    </vt:vector>
  </TitlesOfParts>
  <Company>Sveriges riksdag</Company>
  <LinksUpToDate>false</LinksUpToDate>
  <CharactersWithSpaces>1578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