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A5EC8">
        <w:tblPrEx>
          <w:tblCellMar>
            <w:top w:w="0" w:type="dxa"/>
            <w:bottom w:w="0" w:type="dxa"/>
          </w:tblCellMar>
        </w:tblPrEx>
        <w:trPr>
          <w:cantSplit/>
          <w:trHeight w:val="1720"/>
        </w:trPr>
        <w:tc>
          <w:tcPr>
            <w:tcW w:w="6024" w:type="dxa"/>
            <w:gridSpan w:val="2"/>
          </w:tcPr>
          <w:p w:rsidR="0063457D" w:rsidRPr="003A5EC8" w:rsidRDefault="0063457D">
            <w:pPr>
              <w:pStyle w:val="HuvudRubrik"/>
            </w:pPr>
            <w:r w:rsidRPr="003A5EC8">
              <w:t>Näringsutskottets betänkande</w:t>
            </w:r>
          </w:p>
          <w:p w:rsidR="0063457D" w:rsidRPr="003A5EC8" w:rsidRDefault="0063457D">
            <w:pPr>
              <w:pStyle w:val="HuvudRubrikRad2"/>
            </w:pPr>
            <w:bookmarkStart w:id="0" w:name="BetänkandeNr"/>
            <w:bookmarkEnd w:id="0"/>
            <w:r w:rsidRPr="003A5EC8">
              <w:t>2001/02:NU16</w:t>
            </w:r>
          </w:p>
        </w:tc>
        <w:tc>
          <w:tcPr>
            <w:tcW w:w="1418" w:type="dxa"/>
            <w:tcBorders>
              <w:bottom w:val="nil"/>
            </w:tcBorders>
          </w:tcPr>
          <w:p w:rsidR="0063457D" w:rsidRPr="003A5EC8" w:rsidRDefault="003A5EC8">
            <w:pPr>
              <w:spacing w:line="230" w:lineRule="auto"/>
              <w:jc w:val="center"/>
            </w:pPr>
            <w:r w:rsidRPr="003A5EC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457D" w:rsidRPr="003A5EC8" w:rsidRDefault="0063457D">
            <w:pPr>
              <w:pStyle w:val="Normaltindrag"/>
              <w:jc w:val="center"/>
            </w:pPr>
          </w:p>
          <w:p w:rsidR="0063457D" w:rsidRPr="003A5EC8" w:rsidRDefault="0063457D">
            <w:pPr>
              <w:pStyle w:val="StatusSida1"/>
            </w:pPr>
          </w:p>
          <w:p w:rsidR="0063457D" w:rsidRPr="003A5EC8" w:rsidRDefault="0063457D">
            <w:pPr>
              <w:pStyle w:val="UtskriftsdatumSida1"/>
              <w:framePr w:wrap="around"/>
            </w:pPr>
          </w:p>
        </w:tc>
      </w:tr>
      <w:tr w:rsidR="00000000" w:rsidRPr="003A5EC8">
        <w:tblPrEx>
          <w:tblCellMar>
            <w:top w:w="0" w:type="dxa"/>
            <w:bottom w:w="0" w:type="dxa"/>
          </w:tblCellMar>
        </w:tblPrEx>
        <w:trPr>
          <w:cantSplit/>
        </w:trPr>
        <w:tc>
          <w:tcPr>
            <w:tcW w:w="6024" w:type="dxa"/>
            <w:gridSpan w:val="2"/>
            <w:tcBorders>
              <w:bottom w:val="single" w:sz="4" w:space="0" w:color="auto"/>
            </w:tcBorders>
          </w:tcPr>
          <w:p w:rsidR="0063457D" w:rsidRPr="003A5EC8" w:rsidRDefault="0063457D">
            <w:pPr>
              <w:pStyle w:val="DokumentRubrik"/>
              <w:rPr>
                <w:noProof w:val="0"/>
              </w:rPr>
            </w:pPr>
            <w:bookmarkStart w:id="1" w:name="Huvudrubrik"/>
            <w:bookmarkEnd w:id="1"/>
            <w:r w:rsidRPr="003A5EC8">
              <w:rPr>
                <w:noProof w:val="0"/>
              </w:rPr>
              <w:t>Ändringar i konkurrenslagen för effektivare kartellbekämpning, m.m.</w:t>
            </w:r>
          </w:p>
        </w:tc>
        <w:tc>
          <w:tcPr>
            <w:tcW w:w="1418" w:type="dxa"/>
            <w:tcBorders>
              <w:bottom w:val="nil"/>
            </w:tcBorders>
          </w:tcPr>
          <w:p w:rsidR="0063457D" w:rsidRPr="003A5EC8" w:rsidRDefault="0063457D"/>
        </w:tc>
      </w:tr>
      <w:tr w:rsidR="00000000" w:rsidRPr="003A5EC8">
        <w:tblPrEx>
          <w:tblCellMar>
            <w:top w:w="0" w:type="dxa"/>
            <w:bottom w:w="0" w:type="dxa"/>
          </w:tblCellMar>
        </w:tblPrEx>
        <w:trPr>
          <w:cantSplit/>
          <w:trHeight w:hRule="exact" w:val="360"/>
        </w:trPr>
        <w:tc>
          <w:tcPr>
            <w:tcW w:w="3012" w:type="dxa"/>
          </w:tcPr>
          <w:p w:rsidR="0063457D" w:rsidRPr="003A5EC8" w:rsidRDefault="0063457D"/>
        </w:tc>
        <w:tc>
          <w:tcPr>
            <w:tcW w:w="3012" w:type="dxa"/>
          </w:tcPr>
          <w:p w:rsidR="0063457D" w:rsidRPr="003A5EC8" w:rsidRDefault="0063457D"/>
        </w:tc>
        <w:tc>
          <w:tcPr>
            <w:tcW w:w="1418" w:type="dxa"/>
          </w:tcPr>
          <w:p w:rsidR="0063457D" w:rsidRPr="003A5EC8" w:rsidRDefault="0063457D"/>
        </w:tc>
      </w:tr>
    </w:tbl>
    <w:p w:rsidR="0063457D" w:rsidRPr="003A5EC8" w:rsidRDefault="0063457D"/>
    <w:p w:rsidR="0063457D" w:rsidRPr="003A5EC8" w:rsidRDefault="0063457D">
      <w:pPr>
        <w:pStyle w:val="Rubrik1"/>
        <w:spacing w:after="180"/>
        <w:rPr>
          <w:noProof w:val="0"/>
        </w:rPr>
      </w:pPr>
      <w:bookmarkStart w:id="2" w:name="_Toc10448549"/>
      <w:r w:rsidRPr="003A5EC8">
        <w:rPr>
          <w:noProof w:val="0"/>
        </w:rPr>
        <w:t>Sammanfattning</w:t>
      </w:r>
      <w:bookmarkEnd w:id="2"/>
    </w:p>
    <w:p w:rsidR="0063457D" w:rsidRPr="003A5EC8" w:rsidRDefault="0063457D">
      <w:bookmarkStart w:id="3" w:name="TextStart"/>
      <w:bookmarkEnd w:id="3"/>
      <w:r w:rsidRPr="003A5EC8">
        <w:t>Utskottet tillstyrker det program för eftergift och nedsättning av konkurren</w:t>
      </w:r>
      <w:r w:rsidRPr="003A5EC8">
        <w:t>s</w:t>
      </w:r>
      <w:r w:rsidRPr="003A5EC8">
        <w:t>skadeavgift som regeringen framlägger i proposition 2001/02:167 om än</w:t>
      </w:r>
      <w:r w:rsidRPr="003A5EC8">
        <w:t>d</w:t>
      </w:r>
      <w:r w:rsidRPr="003A5EC8">
        <w:t>ringar i konkurrenslagen för effektivare kartellbekämpning, m.m. Utskottet anser att karteller är till stor skada för samhällsekonomin och för konsume</w:t>
      </w:r>
      <w:r w:rsidRPr="003A5EC8">
        <w:t>n</w:t>
      </w:r>
      <w:r w:rsidRPr="003A5EC8">
        <w:t>terna och att karteller som rör prisbildning, anbudsgivning eller marknad</w:t>
      </w:r>
      <w:r w:rsidRPr="003A5EC8">
        <w:t>s</w:t>
      </w:r>
      <w:r w:rsidRPr="003A5EC8">
        <w:t xml:space="preserve">uppdelning är särskilt allvarliga. Därför är en mer effektiv kartellbekämpning mycket angelägen. I två reservationer (c; fp) avvisas regeringens förslag. </w:t>
      </w:r>
    </w:p>
    <w:p w:rsidR="0063457D" w:rsidRPr="003A5EC8" w:rsidRDefault="0063457D">
      <w:pPr>
        <w:pStyle w:val="Normaltindrag"/>
      </w:pPr>
      <w:r w:rsidRPr="003A5EC8">
        <w:t xml:space="preserve">När det gäller frågan om kriminalisering av kartellsamarbete </w:t>
      </w:r>
      <w:r w:rsidRPr="003A5EC8">
        <w:t>anser utsko</w:t>
      </w:r>
      <w:r w:rsidRPr="003A5EC8">
        <w:t>t</w:t>
      </w:r>
      <w:r w:rsidRPr="003A5EC8">
        <w:t>tet, i likhet med vad som anförs i några motioner, att kriminalisering kan vara ett verksamt instrument vid bekämpningen av kartellsamarbete. Att förlita sig till enbart en administrativ sanktionsavgift, som regeringen föreslår, kan leda till att företagen kalkylerar med risk för upptäckt och eventuell konkurren</w:t>
      </w:r>
      <w:r w:rsidRPr="003A5EC8">
        <w:t>s</w:t>
      </w:r>
      <w:r w:rsidRPr="003A5EC8">
        <w:t>skadeavgift och ställer det mot den vinst som kartellsamarbetet väntas ge. Olagligt kartellsamarbete bör enligt utskottets mening jämställas med annan ekonomisk brottslighet. Utskottet f</w:t>
      </w:r>
      <w:r w:rsidRPr="003A5EC8">
        <w:t>öreslår att riksdagen genom ett tillkännag</w:t>
      </w:r>
      <w:r w:rsidRPr="003A5EC8">
        <w:t>i</w:t>
      </w:r>
      <w:r w:rsidRPr="003A5EC8">
        <w:t>vande skall anmoda regeringen att utreda frågan om kriminalisering av ka</w:t>
      </w:r>
      <w:r w:rsidRPr="003A5EC8">
        <w:t>r</w:t>
      </w:r>
      <w:r w:rsidRPr="003A5EC8">
        <w:t>tellsamarbete. Utredningen bör också noga följa utvecklingen av programmet för eftergift och nedsättning av konkurrensskadeavgift och ta med erfarenh</w:t>
      </w:r>
      <w:r w:rsidRPr="003A5EC8">
        <w:t>e</w:t>
      </w:r>
      <w:r w:rsidRPr="003A5EC8">
        <w:t>terna av detta i utredningsarbetet. Efter genomförd utredning skall regeringen återkomma till riksdagen i frågan. I en reservation (s, v) avstyrks de aktuella motionsyrkandena, men reservanterna förordar att regeringen mycket noga skall följa eff</w:t>
      </w:r>
      <w:r w:rsidRPr="003A5EC8">
        <w:t>ekterna av det föreslagna programmet och ha en beredskap att vidta de ytterligare åtgärder som kan erfordras. Det kan gälla införande av kriminalisering, men också förändringar i det nu aktuella pr</w:t>
      </w:r>
      <w:r w:rsidRPr="003A5EC8">
        <w:t>o</w:t>
      </w:r>
      <w:r w:rsidRPr="003A5EC8">
        <w:t>grammet.</w:t>
      </w:r>
    </w:p>
    <w:p w:rsidR="0063457D" w:rsidRPr="003A5EC8" w:rsidRDefault="0063457D">
      <w:pPr>
        <w:pStyle w:val="Normaltindrag"/>
      </w:pPr>
      <w:r w:rsidRPr="003A5EC8">
        <w:t>Utskottet tillstyrker också de övriga lagförslag som framläggs i propositi</w:t>
      </w:r>
      <w:r w:rsidRPr="003A5EC8">
        <w:t>o</w:t>
      </w:r>
      <w:r w:rsidRPr="003A5EC8">
        <w:t>nen och som rör ökat sekretesskydd för Konkurrensverkets utredande ver</w:t>
      </w:r>
      <w:r w:rsidRPr="003A5EC8">
        <w:t>k</w:t>
      </w:r>
      <w:r w:rsidRPr="003A5EC8">
        <w:t xml:space="preserve">samhet, ökade möjligheter till internationellt samarbete för Konkurrensverket och ökade möjligheter för enskilda att få ersättning för rättegångskostnader i ärenden där Konkurrensverket är part. När det gäller ikraftträdandet föreslår </w:t>
      </w:r>
      <w:r w:rsidRPr="003A5EC8">
        <w:lastRenderedPageBreak/>
        <w:t>emellertid utskottet att lagändringarna skall träda i kraft den 1 augusti 2002 i stället för den 1 juli 2002 som regeringen har föreslagit. Skälet till senar</w:t>
      </w:r>
      <w:r w:rsidRPr="003A5EC8">
        <w:t>e</w:t>
      </w:r>
      <w:r w:rsidRPr="003A5EC8">
        <w:t>läggningen är att tiden mellan det att de aktue</w:t>
      </w:r>
      <w:r w:rsidRPr="003A5EC8">
        <w:t>lla författningarna blir allmänt tillgängliga och ikraftträdandet annars skulle bli alltför kort.</w:t>
      </w:r>
    </w:p>
    <w:p w:rsidR="0063457D" w:rsidRPr="003A5EC8" w:rsidRDefault="0063457D">
      <w:pPr>
        <w:pStyle w:val="Normaltindrag"/>
      </w:pPr>
      <w:r w:rsidRPr="003A5EC8">
        <w:t>I betänkandet behandlas även motionsyrkanden rörande konkurrenspolit</w:t>
      </w:r>
      <w:r w:rsidRPr="003A5EC8">
        <w:t>i</w:t>
      </w:r>
      <w:r w:rsidRPr="003A5EC8">
        <w:t>kens inriktning. Utskottet avstyrker dem och redovisar sin syn i frågan. I en reservation (m, kd, c, fp) redovisas dessa partiers gemensamma syn på ko</w:t>
      </w:r>
      <w:r w:rsidRPr="003A5EC8">
        <w:t>n</w:t>
      </w:r>
      <w:r w:rsidRPr="003A5EC8">
        <w:t>kurrenspolitikens inriktning. Utskottet avstyrker vidare ett flertal motionsy</w:t>
      </w:r>
      <w:r w:rsidRPr="003A5EC8">
        <w:t>r</w:t>
      </w:r>
      <w:r w:rsidRPr="003A5EC8">
        <w:t>kanden som tar upp olika aspekter på konkurrens på lika villkor mellan o</w:t>
      </w:r>
      <w:r w:rsidRPr="003A5EC8">
        <w:t>f</w:t>
      </w:r>
      <w:r w:rsidRPr="003A5EC8">
        <w:t>fentlig och privat sektor. Sammantaget anser utskottet att regeringens arbete på området styrs av en klar vilja att uppnå och upprätthålla konkurrensneutr</w:t>
      </w:r>
      <w:r w:rsidRPr="003A5EC8">
        <w:t>a</w:t>
      </w:r>
      <w:r w:rsidRPr="003A5EC8">
        <w:t xml:space="preserve">litet mellan offentlig och privat verksamhet. Arbetet </w:t>
      </w:r>
      <w:r w:rsidRPr="003A5EC8">
        <w:t>har också hög prioritet. I en reservation (m, kd, c, fp) efterfrågas kraftfulla åtgärder från regeringens sida för att driva på avregleringsarbetet i syfte att skapa utrymme för privata initiativ i kommuner och landsting. Slutligen avstyrker utskottet motionsy</w:t>
      </w:r>
      <w:r w:rsidRPr="003A5EC8">
        <w:t>r</w:t>
      </w:r>
      <w:r w:rsidRPr="003A5EC8">
        <w:t>kanden rörande EU:s konkurrensregler samt konkurrensförhållanden inom vissa branscher – försäkringsbranschen, inrikesflyget och lanthandeln. Y</w:t>
      </w:r>
      <w:r w:rsidRPr="003A5EC8">
        <w:t>r</w:t>
      </w:r>
      <w:r w:rsidRPr="003A5EC8">
        <w:t>kandena följs upp i reservationer när det gäller EU:s konkurrensregler (m, kd, c, fp) respektive inr</w:t>
      </w:r>
      <w:r w:rsidRPr="003A5EC8">
        <w:t>i</w:t>
      </w:r>
      <w:r w:rsidRPr="003A5EC8">
        <w:t>kesflyg</w:t>
      </w:r>
      <w:r w:rsidRPr="003A5EC8">
        <w:t xml:space="preserve">et (c, fp). </w:t>
      </w:r>
    </w:p>
    <w:p w:rsidR="0063457D" w:rsidRPr="003A5EC8" w:rsidRDefault="0063457D"/>
    <w:p w:rsidR="0063457D" w:rsidRPr="003A5EC8" w:rsidRDefault="0063457D">
      <w:pPr>
        <w:pStyle w:val="Normaltindrag"/>
      </w:pPr>
    </w:p>
    <w:p w:rsidR="0063457D" w:rsidRPr="003A5EC8" w:rsidRDefault="0063457D">
      <w:pPr>
        <w:pStyle w:val="Normaltindrag"/>
        <w:sectPr w:rsidR="00000000" w:rsidRPr="003A5EC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457D" w:rsidRPr="003A5EC8" w:rsidRDefault="0063457D">
      <w:pPr>
        <w:pStyle w:val="Rubrik1"/>
        <w:rPr>
          <w:noProof w:val="0"/>
        </w:rPr>
      </w:pPr>
      <w:bookmarkStart w:id="4" w:name="_Toc10448550"/>
      <w:r w:rsidRPr="003A5EC8">
        <w:rPr>
          <w:noProof w:val="0"/>
        </w:rPr>
        <w:t>Innehållsförteckning</w:t>
      </w:r>
      <w:bookmarkEnd w:id="4"/>
    </w:p>
    <w:p w:rsidR="0063457D" w:rsidRPr="003A5EC8" w:rsidRDefault="0063457D">
      <w:pPr>
        <w:pStyle w:val="Innehll1"/>
      </w:pPr>
      <w:r w:rsidRPr="003A5EC8">
        <w:t>Sammanfattning</w:t>
      </w:r>
      <w:r w:rsidRPr="003A5EC8">
        <w:tab/>
        <w:t>1</w:t>
      </w:r>
    </w:p>
    <w:p w:rsidR="0063457D" w:rsidRPr="003A5EC8" w:rsidRDefault="0063457D">
      <w:pPr>
        <w:pStyle w:val="Innehll1"/>
      </w:pPr>
      <w:r w:rsidRPr="003A5EC8">
        <w:t>Innehållsförteckning</w:t>
      </w:r>
      <w:r w:rsidRPr="003A5EC8">
        <w:tab/>
        <w:t>3</w:t>
      </w:r>
    </w:p>
    <w:p w:rsidR="0063457D" w:rsidRPr="003A5EC8" w:rsidRDefault="0063457D">
      <w:pPr>
        <w:pStyle w:val="Innehll1"/>
      </w:pPr>
      <w:r w:rsidRPr="003A5EC8">
        <w:t>Utskottets förslag till riksdagsbeslut</w:t>
      </w:r>
      <w:r w:rsidRPr="003A5EC8">
        <w:tab/>
        <w:t>5</w:t>
      </w:r>
    </w:p>
    <w:p w:rsidR="0063457D" w:rsidRPr="003A5EC8" w:rsidRDefault="0063457D">
      <w:pPr>
        <w:pStyle w:val="Innehll1"/>
      </w:pPr>
      <w:r w:rsidRPr="003A5EC8">
        <w:t>Redogörelse för ärendet</w:t>
      </w:r>
      <w:r w:rsidRPr="003A5EC8">
        <w:tab/>
        <w:t>8</w:t>
      </w:r>
    </w:p>
    <w:p w:rsidR="0063457D" w:rsidRPr="003A5EC8" w:rsidRDefault="0063457D">
      <w:pPr>
        <w:pStyle w:val="Innehll2"/>
      </w:pPr>
      <w:r w:rsidRPr="003A5EC8">
        <w:t>Ärendet och dess beredning</w:t>
      </w:r>
      <w:r w:rsidRPr="003A5EC8">
        <w:tab/>
        <w:t>8</w:t>
      </w:r>
    </w:p>
    <w:p w:rsidR="0063457D" w:rsidRPr="003A5EC8" w:rsidRDefault="0063457D">
      <w:pPr>
        <w:pStyle w:val="Innehll2"/>
      </w:pPr>
      <w:r w:rsidRPr="003A5EC8">
        <w:t>Bakgrund</w:t>
      </w:r>
      <w:r w:rsidRPr="003A5EC8">
        <w:tab/>
        <w:t>8</w:t>
      </w:r>
    </w:p>
    <w:p w:rsidR="0063457D" w:rsidRPr="003A5EC8" w:rsidRDefault="0063457D">
      <w:pPr>
        <w:pStyle w:val="Innehll2"/>
      </w:pPr>
      <w:r w:rsidRPr="003A5EC8">
        <w:t>Propositionens huvudsakliga innehåll</w:t>
      </w:r>
      <w:r w:rsidRPr="003A5EC8">
        <w:tab/>
        <w:t>8</w:t>
      </w:r>
    </w:p>
    <w:p w:rsidR="0063457D" w:rsidRPr="003A5EC8" w:rsidRDefault="0063457D">
      <w:pPr>
        <w:pStyle w:val="Innehll1"/>
      </w:pPr>
      <w:r w:rsidRPr="003A5EC8">
        <w:t>Utskottets överväganden</w:t>
      </w:r>
      <w:r w:rsidRPr="003A5EC8">
        <w:tab/>
        <w:t>10</w:t>
      </w:r>
    </w:p>
    <w:p w:rsidR="0063457D" w:rsidRPr="003A5EC8" w:rsidRDefault="0063457D">
      <w:pPr>
        <w:pStyle w:val="Innehll2"/>
      </w:pPr>
      <w:r w:rsidRPr="003A5EC8">
        <w:t>Konkurrenspolitikens inriktning</w:t>
      </w:r>
      <w:r w:rsidRPr="003A5EC8">
        <w:tab/>
        <w:t>10</w:t>
      </w:r>
    </w:p>
    <w:p w:rsidR="0063457D" w:rsidRPr="003A5EC8" w:rsidRDefault="0063457D">
      <w:pPr>
        <w:pStyle w:val="Innehll3"/>
      </w:pPr>
      <w:r w:rsidRPr="003A5EC8">
        <w:t>Motionerna</w:t>
      </w:r>
      <w:r w:rsidRPr="003A5EC8">
        <w:tab/>
        <w:t>10</w:t>
      </w:r>
    </w:p>
    <w:p w:rsidR="0063457D" w:rsidRPr="003A5EC8" w:rsidRDefault="0063457D">
      <w:pPr>
        <w:pStyle w:val="Innehll3"/>
      </w:pPr>
      <w:r w:rsidRPr="003A5EC8">
        <w:rPr>
          <w:snapToGrid w:val="0"/>
        </w:rPr>
        <w:t>Vissa kompletterande uppgifter</w:t>
      </w:r>
      <w:r w:rsidRPr="003A5EC8">
        <w:tab/>
        <w:t>12</w:t>
      </w:r>
    </w:p>
    <w:p w:rsidR="0063457D" w:rsidRPr="003A5EC8" w:rsidRDefault="0063457D">
      <w:pPr>
        <w:pStyle w:val="Innehll3"/>
      </w:pPr>
      <w:r w:rsidRPr="003A5EC8">
        <w:rPr>
          <w:snapToGrid w:val="0"/>
        </w:rPr>
        <w:t>Utskottets ställningstagande</w:t>
      </w:r>
      <w:r w:rsidRPr="003A5EC8">
        <w:tab/>
        <w:t>12</w:t>
      </w:r>
    </w:p>
    <w:p w:rsidR="0063457D" w:rsidRPr="003A5EC8" w:rsidRDefault="0063457D">
      <w:pPr>
        <w:pStyle w:val="Innehll2"/>
      </w:pPr>
      <w:r w:rsidRPr="003A5EC8">
        <w:t>Eftergift och nedsättning av konkurrensskadeavgift</w:t>
      </w:r>
      <w:r w:rsidRPr="003A5EC8">
        <w:tab/>
        <w:t>14</w:t>
      </w:r>
    </w:p>
    <w:p w:rsidR="0063457D" w:rsidRPr="003A5EC8" w:rsidRDefault="0063457D">
      <w:pPr>
        <w:pStyle w:val="Innehll3"/>
      </w:pPr>
      <w:r w:rsidRPr="003A5EC8">
        <w:rPr>
          <w:snapToGrid w:val="0"/>
        </w:rPr>
        <w:t>Propositionen</w:t>
      </w:r>
      <w:r w:rsidRPr="003A5EC8">
        <w:tab/>
        <w:t>14</w:t>
      </w:r>
    </w:p>
    <w:p w:rsidR="0063457D" w:rsidRPr="003A5EC8" w:rsidRDefault="0063457D">
      <w:pPr>
        <w:pStyle w:val="Innehll4"/>
      </w:pPr>
      <w:r w:rsidRPr="003A5EC8">
        <w:t>Nuvarande reglering i konkurrenslagen</w:t>
      </w:r>
      <w:r w:rsidRPr="003A5EC8">
        <w:tab/>
        <w:t>14</w:t>
      </w:r>
    </w:p>
    <w:p w:rsidR="0063457D" w:rsidRPr="003A5EC8" w:rsidRDefault="0063457D">
      <w:pPr>
        <w:pStyle w:val="Innehll4"/>
      </w:pPr>
      <w:r w:rsidRPr="003A5EC8">
        <w:t>Nya regler om eftergift och nedsättning av                       konkurrenssk</w:t>
      </w:r>
      <w:r w:rsidRPr="003A5EC8">
        <w:t>a</w:t>
      </w:r>
      <w:r w:rsidRPr="003A5EC8">
        <w:t>deavgift</w:t>
      </w:r>
      <w:r w:rsidRPr="003A5EC8">
        <w:tab/>
        <w:t>14</w:t>
      </w:r>
    </w:p>
    <w:p w:rsidR="0063457D" w:rsidRPr="003A5EC8" w:rsidRDefault="0063457D">
      <w:pPr>
        <w:pStyle w:val="Innehll4"/>
      </w:pPr>
      <w:r w:rsidRPr="003A5EC8">
        <w:t>Utformningen av de nya reglerna</w:t>
      </w:r>
      <w:r w:rsidRPr="003A5EC8">
        <w:tab/>
        <w:t>16</w:t>
      </w:r>
    </w:p>
    <w:p w:rsidR="0063457D" w:rsidRPr="003A5EC8" w:rsidRDefault="0063457D">
      <w:pPr>
        <w:pStyle w:val="Innehll4"/>
      </w:pPr>
      <w:r w:rsidRPr="003A5EC8">
        <w:t>Förfarandet</w:t>
      </w:r>
      <w:r w:rsidRPr="003A5EC8">
        <w:tab/>
        <w:t>18</w:t>
      </w:r>
    </w:p>
    <w:p w:rsidR="0063457D" w:rsidRPr="003A5EC8" w:rsidRDefault="0063457D">
      <w:pPr>
        <w:pStyle w:val="Innehll4"/>
      </w:pPr>
      <w:r w:rsidRPr="003A5EC8">
        <w:t>Vissa lagtekniska frågor</w:t>
      </w:r>
      <w:r w:rsidRPr="003A5EC8">
        <w:tab/>
        <w:t>18</w:t>
      </w:r>
    </w:p>
    <w:p w:rsidR="0063457D" w:rsidRPr="003A5EC8" w:rsidRDefault="0063457D">
      <w:pPr>
        <w:pStyle w:val="Innehll3"/>
      </w:pPr>
      <w:r w:rsidRPr="003A5EC8">
        <w:rPr>
          <w:snapToGrid w:val="0"/>
        </w:rPr>
        <w:t>Motionerna</w:t>
      </w:r>
      <w:r w:rsidRPr="003A5EC8">
        <w:tab/>
        <w:t>19</w:t>
      </w:r>
    </w:p>
    <w:p w:rsidR="0063457D" w:rsidRPr="003A5EC8" w:rsidRDefault="0063457D">
      <w:pPr>
        <w:pStyle w:val="Innehll3"/>
      </w:pPr>
      <w:r w:rsidRPr="003A5EC8">
        <w:t>Vissa kompletterande uppgifter</w:t>
      </w:r>
      <w:r w:rsidRPr="003A5EC8">
        <w:tab/>
        <w:t>21</w:t>
      </w:r>
    </w:p>
    <w:p w:rsidR="0063457D" w:rsidRPr="003A5EC8" w:rsidRDefault="0063457D">
      <w:pPr>
        <w:pStyle w:val="Innehll3"/>
      </w:pPr>
      <w:r w:rsidRPr="003A5EC8">
        <w:t>Utskottets ställningstagande</w:t>
      </w:r>
      <w:r w:rsidRPr="003A5EC8">
        <w:tab/>
        <w:t>21</w:t>
      </w:r>
    </w:p>
    <w:p w:rsidR="0063457D" w:rsidRPr="003A5EC8" w:rsidRDefault="0063457D">
      <w:pPr>
        <w:pStyle w:val="Innehll2"/>
      </w:pPr>
      <w:r w:rsidRPr="003A5EC8">
        <w:rPr>
          <w:snapToGrid w:val="0"/>
        </w:rPr>
        <w:t>Kriminalisering av kartellsamarbete</w:t>
      </w:r>
      <w:r w:rsidRPr="003A5EC8">
        <w:tab/>
        <w:t>22</w:t>
      </w:r>
    </w:p>
    <w:p w:rsidR="0063457D" w:rsidRPr="003A5EC8" w:rsidRDefault="0063457D">
      <w:pPr>
        <w:pStyle w:val="Innehll3"/>
      </w:pPr>
      <w:r w:rsidRPr="003A5EC8">
        <w:rPr>
          <w:snapToGrid w:val="0"/>
        </w:rPr>
        <w:t>Propositionen</w:t>
      </w:r>
      <w:r w:rsidRPr="003A5EC8">
        <w:tab/>
        <w:t>22</w:t>
      </w:r>
    </w:p>
    <w:p w:rsidR="0063457D" w:rsidRPr="003A5EC8" w:rsidRDefault="0063457D">
      <w:pPr>
        <w:pStyle w:val="Innehll3"/>
      </w:pPr>
      <w:r w:rsidRPr="003A5EC8">
        <w:rPr>
          <w:snapToGrid w:val="0"/>
        </w:rPr>
        <w:t>Motionerna</w:t>
      </w:r>
      <w:r w:rsidRPr="003A5EC8">
        <w:tab/>
        <w:t>23</w:t>
      </w:r>
    </w:p>
    <w:p w:rsidR="0063457D" w:rsidRPr="003A5EC8" w:rsidRDefault="0063457D">
      <w:pPr>
        <w:pStyle w:val="Innehll3"/>
      </w:pPr>
      <w:r w:rsidRPr="003A5EC8">
        <w:t>Utskottets ställningstagande</w:t>
      </w:r>
      <w:r w:rsidRPr="003A5EC8">
        <w:tab/>
        <w:t>24</w:t>
      </w:r>
    </w:p>
    <w:p w:rsidR="0063457D" w:rsidRPr="003A5EC8" w:rsidRDefault="0063457D">
      <w:pPr>
        <w:pStyle w:val="Innehll2"/>
      </w:pPr>
      <w:r w:rsidRPr="003A5EC8">
        <w:t>Sekretesskydd för Konkurrensverkets utredande verksamhet</w:t>
      </w:r>
      <w:r w:rsidRPr="003A5EC8">
        <w:tab/>
        <w:t>25</w:t>
      </w:r>
    </w:p>
    <w:p w:rsidR="0063457D" w:rsidRPr="003A5EC8" w:rsidRDefault="0063457D">
      <w:pPr>
        <w:pStyle w:val="Innehll3"/>
      </w:pPr>
      <w:r w:rsidRPr="003A5EC8">
        <w:t>Propositionen</w:t>
      </w:r>
      <w:r w:rsidRPr="003A5EC8">
        <w:tab/>
        <w:t>25</w:t>
      </w:r>
    </w:p>
    <w:p w:rsidR="0063457D" w:rsidRPr="003A5EC8" w:rsidRDefault="0063457D">
      <w:pPr>
        <w:pStyle w:val="Innehll3"/>
      </w:pPr>
      <w:r w:rsidRPr="003A5EC8">
        <w:t>Utskottets ställningstagande</w:t>
      </w:r>
      <w:r w:rsidRPr="003A5EC8">
        <w:tab/>
        <w:t>26</w:t>
      </w:r>
    </w:p>
    <w:p w:rsidR="0063457D" w:rsidRPr="003A5EC8" w:rsidRDefault="0063457D">
      <w:pPr>
        <w:pStyle w:val="Innehll2"/>
      </w:pPr>
      <w:r w:rsidRPr="003A5EC8">
        <w:t>Internationellt samarbete</w:t>
      </w:r>
      <w:r w:rsidRPr="003A5EC8">
        <w:tab/>
        <w:t>26</w:t>
      </w:r>
    </w:p>
    <w:p w:rsidR="0063457D" w:rsidRPr="003A5EC8" w:rsidRDefault="0063457D">
      <w:pPr>
        <w:pStyle w:val="Innehll3"/>
      </w:pPr>
      <w:r w:rsidRPr="003A5EC8">
        <w:t>Propositionen</w:t>
      </w:r>
      <w:r w:rsidRPr="003A5EC8">
        <w:tab/>
        <w:t>26</w:t>
      </w:r>
    </w:p>
    <w:p w:rsidR="0063457D" w:rsidRPr="003A5EC8" w:rsidRDefault="0063457D">
      <w:pPr>
        <w:pStyle w:val="Innehll4"/>
      </w:pPr>
      <w:r w:rsidRPr="003A5EC8">
        <w:t>Utbyte av information inom EU</w:t>
      </w:r>
      <w:r w:rsidRPr="003A5EC8">
        <w:tab/>
        <w:t>26</w:t>
      </w:r>
    </w:p>
    <w:p w:rsidR="0063457D" w:rsidRPr="003A5EC8" w:rsidRDefault="0063457D">
      <w:pPr>
        <w:pStyle w:val="Innehll4"/>
      </w:pPr>
      <w:r w:rsidRPr="003A5EC8">
        <w:t>Utbyte av information utanför EU</w:t>
      </w:r>
      <w:r w:rsidRPr="003A5EC8">
        <w:tab/>
        <w:t>26</w:t>
      </w:r>
    </w:p>
    <w:p w:rsidR="0063457D" w:rsidRPr="003A5EC8" w:rsidRDefault="0063457D">
      <w:pPr>
        <w:pStyle w:val="Innehll4"/>
      </w:pPr>
      <w:r w:rsidRPr="003A5EC8">
        <w:t>Inhämtande av uppgifter åt utländska konkurrensmyndigheter</w:t>
      </w:r>
      <w:r w:rsidRPr="003A5EC8">
        <w:tab/>
        <w:t>27</w:t>
      </w:r>
    </w:p>
    <w:p w:rsidR="0063457D" w:rsidRPr="003A5EC8" w:rsidRDefault="0063457D">
      <w:pPr>
        <w:pStyle w:val="Innehll4"/>
      </w:pPr>
      <w:r w:rsidRPr="003A5EC8">
        <w:t>Sekretess vid begäran om rättslig hjälp</w:t>
      </w:r>
      <w:r w:rsidRPr="003A5EC8">
        <w:tab/>
        <w:t>27</w:t>
      </w:r>
    </w:p>
    <w:p w:rsidR="0063457D" w:rsidRPr="003A5EC8" w:rsidRDefault="0063457D">
      <w:pPr>
        <w:pStyle w:val="Innehll3"/>
      </w:pPr>
      <w:r w:rsidRPr="003A5EC8">
        <w:t>Utskottets ställningstagande</w:t>
      </w:r>
      <w:r w:rsidRPr="003A5EC8">
        <w:tab/>
        <w:t>28</w:t>
      </w:r>
    </w:p>
    <w:p w:rsidR="0063457D" w:rsidRPr="003A5EC8" w:rsidRDefault="0063457D">
      <w:pPr>
        <w:pStyle w:val="Innehll2"/>
      </w:pPr>
      <w:r w:rsidRPr="003A5EC8">
        <w:t>Rättegångskostnader</w:t>
      </w:r>
      <w:r w:rsidRPr="003A5EC8">
        <w:tab/>
        <w:t>28</w:t>
      </w:r>
    </w:p>
    <w:p w:rsidR="0063457D" w:rsidRPr="003A5EC8" w:rsidRDefault="0063457D">
      <w:pPr>
        <w:pStyle w:val="Innehll3"/>
      </w:pPr>
      <w:r w:rsidRPr="003A5EC8">
        <w:t>Propositionen</w:t>
      </w:r>
      <w:r w:rsidRPr="003A5EC8">
        <w:tab/>
        <w:t>28</w:t>
      </w:r>
    </w:p>
    <w:p w:rsidR="0063457D" w:rsidRPr="003A5EC8" w:rsidRDefault="0063457D">
      <w:pPr>
        <w:pStyle w:val="Innehll4"/>
      </w:pPr>
      <w:r w:rsidRPr="003A5EC8">
        <w:t>Gällande rättegångsbestämmelser i konkurrenslagen</w:t>
      </w:r>
      <w:r w:rsidRPr="003A5EC8">
        <w:tab/>
        <w:t>28</w:t>
      </w:r>
    </w:p>
    <w:p w:rsidR="0063457D" w:rsidRPr="003A5EC8" w:rsidRDefault="0063457D">
      <w:pPr>
        <w:pStyle w:val="Innehll4"/>
      </w:pPr>
      <w:r w:rsidRPr="003A5EC8">
        <w:t>Regeringens förslag till ändrade regler</w:t>
      </w:r>
      <w:r w:rsidRPr="003A5EC8">
        <w:tab/>
        <w:t>28</w:t>
      </w:r>
    </w:p>
    <w:p w:rsidR="0063457D" w:rsidRPr="003A5EC8" w:rsidRDefault="0063457D">
      <w:pPr>
        <w:pStyle w:val="Innehll3"/>
      </w:pPr>
      <w:r w:rsidRPr="003A5EC8">
        <w:t>Motionen</w:t>
      </w:r>
      <w:r w:rsidRPr="003A5EC8">
        <w:tab/>
        <w:t>29</w:t>
      </w:r>
    </w:p>
    <w:p w:rsidR="0063457D" w:rsidRPr="003A5EC8" w:rsidRDefault="0063457D">
      <w:pPr>
        <w:pStyle w:val="Innehll3"/>
      </w:pPr>
      <w:r w:rsidRPr="003A5EC8">
        <w:t>Utskottets ställningstagande</w:t>
      </w:r>
      <w:r w:rsidRPr="003A5EC8">
        <w:tab/>
        <w:t>29</w:t>
      </w:r>
    </w:p>
    <w:p w:rsidR="0063457D" w:rsidRPr="003A5EC8" w:rsidRDefault="0063457D">
      <w:pPr>
        <w:pStyle w:val="Innehll2"/>
      </w:pPr>
      <w:r w:rsidRPr="003A5EC8">
        <w:t>Lagförslagen i övrigt och ikraftträdande</w:t>
      </w:r>
      <w:r w:rsidRPr="003A5EC8">
        <w:tab/>
        <w:t>29</w:t>
      </w:r>
    </w:p>
    <w:p w:rsidR="0063457D" w:rsidRPr="003A5EC8" w:rsidRDefault="0063457D">
      <w:pPr>
        <w:pStyle w:val="Innehll3"/>
      </w:pPr>
      <w:r w:rsidRPr="003A5EC8">
        <w:t>Propositionen</w:t>
      </w:r>
      <w:r w:rsidRPr="003A5EC8">
        <w:tab/>
        <w:t>29</w:t>
      </w:r>
    </w:p>
    <w:p w:rsidR="0063457D" w:rsidRPr="003A5EC8" w:rsidRDefault="0063457D">
      <w:pPr>
        <w:pStyle w:val="Innehll3"/>
      </w:pPr>
      <w:r w:rsidRPr="003A5EC8">
        <w:t>Vissa kompletterande uppgifter</w:t>
      </w:r>
      <w:r w:rsidRPr="003A5EC8">
        <w:tab/>
        <w:t>29</w:t>
      </w:r>
    </w:p>
    <w:p w:rsidR="0063457D" w:rsidRPr="003A5EC8" w:rsidRDefault="0063457D">
      <w:pPr>
        <w:pStyle w:val="Innehll2"/>
      </w:pPr>
      <w:r w:rsidRPr="003A5EC8">
        <w:t>Konkurrens på lika villkor mellan offentlig och privat sektor</w:t>
      </w:r>
      <w:r w:rsidRPr="003A5EC8">
        <w:tab/>
        <w:t>30</w:t>
      </w:r>
    </w:p>
    <w:p w:rsidR="0063457D" w:rsidRPr="003A5EC8" w:rsidRDefault="0063457D">
      <w:pPr>
        <w:pStyle w:val="Innehll3"/>
      </w:pPr>
      <w:r w:rsidRPr="003A5EC8">
        <w:t>Propositionen</w:t>
      </w:r>
      <w:r w:rsidRPr="003A5EC8">
        <w:tab/>
        <w:t>30</w:t>
      </w:r>
    </w:p>
    <w:p w:rsidR="0063457D" w:rsidRPr="003A5EC8" w:rsidRDefault="0063457D">
      <w:pPr>
        <w:pStyle w:val="Innehll4"/>
      </w:pPr>
      <w:r w:rsidRPr="003A5EC8">
        <w:t>Bakgrund</w:t>
      </w:r>
      <w:r w:rsidRPr="003A5EC8">
        <w:tab/>
        <w:t>30</w:t>
      </w:r>
    </w:p>
    <w:p w:rsidR="0063457D" w:rsidRPr="003A5EC8" w:rsidRDefault="0063457D">
      <w:pPr>
        <w:pStyle w:val="Innehll4"/>
      </w:pPr>
      <w:r w:rsidRPr="003A5EC8">
        <w:t>Konkurrensrådets betänkande</w:t>
      </w:r>
      <w:r w:rsidRPr="003A5EC8">
        <w:tab/>
        <w:t>31</w:t>
      </w:r>
    </w:p>
    <w:p w:rsidR="0063457D" w:rsidRPr="003A5EC8" w:rsidRDefault="0063457D">
      <w:pPr>
        <w:pStyle w:val="Innehll4"/>
      </w:pPr>
      <w:r w:rsidRPr="003A5EC8">
        <w:t>Departementspromemorian</w:t>
      </w:r>
      <w:r w:rsidRPr="003A5EC8">
        <w:tab/>
        <w:t>31</w:t>
      </w:r>
    </w:p>
    <w:p w:rsidR="0063457D" w:rsidRPr="003A5EC8" w:rsidRDefault="0063457D">
      <w:pPr>
        <w:pStyle w:val="Innehll4"/>
      </w:pPr>
      <w:r w:rsidRPr="003A5EC8">
        <w:t>Prövning av konkurrensproblem</w:t>
      </w:r>
      <w:r w:rsidRPr="003A5EC8">
        <w:tab/>
        <w:t>32</w:t>
      </w:r>
    </w:p>
    <w:p w:rsidR="0063457D" w:rsidRPr="003A5EC8" w:rsidRDefault="0063457D">
      <w:pPr>
        <w:pStyle w:val="Innehll3"/>
      </w:pPr>
      <w:r w:rsidRPr="003A5EC8">
        <w:t>Motionerna</w:t>
      </w:r>
      <w:r w:rsidRPr="003A5EC8">
        <w:tab/>
        <w:t>32</w:t>
      </w:r>
    </w:p>
    <w:p w:rsidR="0063457D" w:rsidRPr="003A5EC8" w:rsidRDefault="0063457D">
      <w:pPr>
        <w:pStyle w:val="Innehll3"/>
      </w:pPr>
      <w:r w:rsidRPr="003A5EC8">
        <w:t>Vissa kompletterande uppgifter</w:t>
      </w:r>
      <w:r w:rsidRPr="003A5EC8">
        <w:tab/>
        <w:t>41</w:t>
      </w:r>
    </w:p>
    <w:p w:rsidR="0063457D" w:rsidRPr="003A5EC8" w:rsidRDefault="0063457D">
      <w:pPr>
        <w:pStyle w:val="Innehll3"/>
      </w:pPr>
      <w:r w:rsidRPr="003A5EC8">
        <w:t>Utskottets ställningstagande</w:t>
      </w:r>
      <w:r w:rsidRPr="003A5EC8">
        <w:tab/>
        <w:t>48</w:t>
      </w:r>
    </w:p>
    <w:p w:rsidR="0063457D" w:rsidRPr="003A5EC8" w:rsidRDefault="0063457D">
      <w:pPr>
        <w:pStyle w:val="Innehll2"/>
      </w:pPr>
      <w:r w:rsidRPr="003A5EC8">
        <w:t>EU:s konkurrensregler</w:t>
      </w:r>
      <w:r w:rsidRPr="003A5EC8">
        <w:tab/>
        <w:t>49</w:t>
      </w:r>
    </w:p>
    <w:p w:rsidR="0063457D" w:rsidRPr="003A5EC8" w:rsidRDefault="0063457D">
      <w:pPr>
        <w:pStyle w:val="Innehll3"/>
      </w:pPr>
      <w:r w:rsidRPr="003A5EC8">
        <w:t>Motionerna</w:t>
      </w:r>
      <w:r w:rsidRPr="003A5EC8">
        <w:tab/>
        <w:t>49</w:t>
      </w:r>
    </w:p>
    <w:p w:rsidR="0063457D" w:rsidRPr="003A5EC8" w:rsidRDefault="0063457D">
      <w:pPr>
        <w:pStyle w:val="Innehll3"/>
      </w:pPr>
      <w:r w:rsidRPr="003A5EC8">
        <w:rPr>
          <w:snapToGrid w:val="0"/>
        </w:rPr>
        <w:t>Vissa kompletterande uppgifter</w:t>
      </w:r>
      <w:r w:rsidRPr="003A5EC8">
        <w:tab/>
        <w:t>50</w:t>
      </w:r>
    </w:p>
    <w:p w:rsidR="0063457D" w:rsidRPr="003A5EC8" w:rsidRDefault="0063457D">
      <w:pPr>
        <w:pStyle w:val="Innehll3"/>
      </w:pPr>
      <w:r w:rsidRPr="003A5EC8">
        <w:t>Utskottets ställningstagande</w:t>
      </w:r>
      <w:r w:rsidRPr="003A5EC8">
        <w:tab/>
        <w:t>51</w:t>
      </w:r>
    </w:p>
    <w:p w:rsidR="0063457D" w:rsidRPr="003A5EC8" w:rsidRDefault="0063457D">
      <w:pPr>
        <w:pStyle w:val="Innehll2"/>
      </w:pPr>
      <w:r w:rsidRPr="003A5EC8">
        <w:rPr>
          <w:snapToGrid w:val="0"/>
        </w:rPr>
        <w:t>Konkurrensförhållanden inom vissa branscher</w:t>
      </w:r>
      <w:r w:rsidRPr="003A5EC8">
        <w:tab/>
        <w:t>51</w:t>
      </w:r>
    </w:p>
    <w:p w:rsidR="0063457D" w:rsidRPr="003A5EC8" w:rsidRDefault="0063457D">
      <w:pPr>
        <w:pStyle w:val="Innehll3"/>
      </w:pPr>
      <w:r w:rsidRPr="003A5EC8">
        <w:rPr>
          <w:snapToGrid w:val="0"/>
        </w:rPr>
        <w:t>Försäkringsbranschen</w:t>
      </w:r>
      <w:r w:rsidRPr="003A5EC8">
        <w:tab/>
        <w:t>51</w:t>
      </w:r>
    </w:p>
    <w:p w:rsidR="0063457D" w:rsidRPr="003A5EC8" w:rsidRDefault="0063457D">
      <w:pPr>
        <w:pStyle w:val="Innehll4"/>
      </w:pPr>
      <w:r w:rsidRPr="003A5EC8">
        <w:t>Motionen</w:t>
      </w:r>
      <w:r w:rsidRPr="003A5EC8">
        <w:tab/>
        <w:t>51</w:t>
      </w:r>
    </w:p>
    <w:p w:rsidR="0063457D" w:rsidRPr="003A5EC8" w:rsidRDefault="0063457D">
      <w:pPr>
        <w:pStyle w:val="Innehll4"/>
      </w:pPr>
      <w:r w:rsidRPr="003A5EC8">
        <w:rPr>
          <w:snapToGrid w:val="0"/>
        </w:rPr>
        <w:t>Vissa kompletterande uppgifter</w:t>
      </w:r>
      <w:r w:rsidRPr="003A5EC8">
        <w:tab/>
        <w:t>52</w:t>
      </w:r>
    </w:p>
    <w:p w:rsidR="0063457D" w:rsidRPr="003A5EC8" w:rsidRDefault="0063457D">
      <w:pPr>
        <w:pStyle w:val="Innehll4"/>
      </w:pPr>
      <w:r w:rsidRPr="003A5EC8">
        <w:rPr>
          <w:snapToGrid w:val="0"/>
        </w:rPr>
        <w:t>Utskottets ställningstagande</w:t>
      </w:r>
      <w:r w:rsidRPr="003A5EC8">
        <w:tab/>
        <w:t>52</w:t>
      </w:r>
    </w:p>
    <w:p w:rsidR="0063457D" w:rsidRPr="003A5EC8" w:rsidRDefault="0063457D">
      <w:pPr>
        <w:pStyle w:val="Innehll3"/>
      </w:pPr>
      <w:r w:rsidRPr="003A5EC8">
        <w:t>Inrikesflyget</w:t>
      </w:r>
      <w:r w:rsidRPr="003A5EC8">
        <w:tab/>
        <w:t>53</w:t>
      </w:r>
    </w:p>
    <w:p w:rsidR="0063457D" w:rsidRPr="003A5EC8" w:rsidRDefault="0063457D">
      <w:pPr>
        <w:pStyle w:val="Innehll4"/>
      </w:pPr>
      <w:r w:rsidRPr="003A5EC8">
        <w:t>Motionen</w:t>
      </w:r>
      <w:r w:rsidRPr="003A5EC8">
        <w:tab/>
        <w:t>53</w:t>
      </w:r>
    </w:p>
    <w:p w:rsidR="0063457D" w:rsidRPr="003A5EC8" w:rsidRDefault="0063457D">
      <w:pPr>
        <w:pStyle w:val="Innehll4"/>
      </w:pPr>
      <w:r w:rsidRPr="003A5EC8">
        <w:rPr>
          <w:snapToGrid w:val="0"/>
        </w:rPr>
        <w:t>Vissa kompletterande uppgifter</w:t>
      </w:r>
      <w:r w:rsidRPr="003A5EC8">
        <w:tab/>
        <w:t>53</w:t>
      </w:r>
    </w:p>
    <w:p w:rsidR="0063457D" w:rsidRPr="003A5EC8" w:rsidRDefault="0063457D">
      <w:pPr>
        <w:pStyle w:val="Innehll4"/>
      </w:pPr>
      <w:r w:rsidRPr="003A5EC8">
        <w:rPr>
          <w:snapToGrid w:val="0"/>
        </w:rPr>
        <w:t>Utskottets ställningstagande</w:t>
      </w:r>
      <w:r w:rsidRPr="003A5EC8">
        <w:tab/>
        <w:t>55</w:t>
      </w:r>
    </w:p>
    <w:p w:rsidR="0063457D" w:rsidRPr="003A5EC8" w:rsidRDefault="0063457D">
      <w:pPr>
        <w:pStyle w:val="Innehll3"/>
      </w:pPr>
      <w:r w:rsidRPr="003A5EC8">
        <w:t>Lanthandeln</w:t>
      </w:r>
      <w:r w:rsidRPr="003A5EC8">
        <w:tab/>
        <w:t>55</w:t>
      </w:r>
    </w:p>
    <w:p w:rsidR="0063457D" w:rsidRPr="003A5EC8" w:rsidRDefault="0063457D">
      <w:pPr>
        <w:pStyle w:val="Innehll4"/>
      </w:pPr>
      <w:r w:rsidRPr="003A5EC8">
        <w:t>Motionen</w:t>
      </w:r>
      <w:r w:rsidRPr="003A5EC8">
        <w:tab/>
        <w:t>55</w:t>
      </w:r>
    </w:p>
    <w:p w:rsidR="0063457D" w:rsidRPr="003A5EC8" w:rsidRDefault="0063457D">
      <w:pPr>
        <w:pStyle w:val="Innehll4"/>
      </w:pPr>
      <w:r w:rsidRPr="003A5EC8">
        <w:t>Vissa kompletterande uppgifter</w:t>
      </w:r>
      <w:r w:rsidRPr="003A5EC8">
        <w:tab/>
        <w:t>55</w:t>
      </w:r>
    </w:p>
    <w:p w:rsidR="0063457D" w:rsidRPr="003A5EC8" w:rsidRDefault="0063457D">
      <w:pPr>
        <w:pStyle w:val="Innehll4"/>
      </w:pPr>
      <w:r w:rsidRPr="003A5EC8">
        <w:t>Utskottets ställningstagande</w:t>
      </w:r>
      <w:r w:rsidRPr="003A5EC8">
        <w:tab/>
        <w:t>56</w:t>
      </w:r>
    </w:p>
    <w:p w:rsidR="0063457D" w:rsidRPr="003A5EC8" w:rsidRDefault="0063457D">
      <w:pPr>
        <w:pStyle w:val="Innehll1"/>
      </w:pPr>
      <w:r w:rsidRPr="003A5EC8">
        <w:t>Reservationer</w:t>
      </w:r>
      <w:r w:rsidRPr="003A5EC8">
        <w:tab/>
        <w:t>57</w:t>
      </w:r>
    </w:p>
    <w:p w:rsidR="0063457D" w:rsidRPr="003A5EC8" w:rsidRDefault="0063457D">
      <w:pPr>
        <w:pStyle w:val="Innehll2"/>
        <w:tabs>
          <w:tab w:val="left" w:pos="568"/>
        </w:tabs>
      </w:pPr>
      <w:r w:rsidRPr="003A5EC8">
        <w:t>1.</w:t>
      </w:r>
      <w:r w:rsidRPr="003A5EC8">
        <w:tab/>
        <w:t>Konkurrenspolitikens inriktning (m, kd, c, fp)</w:t>
      </w:r>
      <w:r w:rsidRPr="003A5EC8">
        <w:tab/>
        <w:t>57</w:t>
      </w:r>
    </w:p>
    <w:p w:rsidR="0063457D" w:rsidRPr="003A5EC8" w:rsidRDefault="0063457D">
      <w:pPr>
        <w:pStyle w:val="Innehll2"/>
        <w:tabs>
          <w:tab w:val="left" w:pos="851"/>
        </w:tabs>
      </w:pPr>
      <w:r w:rsidRPr="003A5EC8">
        <w:t xml:space="preserve">2. </w:t>
      </w:r>
      <w:r w:rsidRPr="003A5EC8">
        <w:tab/>
        <w:t>Eftergift och nedsättning av konkurrensskadeavgift (c)</w:t>
      </w:r>
      <w:r w:rsidRPr="003A5EC8">
        <w:tab/>
        <w:t>58</w:t>
      </w:r>
    </w:p>
    <w:p w:rsidR="0063457D" w:rsidRPr="003A5EC8" w:rsidRDefault="0063457D">
      <w:pPr>
        <w:pStyle w:val="Innehll2"/>
        <w:tabs>
          <w:tab w:val="left" w:pos="568"/>
        </w:tabs>
      </w:pPr>
      <w:r w:rsidRPr="003A5EC8">
        <w:t>3.</w:t>
      </w:r>
      <w:r w:rsidRPr="003A5EC8">
        <w:tab/>
        <w:t>Eftergift och nedsättning av konkurrensskadeavgift (fp)</w:t>
      </w:r>
      <w:r w:rsidRPr="003A5EC8">
        <w:tab/>
        <w:t>60</w:t>
      </w:r>
    </w:p>
    <w:p w:rsidR="0063457D" w:rsidRPr="003A5EC8" w:rsidRDefault="0063457D">
      <w:pPr>
        <w:pStyle w:val="Innehll2"/>
        <w:tabs>
          <w:tab w:val="left" w:pos="568"/>
        </w:tabs>
      </w:pPr>
      <w:r w:rsidRPr="003A5EC8">
        <w:t>4.</w:t>
      </w:r>
      <w:r w:rsidRPr="003A5EC8">
        <w:tab/>
        <w:t>Kriminalisering av kartellsamarbete (s, v)</w:t>
      </w:r>
      <w:r w:rsidRPr="003A5EC8">
        <w:tab/>
        <w:t>61</w:t>
      </w:r>
    </w:p>
    <w:p w:rsidR="0063457D" w:rsidRPr="003A5EC8" w:rsidRDefault="0063457D">
      <w:pPr>
        <w:pStyle w:val="Innehll2"/>
        <w:tabs>
          <w:tab w:val="left" w:pos="568"/>
        </w:tabs>
      </w:pPr>
      <w:r w:rsidRPr="003A5EC8">
        <w:t>5.</w:t>
      </w:r>
      <w:r w:rsidRPr="003A5EC8">
        <w:tab/>
        <w:t>Konkurrens på lika villkor mellan offentlig och privat sektor (m, kd, c, fp)</w:t>
      </w:r>
      <w:r w:rsidRPr="003A5EC8">
        <w:tab/>
        <w:t>62</w:t>
      </w:r>
    </w:p>
    <w:p w:rsidR="0063457D" w:rsidRPr="003A5EC8" w:rsidRDefault="0063457D">
      <w:pPr>
        <w:pStyle w:val="Innehll2"/>
        <w:tabs>
          <w:tab w:val="left" w:pos="568"/>
        </w:tabs>
      </w:pPr>
      <w:r w:rsidRPr="003A5EC8">
        <w:t>6.</w:t>
      </w:r>
      <w:r w:rsidRPr="003A5EC8">
        <w:tab/>
        <w:t>EU:s konkurrensregler (m, kd, c, fp)</w:t>
      </w:r>
      <w:r w:rsidRPr="003A5EC8">
        <w:tab/>
        <w:t>64</w:t>
      </w:r>
    </w:p>
    <w:p w:rsidR="0063457D" w:rsidRPr="003A5EC8" w:rsidRDefault="0063457D">
      <w:pPr>
        <w:pStyle w:val="Innehll2"/>
        <w:tabs>
          <w:tab w:val="left" w:pos="568"/>
        </w:tabs>
      </w:pPr>
      <w:r w:rsidRPr="003A5EC8">
        <w:t>7.</w:t>
      </w:r>
      <w:r w:rsidRPr="003A5EC8">
        <w:tab/>
        <w:t>Inrikesflyget (c, fp)</w:t>
      </w:r>
      <w:r w:rsidRPr="003A5EC8">
        <w:tab/>
        <w:t>65</w:t>
      </w:r>
    </w:p>
    <w:p w:rsidR="0063457D" w:rsidRPr="003A5EC8" w:rsidRDefault="0063457D">
      <w:pPr>
        <w:pStyle w:val="Innehll2"/>
        <w:tabs>
          <w:tab w:val="left" w:pos="568"/>
        </w:tabs>
        <w:ind w:hanging="568"/>
      </w:pPr>
      <w:r w:rsidRPr="003A5EC8">
        <w:t>Bilagor</w:t>
      </w:r>
    </w:p>
    <w:p w:rsidR="0063457D" w:rsidRPr="003A5EC8" w:rsidRDefault="0063457D">
      <w:pPr>
        <w:pStyle w:val="Innehll1"/>
      </w:pPr>
      <w:r w:rsidRPr="003A5EC8">
        <w:t>1. Förteckning över behandlade förslag</w:t>
      </w:r>
      <w:r w:rsidRPr="003A5EC8">
        <w:tab/>
        <w:t>67</w:t>
      </w:r>
    </w:p>
    <w:p w:rsidR="0063457D" w:rsidRPr="003A5EC8" w:rsidRDefault="0063457D">
      <w:pPr>
        <w:pStyle w:val="Innehll1"/>
      </w:pPr>
      <w:r w:rsidRPr="003A5EC8">
        <w:t>2. Regeringens lagförslag</w:t>
      </w:r>
      <w:r w:rsidRPr="003A5EC8">
        <w:tab/>
        <w:t>73</w:t>
      </w:r>
    </w:p>
    <w:p w:rsidR="0063457D" w:rsidRPr="003A5EC8" w:rsidRDefault="0063457D">
      <w:pPr>
        <w:sectPr w:rsidR="00000000" w:rsidRPr="003A5EC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3457D" w:rsidRPr="003A5EC8" w:rsidRDefault="0063457D">
      <w:pPr>
        <w:pStyle w:val="Rubrik1"/>
        <w:rPr>
          <w:noProof w:val="0"/>
        </w:rPr>
      </w:pPr>
      <w:bookmarkStart w:id="5" w:name="_Toc10448551"/>
      <w:r w:rsidRPr="003A5EC8">
        <w:rPr>
          <w:noProof w:val="0"/>
        </w:rPr>
        <w:t>Utskottets förslag till riksdagsbeslut</w:t>
      </w:r>
      <w:bookmarkEnd w:id="5"/>
    </w:p>
    <w:p w:rsidR="0063457D" w:rsidRPr="003A5EC8" w:rsidRDefault="0063457D">
      <w:pPr>
        <w:pStyle w:val="Frslagspunkt"/>
        <w:rPr>
          <w:noProof w:val="0"/>
        </w:rPr>
      </w:pPr>
      <w:r w:rsidRPr="003A5EC8">
        <w:rPr>
          <w:noProof w:val="0"/>
        </w:rPr>
        <w:t>1.</w:t>
      </w:r>
      <w:r w:rsidRPr="003A5EC8">
        <w:rPr>
          <w:noProof w:val="0"/>
        </w:rPr>
        <w:tab/>
        <w:t>Konkurrenspolitikens inriktning</w:t>
      </w:r>
    </w:p>
    <w:p w:rsidR="0063457D" w:rsidRPr="003A5EC8" w:rsidRDefault="0063457D">
      <w:pPr>
        <w:pStyle w:val="Frslagstext"/>
      </w:pPr>
      <w:bookmarkStart w:id="6" w:name="Nästa_Hpunkt"/>
      <w:bookmarkEnd w:id="6"/>
      <w:r w:rsidRPr="003A5EC8">
        <w:t>Riksdagen avslår motionerna 2001/02:Fi299 yrkande 3, 2001/02:N60 y</w:t>
      </w:r>
      <w:r w:rsidRPr="003A5EC8">
        <w:t>r</w:t>
      </w:r>
      <w:r w:rsidRPr="003A5EC8">
        <w:t>kandena 4–6, det sistnämnda i denna del, 2001/02:N61 yrkande 1, 2001/02:N64 yrkandena 3 och 4, det förstnämnda i denna del, 2001/02: N267 yrkande 21, 2001/02:N315 yrkande 7 och 2001/02:N370 yrkand</w:t>
      </w:r>
      <w:r w:rsidRPr="003A5EC8">
        <w:t>e</w:t>
      </w:r>
      <w:r w:rsidRPr="003A5EC8">
        <w:t>na 1 och 4.</w:t>
      </w:r>
    </w:p>
    <w:p w:rsidR="0063457D" w:rsidRPr="003A5EC8" w:rsidRDefault="0063457D">
      <w:pPr>
        <w:pStyle w:val="Reservationshnvisning"/>
      </w:pPr>
      <w:r w:rsidRPr="003A5EC8">
        <w:t>Reservation 1 (m, kd, c, fp)</w:t>
      </w:r>
    </w:p>
    <w:p w:rsidR="0063457D" w:rsidRPr="003A5EC8" w:rsidRDefault="0063457D">
      <w:pPr>
        <w:pStyle w:val="Frslagspunkt"/>
        <w:rPr>
          <w:noProof w:val="0"/>
        </w:rPr>
      </w:pPr>
      <w:r w:rsidRPr="003A5EC8">
        <w:rPr>
          <w:noProof w:val="0"/>
        </w:rPr>
        <w:t>2.</w:t>
      </w:r>
      <w:r w:rsidRPr="003A5EC8">
        <w:rPr>
          <w:noProof w:val="0"/>
        </w:rPr>
        <w:tab/>
        <w:t>Eftergift och nedsättning av konkurrensskadeavgift</w:t>
      </w:r>
    </w:p>
    <w:p w:rsidR="0063457D" w:rsidRPr="003A5EC8" w:rsidRDefault="0063457D">
      <w:pPr>
        <w:pStyle w:val="Frslagstext"/>
      </w:pPr>
      <w:r w:rsidRPr="003A5EC8">
        <w:t>Riksdagen antar regeringens förslag till lag om ändring i konkurrenslagen (1993:20) såvitt avser 28 och 28 a–c §§. Därmed bifaller riksdagen pr</w:t>
      </w:r>
      <w:r w:rsidRPr="003A5EC8">
        <w:t>o</w:t>
      </w:r>
      <w:r w:rsidRPr="003A5EC8">
        <w:t>position 2001/02:167 punkt 1 i denna del och avslår motionerna 2001/02: N59 yrkande 2, 2001/02:N60 yrkandena 1 och 3, 2001/02:N61 yrkande 2 och 2001/02:N63 yrkande 1.</w:t>
      </w:r>
    </w:p>
    <w:p w:rsidR="0063457D" w:rsidRPr="003A5EC8" w:rsidRDefault="0063457D">
      <w:pPr>
        <w:pStyle w:val="Reservationshnvisning"/>
      </w:pPr>
      <w:r w:rsidRPr="003A5EC8">
        <w:t>Reservation 2 (c)</w:t>
      </w:r>
    </w:p>
    <w:p w:rsidR="0063457D" w:rsidRPr="003A5EC8" w:rsidRDefault="0063457D">
      <w:pPr>
        <w:pStyle w:val="Reservationshnvisning"/>
      </w:pPr>
      <w:r w:rsidRPr="003A5EC8">
        <w:t>Reservation 3 (fp)</w:t>
      </w:r>
    </w:p>
    <w:p w:rsidR="0063457D" w:rsidRPr="003A5EC8" w:rsidRDefault="0063457D">
      <w:pPr>
        <w:pStyle w:val="Frslagspunkt"/>
        <w:rPr>
          <w:noProof w:val="0"/>
        </w:rPr>
      </w:pPr>
      <w:r w:rsidRPr="003A5EC8">
        <w:rPr>
          <w:noProof w:val="0"/>
        </w:rPr>
        <w:t>3.</w:t>
      </w:r>
      <w:r w:rsidRPr="003A5EC8">
        <w:rPr>
          <w:noProof w:val="0"/>
        </w:rPr>
        <w:tab/>
        <w:t>Kriminalisering av kartellsamarbete</w:t>
      </w:r>
    </w:p>
    <w:p w:rsidR="0063457D" w:rsidRPr="003A5EC8" w:rsidRDefault="0063457D">
      <w:pPr>
        <w:pStyle w:val="Frslagstext"/>
      </w:pPr>
      <w:r w:rsidRPr="003A5EC8">
        <w:t>Riksdagen tillkännager för regeringen som sin mening vad utskottet a</w:t>
      </w:r>
      <w:r w:rsidRPr="003A5EC8">
        <w:t>n</w:t>
      </w:r>
      <w:r w:rsidRPr="003A5EC8">
        <w:t>fört. Därmed bifaller riksdagen delvis motionerna 2001/02:N60 yrkande 2, 2001/02:N62, 2001/02:N63 yrkande 2 och 2001/02:N64 yrkandena 1 och 2.</w:t>
      </w:r>
    </w:p>
    <w:p w:rsidR="0063457D" w:rsidRPr="003A5EC8" w:rsidRDefault="0063457D">
      <w:pPr>
        <w:pStyle w:val="Reservationshnvisning"/>
      </w:pPr>
      <w:r w:rsidRPr="003A5EC8">
        <w:t>Reservation 4 (s, v)</w:t>
      </w:r>
    </w:p>
    <w:p w:rsidR="0063457D" w:rsidRPr="003A5EC8" w:rsidRDefault="0063457D">
      <w:pPr>
        <w:pStyle w:val="Frslagspunkt"/>
        <w:rPr>
          <w:noProof w:val="0"/>
        </w:rPr>
      </w:pPr>
      <w:r w:rsidRPr="003A5EC8">
        <w:rPr>
          <w:noProof w:val="0"/>
        </w:rPr>
        <w:t>4.</w:t>
      </w:r>
      <w:r w:rsidRPr="003A5EC8">
        <w:rPr>
          <w:noProof w:val="0"/>
        </w:rPr>
        <w:tab/>
        <w:t>Sekretesskydd för Konkurrensverkets utredande verksamhet</w:t>
      </w:r>
    </w:p>
    <w:p w:rsidR="0063457D" w:rsidRPr="003A5EC8" w:rsidRDefault="0063457D">
      <w:pPr>
        <w:pStyle w:val="Frslagstext"/>
      </w:pPr>
      <w:r w:rsidRPr="003A5EC8">
        <w:t>Riksdagen antar regeringens förslag till lag om ändring i sekretesslagen (1980:100) såvitt avser 9 kap. 27 §. Därmed bifaller riksdagen propos</w:t>
      </w:r>
      <w:r w:rsidRPr="003A5EC8">
        <w:t>i</w:t>
      </w:r>
      <w:r w:rsidRPr="003A5EC8">
        <w:t>tion 2001/02:167 punkt 2 i denna del.</w:t>
      </w:r>
    </w:p>
    <w:p w:rsidR="0063457D" w:rsidRPr="003A5EC8" w:rsidRDefault="0063457D">
      <w:pPr>
        <w:pStyle w:val="Frslagspunkt"/>
        <w:rPr>
          <w:noProof w:val="0"/>
        </w:rPr>
      </w:pPr>
      <w:r w:rsidRPr="003A5EC8">
        <w:rPr>
          <w:noProof w:val="0"/>
        </w:rPr>
        <w:t>5.</w:t>
      </w:r>
      <w:r w:rsidRPr="003A5EC8">
        <w:rPr>
          <w:noProof w:val="0"/>
        </w:rPr>
        <w:tab/>
        <w:t>Internationellt samarbete</w:t>
      </w:r>
    </w:p>
    <w:p w:rsidR="0063457D" w:rsidRPr="003A5EC8" w:rsidRDefault="0063457D">
      <w:pPr>
        <w:pStyle w:val="Frslagstext"/>
      </w:pPr>
      <w:r w:rsidRPr="003A5EC8">
        <w:t>a) Riksdagen antar regeringens förslag till lag om ändring i konkurren</w:t>
      </w:r>
      <w:r w:rsidRPr="003A5EC8">
        <w:t>s</w:t>
      </w:r>
      <w:r w:rsidRPr="003A5EC8">
        <w:t>lagen (1993:20) såvitt avser 56 a och 56 b §§. Därmed bifaller riksdagen propos</w:t>
      </w:r>
      <w:r w:rsidRPr="003A5EC8">
        <w:t>i</w:t>
      </w:r>
      <w:r w:rsidRPr="003A5EC8">
        <w:t>tion 2001/02:167 punkt 1 i denna del.</w:t>
      </w:r>
    </w:p>
    <w:p w:rsidR="0063457D" w:rsidRPr="003A5EC8" w:rsidRDefault="0063457D">
      <w:pPr>
        <w:pStyle w:val="Frslagstext"/>
      </w:pPr>
      <w:r w:rsidRPr="003A5EC8">
        <w:t>b) Riksdagen antar regeringens förslag till lag om ändring i sekretessl</w:t>
      </w:r>
      <w:r w:rsidRPr="003A5EC8">
        <w:t>a</w:t>
      </w:r>
      <w:r w:rsidRPr="003A5EC8">
        <w:t>gen (1980:100) såvitt avser 4 kap. 5 §. Därmed bifaller riksdagen prop</w:t>
      </w:r>
      <w:r w:rsidRPr="003A5EC8">
        <w:t>o</w:t>
      </w:r>
      <w:r w:rsidRPr="003A5EC8">
        <w:t>sition 2001/02:167 punkt 2 i denna del.</w:t>
      </w:r>
    </w:p>
    <w:p w:rsidR="0063457D" w:rsidRPr="003A5EC8" w:rsidRDefault="0063457D">
      <w:pPr>
        <w:pStyle w:val="Frslagspunkt"/>
        <w:rPr>
          <w:noProof w:val="0"/>
        </w:rPr>
      </w:pPr>
      <w:r w:rsidRPr="003A5EC8">
        <w:rPr>
          <w:noProof w:val="0"/>
        </w:rPr>
        <w:t>6.</w:t>
      </w:r>
      <w:r w:rsidRPr="003A5EC8">
        <w:rPr>
          <w:noProof w:val="0"/>
        </w:rPr>
        <w:tab/>
        <w:t>Rättegångskostnader</w:t>
      </w:r>
    </w:p>
    <w:p w:rsidR="0063457D" w:rsidRPr="003A5EC8" w:rsidRDefault="0063457D">
      <w:pPr>
        <w:pStyle w:val="Frslagstext"/>
      </w:pPr>
      <w:r w:rsidRPr="003A5EC8">
        <w:t>Riksdagen antar regeringens förslag till lag om ändring i konkurrenslagen (1993:20) såvitt avser 64 §. Därmed bifaller riksdagen proposition 2001/02:167 punkt 1 i denna del och avslår motion 2001/02:N59 yrkande 1.</w:t>
      </w:r>
    </w:p>
    <w:p w:rsidR="0063457D" w:rsidRPr="003A5EC8" w:rsidRDefault="0063457D">
      <w:pPr>
        <w:pStyle w:val="Frslagspunkt"/>
        <w:rPr>
          <w:noProof w:val="0"/>
        </w:rPr>
      </w:pPr>
      <w:r w:rsidRPr="003A5EC8">
        <w:rPr>
          <w:noProof w:val="0"/>
        </w:rPr>
        <w:t>7.</w:t>
      </w:r>
      <w:r w:rsidRPr="003A5EC8">
        <w:rPr>
          <w:noProof w:val="0"/>
        </w:rPr>
        <w:tab/>
        <w:t>Lagförslagen i övrigt och ikraftträdande</w:t>
      </w:r>
    </w:p>
    <w:p w:rsidR="0063457D" w:rsidRPr="003A5EC8" w:rsidRDefault="0063457D">
      <w:pPr>
        <w:pStyle w:val="Frslagstext"/>
      </w:pPr>
      <w:r w:rsidRPr="003A5EC8">
        <w:t>a) Riksdagen antar regeringens förslag till lag om ändring i konkurren</w:t>
      </w:r>
      <w:r w:rsidRPr="003A5EC8">
        <w:t>s</w:t>
      </w:r>
      <w:r w:rsidRPr="003A5EC8">
        <w:t>lagen (1993:20) i den mån det inte omfattas av utskottets förslag till rik</w:t>
      </w:r>
      <w:r w:rsidRPr="003A5EC8">
        <w:t>s</w:t>
      </w:r>
      <w:r w:rsidRPr="003A5EC8">
        <w:t>dagsbeslut i det föregående, dock med den ändringen att tidpunkten för ikraftträdandet bestäms till den 1 augusti 2002. Därmed bifaller riksd</w:t>
      </w:r>
      <w:r w:rsidRPr="003A5EC8">
        <w:t>a</w:t>
      </w:r>
      <w:r w:rsidRPr="003A5EC8">
        <w:t>gen delvis propos</w:t>
      </w:r>
      <w:r w:rsidRPr="003A5EC8">
        <w:t>i</w:t>
      </w:r>
      <w:r w:rsidRPr="003A5EC8">
        <w:t>tion 2001/02:167 punkt 1 i denna del.</w:t>
      </w:r>
    </w:p>
    <w:p w:rsidR="0063457D" w:rsidRPr="003A5EC8" w:rsidRDefault="0063457D">
      <w:pPr>
        <w:pStyle w:val="Frslagstext"/>
      </w:pPr>
      <w:r w:rsidRPr="003A5EC8">
        <w:t>b) Riksdagen antar regeringens förslag till lag om ändring i sekretessl</w:t>
      </w:r>
      <w:r w:rsidRPr="003A5EC8">
        <w:t>a</w:t>
      </w:r>
      <w:r w:rsidRPr="003A5EC8">
        <w:t>gen (1980:100) i den mån det inte omfattas av utskottets förslag till rik</w:t>
      </w:r>
      <w:r w:rsidRPr="003A5EC8">
        <w:t>s</w:t>
      </w:r>
      <w:r w:rsidRPr="003A5EC8">
        <w:t>dagsbeslut i det föregående, dock med den ändringen att tidpunkten för ikraftträdandet bestäms till den 1 augusti 2002. Därmed bifaller riksd</w:t>
      </w:r>
      <w:r w:rsidRPr="003A5EC8">
        <w:t>a</w:t>
      </w:r>
      <w:r w:rsidRPr="003A5EC8">
        <w:t>gen delvis proposition 2001/02:167 punkt 2 i denna del.</w:t>
      </w:r>
    </w:p>
    <w:p w:rsidR="0063457D" w:rsidRPr="003A5EC8" w:rsidRDefault="0063457D">
      <w:pPr>
        <w:pStyle w:val="Frslagspunkt"/>
        <w:rPr>
          <w:noProof w:val="0"/>
        </w:rPr>
      </w:pPr>
      <w:r w:rsidRPr="003A5EC8">
        <w:rPr>
          <w:noProof w:val="0"/>
        </w:rPr>
        <w:t>8.</w:t>
      </w:r>
      <w:r w:rsidRPr="003A5EC8">
        <w:rPr>
          <w:noProof w:val="0"/>
        </w:rPr>
        <w:tab/>
        <w:t>Konkurrens på lika villkor mellan offentlig och privat sektor</w:t>
      </w:r>
    </w:p>
    <w:p w:rsidR="0063457D" w:rsidRPr="003A5EC8" w:rsidRDefault="0063457D">
      <w:pPr>
        <w:pStyle w:val="Frslagstext"/>
      </w:pPr>
      <w:r w:rsidRPr="003A5EC8">
        <w:t>Riksdagen avslår motionerna 2001/02:N2 yrkande 4, 2001/02:N59 y</w:t>
      </w:r>
      <w:r w:rsidRPr="003A5EC8">
        <w:t>r</w:t>
      </w:r>
      <w:r w:rsidRPr="003A5EC8">
        <w:t>kande 3, 2001/02:N60 yrkande 6 i denna del, 2001/02:N61 yrkandena 3–6, 2001/02:N64 yrkande 3 i denna del, 2001/02:N208 yrkandena 3 och 5, 2001/02:N217, 2001/02:N221, 2001/02:N226, 2001/02:N246 yrkandena 4–6, 2001/02:N261 yrkande 4, 2001/02:N267 yrkande 18, 2001/02:N286 yrkande 6, 2001/02:N312 yrkandena 1–4, 7, 9 och 11, 2001/02:N315 y</w:t>
      </w:r>
      <w:r w:rsidRPr="003A5EC8">
        <w:t>r</w:t>
      </w:r>
      <w:r w:rsidRPr="003A5EC8">
        <w:t>kandena 4 och 5, 2001/02:N316 yrkande 2, 2001/02:N319 yrkande 5, 2001/02:N323 yrkande 5, 2001/02:N368 yrkande 4, 2001/02:N370 y</w:t>
      </w:r>
      <w:r w:rsidRPr="003A5EC8">
        <w:t>r</w:t>
      </w:r>
      <w:r w:rsidRPr="003A5EC8">
        <w:t>kande 2, 2001/02:N373 yrkandena 7 och 8 och 20</w:t>
      </w:r>
      <w:r w:rsidRPr="003A5EC8">
        <w:t>01/02:N374 yrkande 8.</w:t>
      </w:r>
    </w:p>
    <w:p w:rsidR="0063457D" w:rsidRPr="003A5EC8" w:rsidRDefault="0063457D">
      <w:pPr>
        <w:pStyle w:val="Reservationshnvisning"/>
      </w:pPr>
      <w:r w:rsidRPr="003A5EC8">
        <w:t>Reservation 5 (m, kd, c, fp)</w:t>
      </w:r>
    </w:p>
    <w:p w:rsidR="0063457D" w:rsidRPr="003A5EC8" w:rsidRDefault="0063457D">
      <w:pPr>
        <w:pStyle w:val="Frslagspunkt"/>
        <w:rPr>
          <w:noProof w:val="0"/>
        </w:rPr>
      </w:pPr>
      <w:r w:rsidRPr="003A5EC8">
        <w:rPr>
          <w:noProof w:val="0"/>
        </w:rPr>
        <w:t>9.</w:t>
      </w:r>
      <w:r w:rsidRPr="003A5EC8">
        <w:rPr>
          <w:noProof w:val="0"/>
        </w:rPr>
        <w:tab/>
        <w:t>EU:s konkurrensregler</w:t>
      </w:r>
    </w:p>
    <w:p w:rsidR="0063457D" w:rsidRPr="003A5EC8" w:rsidRDefault="0063457D">
      <w:pPr>
        <w:pStyle w:val="Frslagstext"/>
      </w:pPr>
      <w:r w:rsidRPr="003A5EC8">
        <w:t>Riksdagen avslår motionerna 2001/02:N61 yrkande 7 och 2001/02:N209.</w:t>
      </w:r>
    </w:p>
    <w:p w:rsidR="0063457D" w:rsidRPr="003A5EC8" w:rsidRDefault="0063457D">
      <w:pPr>
        <w:pStyle w:val="Reservationshnvisning"/>
      </w:pPr>
      <w:r w:rsidRPr="003A5EC8">
        <w:t>Reservation 6 (m, kd, c, fp)</w:t>
      </w:r>
    </w:p>
    <w:p w:rsidR="0063457D" w:rsidRPr="003A5EC8" w:rsidRDefault="0063457D">
      <w:pPr>
        <w:pStyle w:val="Frslagspunkt"/>
        <w:rPr>
          <w:noProof w:val="0"/>
        </w:rPr>
      </w:pPr>
      <w:r w:rsidRPr="003A5EC8">
        <w:rPr>
          <w:noProof w:val="0"/>
        </w:rPr>
        <w:t>10.</w:t>
      </w:r>
      <w:r w:rsidRPr="003A5EC8">
        <w:rPr>
          <w:noProof w:val="0"/>
        </w:rPr>
        <w:tab/>
        <w:t>Försäkringsbranschen</w:t>
      </w:r>
    </w:p>
    <w:p w:rsidR="0063457D" w:rsidRPr="003A5EC8" w:rsidRDefault="0063457D">
      <w:pPr>
        <w:pStyle w:val="Frslagstext"/>
      </w:pPr>
      <w:r w:rsidRPr="003A5EC8">
        <w:t>Riksdagen avslår motion 2001/02:N310.</w:t>
      </w:r>
    </w:p>
    <w:p w:rsidR="0063457D" w:rsidRPr="003A5EC8" w:rsidRDefault="0063457D">
      <w:pPr>
        <w:pStyle w:val="Frslagspunkt"/>
        <w:rPr>
          <w:noProof w:val="0"/>
        </w:rPr>
      </w:pPr>
      <w:r w:rsidRPr="003A5EC8">
        <w:rPr>
          <w:noProof w:val="0"/>
        </w:rPr>
        <w:t>11.</w:t>
      </w:r>
      <w:r w:rsidRPr="003A5EC8">
        <w:rPr>
          <w:noProof w:val="0"/>
        </w:rPr>
        <w:tab/>
        <w:t>Inrikesflyget</w:t>
      </w:r>
    </w:p>
    <w:p w:rsidR="0063457D" w:rsidRPr="003A5EC8" w:rsidRDefault="0063457D">
      <w:pPr>
        <w:pStyle w:val="Frslagstext"/>
      </w:pPr>
      <w:r w:rsidRPr="003A5EC8">
        <w:t>Riksdagen avslår motion 2001/02:N27 yrkande 36.</w:t>
      </w:r>
    </w:p>
    <w:p w:rsidR="0063457D" w:rsidRPr="003A5EC8" w:rsidRDefault="0063457D">
      <w:pPr>
        <w:pStyle w:val="Reservationshnvisning"/>
      </w:pPr>
      <w:r w:rsidRPr="003A5EC8">
        <w:t>Reservation 7 (c, fp)</w:t>
      </w:r>
    </w:p>
    <w:p w:rsidR="0063457D" w:rsidRPr="003A5EC8" w:rsidRDefault="0063457D">
      <w:pPr>
        <w:pStyle w:val="Frslagspunkt"/>
        <w:rPr>
          <w:noProof w:val="0"/>
        </w:rPr>
      </w:pPr>
      <w:r w:rsidRPr="003A5EC8">
        <w:rPr>
          <w:noProof w:val="0"/>
        </w:rPr>
        <w:t>12.</w:t>
      </w:r>
      <w:r w:rsidRPr="003A5EC8">
        <w:rPr>
          <w:noProof w:val="0"/>
        </w:rPr>
        <w:tab/>
        <w:t>Lanthandeln</w:t>
      </w:r>
    </w:p>
    <w:p w:rsidR="0063457D" w:rsidRPr="003A5EC8" w:rsidRDefault="0063457D">
      <w:pPr>
        <w:pStyle w:val="Frslagstext"/>
      </w:pPr>
      <w:r w:rsidRPr="003A5EC8">
        <w:t>Riksdagen avslår motion 2001/02:N219.</w:t>
      </w:r>
    </w:p>
    <w:p w:rsidR="0063457D" w:rsidRPr="003A5EC8" w:rsidRDefault="0063457D">
      <w:pPr>
        <w:pStyle w:val="Frslagstext"/>
      </w:pPr>
    </w:p>
    <w:p w:rsidR="0063457D" w:rsidRPr="003A5EC8" w:rsidRDefault="0063457D">
      <w:pPr>
        <w:pStyle w:val="Frslagstext"/>
      </w:pPr>
    </w:p>
    <w:p w:rsidR="0063457D" w:rsidRPr="003A5EC8" w:rsidRDefault="0063457D">
      <w:pPr>
        <w:pStyle w:val="Frslagstext"/>
      </w:pPr>
    </w:p>
    <w:p w:rsidR="0063457D" w:rsidRPr="003A5EC8" w:rsidRDefault="0063457D">
      <w:pPr>
        <w:pStyle w:val="Frslagstext"/>
      </w:pPr>
    </w:p>
    <w:p w:rsidR="0063457D" w:rsidRPr="003A5EC8" w:rsidRDefault="0063457D">
      <w:pPr>
        <w:pStyle w:val="Frslagstext"/>
      </w:pPr>
    </w:p>
    <w:p w:rsidR="0063457D" w:rsidRPr="003A5EC8" w:rsidRDefault="0063457D">
      <w:pPr>
        <w:pStyle w:val="Utskriftsdatum"/>
      </w:pPr>
    </w:p>
    <w:p w:rsidR="0063457D" w:rsidRPr="003A5EC8" w:rsidRDefault="0063457D">
      <w:pPr>
        <w:pStyle w:val="Utskriftsdatum"/>
      </w:pPr>
      <w:r w:rsidRPr="003A5EC8">
        <w:t>Stockholm den 28 maj 2002</w:t>
      </w:r>
    </w:p>
    <w:p w:rsidR="0063457D" w:rsidRPr="003A5EC8" w:rsidRDefault="0063457D">
      <w:r w:rsidRPr="003A5EC8">
        <w:t>På näringsutskottets vägnar</w:t>
      </w:r>
    </w:p>
    <w:p w:rsidR="0063457D" w:rsidRPr="003A5EC8" w:rsidRDefault="0063457D">
      <w:pPr>
        <w:pStyle w:val="Ordfranden"/>
        <w:rPr>
          <w:noProof w:val="0"/>
        </w:rPr>
      </w:pPr>
      <w:bookmarkStart w:id="7" w:name="Ordförande"/>
      <w:bookmarkEnd w:id="7"/>
      <w:r w:rsidRPr="003A5EC8">
        <w:rPr>
          <w:noProof w:val="0"/>
        </w:rPr>
        <w:t xml:space="preserve">Per Westerberg </w:t>
      </w:r>
    </w:p>
    <w:p w:rsidR="0063457D" w:rsidRPr="003A5EC8" w:rsidRDefault="0063457D">
      <w:pPr>
        <w:pStyle w:val="Deltagare"/>
        <w:rPr>
          <w:noProof w:val="0"/>
        </w:rPr>
      </w:pPr>
      <w:bookmarkStart w:id="8" w:name="Deltagare"/>
      <w:bookmarkEnd w:id="8"/>
      <w:r w:rsidRPr="003A5EC8">
        <w:rPr>
          <w:noProof w:val="0"/>
        </w:rPr>
        <w:t>Följande ledamöter har deltagit i beslutet: Per Westerberg (m), Barbro Andersson Öhrn (s), Reynoldh Furustrand (s), Lennart Beijer (v), Göran Hägglund (kd), Karin Falkmer (m), Nils-Göran Holmqvist (s), Ola Karlsson (m), Marie Granlund (s), Karl Gustav Abramsson (s), Inger Strömbom (kd), Ola Sundell (m), Ingegerd Saarinen (mp), Åke Sandström (c), Eva Flyborg (fp), Anne Ludvigsson (s) och Lennart Värmby (v).</w:t>
      </w:r>
    </w:p>
    <w:p w:rsidR="0063457D" w:rsidRPr="003A5EC8" w:rsidRDefault="0063457D">
      <w:pPr>
        <w:pStyle w:val="Normaltindrag"/>
      </w:pPr>
    </w:p>
    <w:p w:rsidR="0063457D" w:rsidRPr="003A5EC8" w:rsidRDefault="0063457D">
      <w:pPr>
        <w:pStyle w:val="Normaltindrag"/>
        <w:sectPr w:rsidR="00000000" w:rsidRPr="003A5EC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3457D" w:rsidRPr="003A5EC8" w:rsidRDefault="0063457D">
      <w:pPr>
        <w:pStyle w:val="Rubrik1"/>
        <w:rPr>
          <w:noProof w:val="0"/>
        </w:rPr>
      </w:pPr>
      <w:bookmarkStart w:id="9" w:name="_Toc10448552"/>
      <w:r w:rsidRPr="003A5EC8">
        <w:rPr>
          <w:noProof w:val="0"/>
        </w:rPr>
        <w:t>Redogörelse för ärendet</w:t>
      </w:r>
      <w:bookmarkEnd w:id="9"/>
    </w:p>
    <w:p w:rsidR="0063457D" w:rsidRPr="003A5EC8" w:rsidRDefault="0063457D">
      <w:pPr>
        <w:pStyle w:val="Rubrik2"/>
        <w:spacing w:before="125"/>
      </w:pPr>
      <w:bookmarkStart w:id="10" w:name="_Toc10448553"/>
      <w:r w:rsidRPr="003A5EC8">
        <w:t>Ärendet och dess beredning</w:t>
      </w:r>
      <w:bookmarkEnd w:id="10"/>
    </w:p>
    <w:p w:rsidR="0063457D" w:rsidRPr="003A5EC8" w:rsidRDefault="0063457D">
      <w:r w:rsidRPr="003A5EC8">
        <w:t xml:space="preserve">I detta betänkande behandlas </w:t>
      </w:r>
    </w:p>
    <w:p w:rsidR="0063457D" w:rsidRPr="003A5EC8" w:rsidRDefault="0063457D">
      <w:pPr>
        <w:pStyle w:val="Normaltindrag"/>
      </w:pPr>
      <w:r w:rsidRPr="003A5EC8">
        <w:rPr>
          <w:i/>
        </w:rPr>
        <w:t>dels</w:t>
      </w:r>
      <w:r w:rsidRPr="003A5EC8">
        <w:t xml:space="preserve"> proposition 2001/02:167 om ändringar i konkurrenslagen för effekt</w:t>
      </w:r>
      <w:r w:rsidRPr="003A5EC8">
        <w:t>i</w:t>
      </w:r>
      <w:r w:rsidRPr="003A5EC8">
        <w:t xml:space="preserve">vare kartellbekämpning, m.m., </w:t>
      </w:r>
    </w:p>
    <w:p w:rsidR="0063457D" w:rsidRPr="003A5EC8" w:rsidRDefault="0063457D">
      <w:pPr>
        <w:pStyle w:val="Normaltindrag"/>
      </w:pPr>
      <w:r w:rsidRPr="003A5EC8">
        <w:rPr>
          <w:i/>
        </w:rPr>
        <w:t>dels</w:t>
      </w:r>
      <w:r w:rsidRPr="003A5EC8">
        <w:t xml:space="preserve"> 6 motioner som väckts med anledning av propositionen, </w:t>
      </w:r>
    </w:p>
    <w:p w:rsidR="0063457D" w:rsidRPr="003A5EC8" w:rsidRDefault="0063457D">
      <w:pPr>
        <w:pStyle w:val="Normaltindrag"/>
      </w:pPr>
      <w:r w:rsidRPr="003A5EC8">
        <w:rPr>
          <w:i/>
        </w:rPr>
        <w:t>dels</w:t>
      </w:r>
      <w:r w:rsidRPr="003A5EC8">
        <w:t xml:space="preserve"> 1 motion som väckts med anledning av skrivelse 2000/01:120 med 2001 års redogörelse för företag med statligt ägande, </w:t>
      </w:r>
    </w:p>
    <w:p w:rsidR="0063457D" w:rsidRPr="003A5EC8" w:rsidRDefault="0063457D">
      <w:pPr>
        <w:pStyle w:val="Normaltindrag"/>
      </w:pPr>
      <w:r w:rsidRPr="003A5EC8">
        <w:rPr>
          <w:i/>
        </w:rPr>
        <w:t>dels</w:t>
      </w:r>
      <w:r w:rsidRPr="003A5EC8">
        <w:t xml:space="preserve"> 1 motion som väckts med anledning av proposition 2001/02:4 om en politik för tillväxt och livskraft i hela landet,</w:t>
      </w:r>
    </w:p>
    <w:p w:rsidR="0063457D" w:rsidRPr="003A5EC8" w:rsidRDefault="0063457D">
      <w:pPr>
        <w:pStyle w:val="Normaltindrag"/>
      </w:pPr>
      <w:r w:rsidRPr="003A5EC8">
        <w:rPr>
          <w:i/>
        </w:rPr>
        <w:t>dels</w:t>
      </w:r>
      <w:r w:rsidRPr="003A5EC8">
        <w:t xml:space="preserve"> 21 m</w:t>
      </w:r>
      <w:r w:rsidRPr="003A5EC8">
        <w:t>o</w:t>
      </w:r>
      <w:r w:rsidRPr="003A5EC8">
        <w:t xml:space="preserve">tioner från allmänna motionstiden. </w:t>
      </w:r>
    </w:p>
    <w:p w:rsidR="0063457D" w:rsidRPr="003A5EC8" w:rsidRDefault="0063457D">
      <w:pPr>
        <w:pStyle w:val="Rubrik2"/>
      </w:pPr>
      <w:bookmarkStart w:id="11" w:name="_Toc10448554"/>
      <w:r w:rsidRPr="003A5EC8">
        <w:t>Bakgrund</w:t>
      </w:r>
      <w:bookmarkEnd w:id="11"/>
    </w:p>
    <w:p w:rsidR="0063457D" w:rsidRPr="003A5EC8" w:rsidRDefault="0063457D">
      <w:r w:rsidRPr="003A5EC8">
        <w:t>Konkurrenslagen (1993:20) trädde i kraft den 1 juli 1993 (prop. 1992/93:56, bet. 1992/93:NU17). Konkurrenslagen (KL) är baserad på den s.k. förbuds- principen, vilken utgår från att vissa konkurrensbegränsningar i sig är skadl</w:t>
      </w:r>
      <w:r w:rsidRPr="003A5EC8">
        <w:t>i</w:t>
      </w:r>
      <w:r w:rsidRPr="003A5EC8">
        <w:t>ga och därför skall vara förbjudna. Efter mönster från EG-rätten innehåller KL två principiella förbud, nämligen mot konkurrensbegränsande samarbete mellan företag (6 §) och mot missbruk från ett eller flera företags sida av en dominerande ställning (19 §). Dessa bestämmelser motsvaras av EG-fördragets artiklar 81.1 (regler beträffande avtal m.m. som har till syfte eller effekt att hindra, begränsa eller snedvrida konkurrensen) och 82 (regler b</w:t>
      </w:r>
      <w:r w:rsidRPr="003A5EC8">
        <w:t>e</w:t>
      </w:r>
      <w:r w:rsidRPr="003A5EC8">
        <w:t>träffande ett eller flera företags missbruk av dominerande stä</w:t>
      </w:r>
      <w:r w:rsidRPr="003A5EC8">
        <w:t>llning), vilka ingår i de grundläggande konkurrensreglerna för den gemensamma markn</w:t>
      </w:r>
      <w:r w:rsidRPr="003A5EC8">
        <w:t>a</w:t>
      </w:r>
      <w:r w:rsidRPr="003A5EC8">
        <w:t xml:space="preserve">den. </w:t>
      </w:r>
    </w:p>
    <w:p w:rsidR="0063457D" w:rsidRPr="003A5EC8" w:rsidRDefault="0063457D">
      <w:pPr>
        <w:pStyle w:val="Rubrik2"/>
      </w:pPr>
      <w:bookmarkStart w:id="12" w:name="_Toc10448555"/>
      <w:r w:rsidRPr="003A5EC8">
        <w:t>Propositionens huvudsakliga innehåll</w:t>
      </w:r>
      <w:bookmarkEnd w:id="12"/>
    </w:p>
    <w:p w:rsidR="0063457D" w:rsidRPr="003A5EC8" w:rsidRDefault="0063457D">
      <w:r w:rsidRPr="003A5EC8">
        <w:t>I propositionen föreslås införande av ett program med regler om eftergift och nedsättning av konkurrensskadeavgift. Programmets syfte är att främja a</w:t>
      </w:r>
      <w:r w:rsidRPr="003A5EC8">
        <w:t>v</w:t>
      </w:r>
      <w:r w:rsidRPr="003A5EC8">
        <w:t>slöjande och bekämpning av olagliga karteller. Konkurrensskadeavgift skall enligt förslaget få efterges för ett företag som har överträtt förbudet mot ko</w:t>
      </w:r>
      <w:r w:rsidRPr="003A5EC8">
        <w:t>n</w:t>
      </w:r>
      <w:r w:rsidRPr="003A5EC8">
        <w:t>kurrensbegränsande samarbete mellan företag om företaget anmäler övertr</w:t>
      </w:r>
      <w:r w:rsidRPr="003A5EC8">
        <w:t>ä</w:t>
      </w:r>
      <w:r w:rsidRPr="003A5EC8">
        <w:t>delsen till Konkurrensverket, innan verket har fått tillräckligt underlag för att ingripa mot överträdelsen och något annat företag som deltagit i överträdelsen inte har gjort anmälan tidigare. Det berörda företaget skall också lämna Ko</w:t>
      </w:r>
      <w:r w:rsidRPr="003A5EC8">
        <w:t>n</w:t>
      </w:r>
      <w:r w:rsidRPr="003A5EC8">
        <w:t>kurrensverket all information om överträdelsen s</w:t>
      </w:r>
      <w:r w:rsidRPr="003A5EC8">
        <w:t>om företaget har tillgång till. Förutsättningar för eftergift skall vidare vara att företaget samarbetar fullt ut med Konkurrensverket under utredningen av överträdelsen och och att det har upphört eller snarast efter sin anmälan upphör att medverka i överträdelsen. Konkurrensskadeavgift skall dock inte få efterges om företaget har haft den ledande rollen i överträdelsen och det med hänsyn till omständigheterna dä</w:t>
      </w:r>
      <w:r w:rsidRPr="003A5EC8">
        <w:t>r</w:t>
      </w:r>
      <w:r w:rsidRPr="003A5EC8">
        <w:t xml:space="preserve">för är uppenbart oskäligt med eftergift. </w:t>
      </w:r>
    </w:p>
    <w:p w:rsidR="0063457D" w:rsidRPr="003A5EC8" w:rsidRDefault="0063457D">
      <w:pPr>
        <w:pStyle w:val="Normaltindrag"/>
      </w:pPr>
      <w:r w:rsidRPr="003A5EC8">
        <w:t>Regeringen föreslår vidare att konkurrensskadeavgift</w:t>
      </w:r>
      <w:r w:rsidRPr="003A5EC8">
        <w:t>en skall få sättas ned om ett företag i väsentlig mån har underlättat utredningen inte bara – som enligt gällande rätt – av den egna överträdelsen utan även av andras medve</w:t>
      </w:r>
      <w:r w:rsidRPr="003A5EC8">
        <w:t>r</w:t>
      </w:r>
      <w:r w:rsidRPr="003A5EC8">
        <w:t>kan. Har detta skett i högst väsentlig mån får avgiften efterges helt. Syftet är att alla kartellmedlemmar skall ha ett incitament att medverka i Konkurren</w:t>
      </w:r>
      <w:r w:rsidRPr="003A5EC8">
        <w:t>s</w:t>
      </w:r>
      <w:r w:rsidRPr="003A5EC8">
        <w:t>verkets utredning. Regeringen föreslår också en bestämmelse om sekrete</w:t>
      </w:r>
      <w:r w:rsidRPr="003A5EC8">
        <w:t>s</w:t>
      </w:r>
      <w:r w:rsidRPr="003A5EC8">
        <w:t xml:space="preserve">skydd för anmälan eller annan utsaga från enskild hos Konkurrensverket. </w:t>
      </w:r>
    </w:p>
    <w:p w:rsidR="0063457D" w:rsidRPr="003A5EC8" w:rsidRDefault="0063457D">
      <w:pPr>
        <w:pStyle w:val="Normaltindrag"/>
      </w:pPr>
      <w:r w:rsidRPr="003A5EC8">
        <w:t>Vidare föreslås att Konkurrensverket ge</w:t>
      </w:r>
      <w:r w:rsidRPr="003A5EC8">
        <w:t>s möjlighet att bistå andra länders konkurrensmyndigheter med att inhämta information och genomföra unde</w:t>
      </w:r>
      <w:r w:rsidRPr="003A5EC8">
        <w:t>r</w:t>
      </w:r>
      <w:r w:rsidRPr="003A5EC8">
        <w:t>sökningar i Sverige. Sekretess föreslås också gälla om det kan antas att den rättsliga hjälpen begärts under förutsättning att uppgiften inte röjs. Regerin</w:t>
      </w:r>
      <w:r w:rsidRPr="003A5EC8">
        <w:t>g</w:t>
      </w:r>
      <w:r w:rsidRPr="003A5EC8">
        <w:t>en föreslår slutligen att det i konkurrenslagen införs en möjlighet för enskilda parter som vinner att få ersättning för rättegångskostnader i sådana konku</w:t>
      </w:r>
      <w:r w:rsidRPr="003A5EC8">
        <w:t>r</w:t>
      </w:r>
      <w:r w:rsidRPr="003A5EC8">
        <w:t xml:space="preserve">rensärenden där ärendelagen tillämpas och där Konkurrensverket är motpart. </w:t>
      </w:r>
    </w:p>
    <w:p w:rsidR="0063457D" w:rsidRPr="003A5EC8" w:rsidRDefault="0063457D">
      <w:pPr>
        <w:pStyle w:val="Normaltindrag"/>
        <w:sectPr w:rsidR="00000000" w:rsidRPr="003A5EC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3457D" w:rsidRPr="003A5EC8" w:rsidRDefault="0063457D">
      <w:pPr>
        <w:pStyle w:val="Rubrik1"/>
        <w:rPr>
          <w:noProof w:val="0"/>
        </w:rPr>
      </w:pPr>
      <w:bookmarkStart w:id="13" w:name="_Toc10448556"/>
      <w:r w:rsidRPr="003A5EC8">
        <w:rPr>
          <w:noProof w:val="0"/>
        </w:rPr>
        <w:t>Utskottets överväganden</w:t>
      </w:r>
      <w:bookmarkEnd w:id="13"/>
    </w:p>
    <w:p w:rsidR="0063457D" w:rsidRPr="003A5EC8" w:rsidRDefault="0063457D">
      <w:pPr>
        <w:pStyle w:val="Rubrik2"/>
        <w:spacing w:before="125"/>
      </w:pPr>
      <w:bookmarkStart w:id="14" w:name="_Toc10448557"/>
      <w:r w:rsidRPr="003A5EC8">
        <w:t>Konkurrenspolitikens inriktning</w:t>
      </w:r>
      <w:bookmarkEnd w:id="14"/>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avslå motioner om konkurrenspolitikens inriktning. Utskottet redogör för sin syn på konkurrenspolitikens inriktning, vilken överensstämmer med den som riksdagen beslutade om hö</w:t>
      </w:r>
      <w:r w:rsidRPr="003A5EC8">
        <w:t>s</w:t>
      </w:r>
      <w:r w:rsidRPr="003A5EC8">
        <w:t xml:space="preserve">ten 2000. </w:t>
      </w:r>
      <w:r w:rsidRPr="003A5EC8">
        <w:rPr>
          <w:i/>
        </w:rPr>
        <w:t>Jämför r</w:t>
      </w:r>
      <w:r w:rsidRPr="003A5EC8">
        <w:rPr>
          <w:i/>
        </w:rPr>
        <w:t>e</w:t>
      </w:r>
      <w:r w:rsidRPr="003A5EC8">
        <w:rPr>
          <w:i/>
        </w:rPr>
        <w:t>servation 1 (m, kd, c, fp).</w:t>
      </w:r>
      <w:r w:rsidRPr="003A5EC8">
        <w:t xml:space="preserve"> </w:t>
      </w:r>
    </w:p>
    <w:p w:rsidR="0063457D" w:rsidRPr="003A5EC8" w:rsidRDefault="0063457D">
      <w:pPr>
        <w:pStyle w:val="Rubrik3"/>
        <w:spacing w:before="235"/>
        <w:rPr>
          <w:noProof w:val="0"/>
        </w:rPr>
      </w:pPr>
      <w:bookmarkStart w:id="15" w:name="_Toc10448558"/>
      <w:r w:rsidRPr="003A5EC8">
        <w:rPr>
          <w:noProof w:val="0"/>
        </w:rPr>
        <w:t>Motionerna</w:t>
      </w:r>
      <w:bookmarkEnd w:id="15"/>
    </w:p>
    <w:p w:rsidR="0063457D" w:rsidRPr="003A5EC8" w:rsidRDefault="0063457D">
      <w:r w:rsidRPr="003A5EC8">
        <w:t>I motion 2001/02:N61 (m) begärs ett</w:t>
      </w:r>
      <w:r w:rsidRPr="003A5EC8">
        <w:rPr>
          <w:snapToGrid w:val="0"/>
          <w:color w:val="000000"/>
          <w:lang w:eastAsia="sv-SE"/>
        </w:rPr>
        <w:t xml:space="preserve"> tillkännagivande av riksdagen om fakt</w:t>
      </w:r>
      <w:r w:rsidRPr="003A5EC8">
        <w:rPr>
          <w:snapToGrid w:val="0"/>
          <w:color w:val="000000"/>
          <w:lang w:eastAsia="sv-SE"/>
        </w:rPr>
        <w:t>o</w:t>
      </w:r>
      <w:r w:rsidRPr="003A5EC8">
        <w:rPr>
          <w:snapToGrid w:val="0"/>
          <w:color w:val="000000"/>
          <w:lang w:eastAsia="sv-SE"/>
        </w:rPr>
        <w:t>rerna bakom den höga svenska prisnivån.</w:t>
      </w:r>
      <w:r w:rsidRPr="003A5EC8">
        <w:t xml:space="preserve"> Den genomsnittliga prisnivån i Sverige ligger, enligt Konkurrensverket, 21 % över den genomsnittliga pri</w:t>
      </w:r>
      <w:r w:rsidRPr="003A5EC8">
        <w:t>s</w:t>
      </w:r>
      <w:r w:rsidRPr="003A5EC8">
        <w:t>nivån i EU. Jämfört med OECD har den svenska prisnivån under 1990-talet legat 30 % högre, och verket bedömer att hälften av denna skillnad kan fö</w:t>
      </w:r>
      <w:r w:rsidRPr="003A5EC8">
        <w:t>r</w:t>
      </w:r>
      <w:r w:rsidRPr="003A5EC8">
        <w:t>klaras av bristande konkurrens. Faktorerna bakom att vissa länder har högre prisnivåer än andra är flera, säger motionärerna och pekar på inkomstnivå, skatter, kostnader för arbetskr</w:t>
      </w:r>
      <w:r w:rsidRPr="003A5EC8">
        <w:t>aft, konsumtionsutveckling och låg befol</w:t>
      </w:r>
      <w:r w:rsidRPr="003A5EC8">
        <w:t>k</w:t>
      </w:r>
      <w:r w:rsidRPr="003A5EC8">
        <w:t>ningstäthet. Förändringar i växelkursen har också betydelse för prisbildnin</w:t>
      </w:r>
      <w:r w:rsidRPr="003A5EC8">
        <w:t>g</w:t>
      </w:r>
      <w:r w:rsidRPr="003A5EC8">
        <w:t>en, vilket i sin tur avspeglar en rad faktorer såsom förväntningar om framtida inflation, tillväxt, budgetunderskott, handelsbalans, etc., anförs det.</w:t>
      </w:r>
    </w:p>
    <w:p w:rsidR="0063457D" w:rsidRPr="003A5EC8" w:rsidRDefault="0063457D">
      <w:pPr>
        <w:pStyle w:val="Normaltindrag"/>
        <w:rPr>
          <w:snapToGrid w:val="0"/>
          <w:color w:val="000000"/>
          <w:lang w:eastAsia="sv-SE"/>
        </w:rPr>
      </w:pPr>
      <w:r w:rsidRPr="003A5EC8">
        <w:rPr>
          <w:snapToGrid w:val="0"/>
        </w:rPr>
        <w:t xml:space="preserve">Kunskap har blivit ett allt viktigare konkurrensmedel och i motion </w:t>
      </w:r>
      <w:r w:rsidRPr="003A5EC8">
        <w:t>2001/02: N315 (m) föreslås att riksdagen genom ett tillkännagivande skall uppmärksamma regeringen på detta.</w:t>
      </w:r>
      <w:r w:rsidRPr="003A5EC8">
        <w:rPr>
          <w:snapToGrid w:val="0"/>
        </w:rPr>
        <w:t xml:space="preserve"> Sverige måste utveckla ett utbildning</w:t>
      </w:r>
      <w:r w:rsidRPr="003A5EC8">
        <w:rPr>
          <w:snapToGrid w:val="0"/>
        </w:rPr>
        <w:t>s</w:t>
      </w:r>
      <w:r w:rsidRPr="003A5EC8">
        <w:rPr>
          <w:snapToGrid w:val="0"/>
        </w:rPr>
        <w:t>system av högsta klass och</w:t>
      </w:r>
      <w:r w:rsidRPr="003A5EC8">
        <w:rPr>
          <w:snapToGrid w:val="0"/>
          <w:color w:val="000000"/>
          <w:lang w:eastAsia="sv-SE"/>
        </w:rPr>
        <w:t xml:space="preserve"> vara en attraktiv partner inom utbildning och forskning, anför motionärerna. De anser att det behövs förändringar som kan bidra till att göra Sverige till en nation som andra länder vill knyta ytterligare band med, i form av ökat studentutbyte, utbyte av forskarstuderande samt internationellt forskningssamarbete. Bioteknik, medicin och i</w:t>
      </w:r>
      <w:r w:rsidRPr="003A5EC8">
        <w:rPr>
          <w:snapToGrid w:val="0"/>
          <w:color w:val="000000"/>
          <w:lang w:eastAsia="sv-SE"/>
        </w:rPr>
        <w:t>nformationste</w:t>
      </w:r>
      <w:r w:rsidRPr="003A5EC8">
        <w:rPr>
          <w:snapToGrid w:val="0"/>
          <w:color w:val="000000"/>
          <w:lang w:eastAsia="sv-SE"/>
        </w:rPr>
        <w:t>k</w:t>
      </w:r>
      <w:r w:rsidRPr="003A5EC8">
        <w:rPr>
          <w:snapToGrid w:val="0"/>
          <w:color w:val="000000"/>
          <w:lang w:eastAsia="sv-SE"/>
        </w:rPr>
        <w:t>nik tillhör de forskningsområden som bör prioriteras, men även humaniora och samhällsvetenskap b</w:t>
      </w:r>
      <w:r w:rsidRPr="003A5EC8">
        <w:rPr>
          <w:snapToGrid w:val="0"/>
          <w:color w:val="000000"/>
          <w:lang w:eastAsia="sv-SE"/>
        </w:rPr>
        <w:t>e</w:t>
      </w:r>
      <w:r w:rsidRPr="003A5EC8">
        <w:rPr>
          <w:snapToGrid w:val="0"/>
          <w:color w:val="000000"/>
          <w:lang w:eastAsia="sv-SE"/>
        </w:rPr>
        <w:t xml:space="preserve">hövs, sägs det. </w:t>
      </w:r>
    </w:p>
    <w:p w:rsidR="0063457D" w:rsidRPr="003A5EC8" w:rsidRDefault="0063457D">
      <w:pPr>
        <w:pStyle w:val="Normaltindrag"/>
        <w:rPr>
          <w:snapToGrid w:val="0"/>
          <w:color w:val="000000"/>
          <w:lang w:eastAsia="sv-SE"/>
        </w:rPr>
      </w:pPr>
      <w:r w:rsidRPr="003A5EC8">
        <w:rPr>
          <w:snapToGrid w:val="0"/>
          <w:lang w:eastAsia="sv-SE"/>
        </w:rPr>
        <w:t xml:space="preserve">Riksdagen bör göra tillkännagivanden om en effektivare konkurrenspolitik och om mer resurser till Konkurrensverket, föreslås det i motion </w:t>
      </w:r>
      <w:r w:rsidRPr="003A5EC8">
        <w:t xml:space="preserve">2001/02:N64 (kd). </w:t>
      </w:r>
      <w:r w:rsidRPr="003A5EC8">
        <w:rPr>
          <w:snapToGrid w:val="0"/>
          <w:color w:val="000000"/>
          <w:lang w:eastAsia="sv-SE"/>
        </w:rPr>
        <w:t>En viktig orsak till att Sverige placerar sig dåligt i den s.k. välfärdsligan är det höga prisläget, till följd av bristande konkurrens och delvis omfattande regleringar, anför motionärerna. De framhåller att marknadsekonomin föru</w:t>
      </w:r>
      <w:r w:rsidRPr="003A5EC8">
        <w:rPr>
          <w:snapToGrid w:val="0"/>
          <w:color w:val="000000"/>
          <w:lang w:eastAsia="sv-SE"/>
        </w:rPr>
        <w:t>t</w:t>
      </w:r>
      <w:r w:rsidRPr="003A5EC8">
        <w:rPr>
          <w:snapToGrid w:val="0"/>
          <w:color w:val="000000"/>
          <w:lang w:eastAsia="sv-SE"/>
        </w:rPr>
        <w:t>sätter en effektiv konkurrenspolitik som förhindrar</w:t>
      </w:r>
      <w:r w:rsidRPr="003A5EC8">
        <w:rPr>
          <w:b/>
          <w:snapToGrid w:val="0"/>
          <w:color w:val="000000"/>
          <w:lang w:eastAsia="sv-SE"/>
        </w:rPr>
        <w:t xml:space="preserve"> </w:t>
      </w:r>
      <w:r w:rsidRPr="003A5EC8">
        <w:rPr>
          <w:snapToGrid w:val="0"/>
          <w:color w:val="000000"/>
          <w:lang w:eastAsia="sv-SE"/>
        </w:rPr>
        <w:t>marknadsdelning, pri</w:t>
      </w:r>
      <w:r w:rsidRPr="003A5EC8">
        <w:rPr>
          <w:snapToGrid w:val="0"/>
          <w:color w:val="000000"/>
          <w:lang w:eastAsia="sv-SE"/>
        </w:rPr>
        <w:t>s</w:t>
      </w:r>
      <w:r w:rsidRPr="003A5EC8">
        <w:rPr>
          <w:snapToGrid w:val="0"/>
          <w:color w:val="000000"/>
          <w:lang w:eastAsia="sv-SE"/>
        </w:rPr>
        <w:t>samverkan och som utövar fusionskontroll. Konkurrenspolitiken dämpar prisstegringstakten, och den svenska konkurrenspolitiken bör i allt väsentligt harmoniseras med utvecklingen inom EU, ans</w:t>
      </w:r>
      <w:r w:rsidRPr="003A5EC8">
        <w:rPr>
          <w:snapToGrid w:val="0"/>
          <w:color w:val="000000"/>
          <w:lang w:eastAsia="sv-SE"/>
        </w:rPr>
        <w:t>er motionärerna. De menar att det finns många indikationer på att en stor del av det potentiella nyföretaga</w:t>
      </w:r>
      <w:r w:rsidRPr="003A5EC8">
        <w:rPr>
          <w:snapToGrid w:val="0"/>
          <w:color w:val="000000"/>
          <w:lang w:eastAsia="sv-SE"/>
        </w:rPr>
        <w:t>n</w:t>
      </w:r>
      <w:r w:rsidRPr="003A5EC8">
        <w:rPr>
          <w:snapToGrid w:val="0"/>
          <w:color w:val="000000"/>
          <w:lang w:eastAsia="sv-SE"/>
        </w:rPr>
        <w:t>det hindras av ett alltför omfattande regelverk. En ökad avreglering bör ske för att ge utrymme för konkurrens, samtidigt som konkurrenslagen bör skä</w:t>
      </w:r>
      <w:r w:rsidRPr="003A5EC8">
        <w:rPr>
          <w:snapToGrid w:val="0"/>
          <w:color w:val="000000"/>
          <w:lang w:eastAsia="sv-SE"/>
        </w:rPr>
        <w:t>r</w:t>
      </w:r>
      <w:r w:rsidRPr="003A5EC8">
        <w:rPr>
          <w:snapToGrid w:val="0"/>
          <w:color w:val="000000"/>
          <w:lang w:eastAsia="sv-SE"/>
        </w:rPr>
        <w:t xml:space="preserve">pas och övervakningen bli effektivare, anför motionärerna. De anser att såväl privata som offentliga monopol och oligopol nästintill alltid skall motverkas. Den förordade avregleringen bör gå hand i hand med ökat personligt ansvar och ett etiskt riktigt </w:t>
      </w:r>
      <w:r w:rsidRPr="003A5EC8">
        <w:rPr>
          <w:snapToGrid w:val="0"/>
          <w:color w:val="000000"/>
          <w:lang w:eastAsia="sv-SE"/>
        </w:rPr>
        <w:t>handlande, sägs det. Konkurrensverket bör få ökade r</w:t>
      </w:r>
      <w:r w:rsidRPr="003A5EC8">
        <w:rPr>
          <w:snapToGrid w:val="0"/>
          <w:color w:val="000000"/>
          <w:lang w:eastAsia="sv-SE"/>
        </w:rPr>
        <w:t>e</w:t>
      </w:r>
      <w:r w:rsidRPr="003A5EC8">
        <w:rPr>
          <w:snapToGrid w:val="0"/>
          <w:color w:val="000000"/>
          <w:lang w:eastAsia="sv-SE"/>
        </w:rPr>
        <w:t>surser och en mer framträdande roll än för närvarande, anför motionärerna vidare. De menar att nya regeringsförslag bör granskas inte bara utifrån ett småföretagsperspektiv utan också utifrån ett konkurrensperspektiv. Vidare anser motionärerna att Nämnden för offentlig upphandling (NOU), i samband med en resursförstärkning, bör förändras till en självständig del av Konku</w:t>
      </w:r>
      <w:r w:rsidRPr="003A5EC8">
        <w:rPr>
          <w:snapToGrid w:val="0"/>
          <w:color w:val="000000"/>
          <w:lang w:eastAsia="sv-SE"/>
        </w:rPr>
        <w:t>r</w:t>
      </w:r>
      <w:r w:rsidRPr="003A5EC8">
        <w:rPr>
          <w:snapToGrid w:val="0"/>
          <w:color w:val="000000"/>
          <w:lang w:eastAsia="sv-SE"/>
        </w:rPr>
        <w:t>rensve</w:t>
      </w:r>
      <w:r w:rsidRPr="003A5EC8">
        <w:rPr>
          <w:snapToGrid w:val="0"/>
          <w:color w:val="000000"/>
          <w:lang w:eastAsia="sv-SE"/>
        </w:rPr>
        <w:t>r</w:t>
      </w:r>
      <w:r w:rsidRPr="003A5EC8">
        <w:rPr>
          <w:snapToGrid w:val="0"/>
          <w:color w:val="000000"/>
          <w:lang w:eastAsia="sv-SE"/>
        </w:rPr>
        <w:t>ket.</w:t>
      </w:r>
    </w:p>
    <w:p w:rsidR="0063457D" w:rsidRPr="003A5EC8" w:rsidRDefault="0063457D">
      <w:pPr>
        <w:pStyle w:val="Normaltindrag"/>
        <w:rPr>
          <w:snapToGrid w:val="0"/>
        </w:rPr>
      </w:pPr>
      <w:r w:rsidRPr="003A5EC8">
        <w:rPr>
          <w:snapToGrid w:val="0"/>
          <w:lang w:eastAsia="sv-SE"/>
        </w:rPr>
        <w:t>Ett likartat yrkande om en effektivare konkurrenspolitik som det i nys</w:t>
      </w:r>
      <w:r w:rsidRPr="003A5EC8">
        <w:rPr>
          <w:snapToGrid w:val="0"/>
          <w:lang w:eastAsia="sv-SE"/>
        </w:rPr>
        <w:t>s</w:t>
      </w:r>
      <w:r w:rsidRPr="003A5EC8">
        <w:rPr>
          <w:snapToGrid w:val="0"/>
          <w:lang w:eastAsia="sv-SE"/>
        </w:rPr>
        <w:t xml:space="preserve">nämnda motion 2001/02:N64 (kd) framförs i partimotion </w:t>
      </w:r>
      <w:r w:rsidRPr="003A5EC8">
        <w:t>2001/02:N370 (kd). Motiveringen är också likartad. I motionen föreslås vidare ett tillkännagiva</w:t>
      </w:r>
      <w:r w:rsidRPr="003A5EC8">
        <w:t>n</w:t>
      </w:r>
      <w:r w:rsidRPr="003A5EC8">
        <w:t xml:space="preserve">de om statens roll i näringspolitiken. </w:t>
      </w:r>
      <w:r w:rsidRPr="003A5EC8">
        <w:rPr>
          <w:snapToGrid w:val="0"/>
        </w:rPr>
        <w:t>Statens roll i samhällsekonomin skall vara att sätta ramar och övervaka spelreglerna på marknaden, ansvara för samhällsplanering och infrastruktur samt att skapa förutsättningar för lån</w:t>
      </w:r>
      <w:r w:rsidRPr="003A5EC8">
        <w:rPr>
          <w:snapToGrid w:val="0"/>
        </w:rPr>
        <w:t>g</w:t>
      </w:r>
      <w:r w:rsidRPr="003A5EC8">
        <w:rPr>
          <w:snapToGrid w:val="0"/>
        </w:rPr>
        <w:t>siktig tillväxt, anför motionärerna. De anser att när staten agerar såväl domare som spelare på marknaden är risken stor att konkurrense</w:t>
      </w:r>
      <w:r w:rsidRPr="003A5EC8">
        <w:rPr>
          <w:snapToGrid w:val="0"/>
        </w:rPr>
        <w:t>n snedvrids och att investeringar inte görs på ett optimalt sätt i de företag som har de bästa föru</w:t>
      </w:r>
      <w:r w:rsidRPr="003A5EC8">
        <w:rPr>
          <w:snapToGrid w:val="0"/>
        </w:rPr>
        <w:t>t</w:t>
      </w:r>
      <w:r w:rsidRPr="003A5EC8">
        <w:rPr>
          <w:snapToGrid w:val="0"/>
        </w:rPr>
        <w:t>sät</w:t>
      </w:r>
      <w:r w:rsidRPr="003A5EC8">
        <w:rPr>
          <w:snapToGrid w:val="0"/>
        </w:rPr>
        <w:t>t</w:t>
      </w:r>
      <w:r w:rsidRPr="003A5EC8">
        <w:rPr>
          <w:snapToGrid w:val="0"/>
        </w:rPr>
        <w:t>ningarna.</w:t>
      </w:r>
    </w:p>
    <w:p w:rsidR="0063457D" w:rsidRPr="003A5EC8" w:rsidRDefault="0063457D">
      <w:pPr>
        <w:pStyle w:val="Normaltindrag"/>
        <w:rPr>
          <w:snapToGrid w:val="0"/>
          <w:lang w:eastAsia="sv-SE"/>
        </w:rPr>
      </w:pPr>
      <w:r w:rsidRPr="003A5EC8">
        <w:t xml:space="preserve">Konkurrenshämmande regleringar i den privata sektorn bör identifieras och avvecklas, anförs det i motion 2001/02:Fi299 (kd). </w:t>
      </w:r>
      <w:r w:rsidRPr="003A5EC8">
        <w:rPr>
          <w:snapToGrid w:val="0"/>
          <w:lang w:eastAsia="sv-SE"/>
        </w:rPr>
        <w:t>En rättvis och sund konkurrens kan försvåras eller förhindras av många faktorer, säger motion</w:t>
      </w:r>
      <w:r w:rsidRPr="003A5EC8">
        <w:rPr>
          <w:snapToGrid w:val="0"/>
          <w:lang w:eastAsia="sv-SE"/>
        </w:rPr>
        <w:t>ä</w:t>
      </w:r>
      <w:r w:rsidRPr="003A5EC8">
        <w:rPr>
          <w:snapToGrid w:val="0"/>
          <w:lang w:eastAsia="sv-SE"/>
        </w:rPr>
        <w:t>rerna. Företag kan t.ex. av olika skäl i sina egna köp handla med beprövade handelspartner och bortse från att utnyttja en konkurrenssituation. De kan vidare bryta mot konkurrenslagstiftning genom att t.ex. bilda karteller som gör upp om prissättningen. För företagens, kundernas och samhällets bästa är den fria konkurrensen en viktig del av marknadsekonomin, anför motionäre</w:t>
      </w:r>
      <w:r w:rsidRPr="003A5EC8">
        <w:rPr>
          <w:snapToGrid w:val="0"/>
          <w:lang w:eastAsia="sv-SE"/>
        </w:rPr>
        <w:t>r</w:t>
      </w:r>
      <w:r w:rsidRPr="003A5EC8">
        <w:rPr>
          <w:snapToGrid w:val="0"/>
          <w:lang w:eastAsia="sv-SE"/>
        </w:rPr>
        <w:t>na. De framhåller att konkurrens är ett e</w:t>
      </w:r>
      <w:r w:rsidRPr="003A5EC8">
        <w:rPr>
          <w:snapToGrid w:val="0"/>
          <w:lang w:eastAsia="sv-SE"/>
        </w:rPr>
        <w:t xml:space="preserve">ffektivt medel för bättre och billigare produkter och effektivare resursanvändning. </w:t>
      </w:r>
    </w:p>
    <w:p w:rsidR="0063457D" w:rsidRPr="003A5EC8" w:rsidRDefault="0063457D">
      <w:pPr>
        <w:pStyle w:val="Normaltindrag"/>
        <w:rPr>
          <w:snapToGrid w:val="0"/>
          <w:color w:val="000000"/>
          <w:lang w:eastAsia="sv-SE"/>
        </w:rPr>
      </w:pPr>
      <w:r w:rsidRPr="003A5EC8">
        <w:rPr>
          <w:snapToGrid w:val="0"/>
          <w:lang w:eastAsia="sv-SE"/>
        </w:rPr>
        <w:t xml:space="preserve">I motion </w:t>
      </w:r>
      <w:r w:rsidRPr="003A5EC8">
        <w:t>2001/02:N60 (fp) begärs tillkännagivanden av riksdagen i tre a</w:t>
      </w:r>
      <w:r w:rsidRPr="003A5EC8">
        <w:t>v</w:t>
      </w:r>
      <w:r w:rsidRPr="003A5EC8">
        <w:t>seenden, nämligen om den fria konkurrensen, om mer resurser till Konku</w:t>
      </w:r>
      <w:r w:rsidRPr="003A5EC8">
        <w:t>r</w:t>
      </w:r>
      <w:r w:rsidRPr="003A5EC8">
        <w:t xml:space="preserve">rensverket och konkurrensforskning och om andra åtgärder för att skapa en bättre konkurrens. </w:t>
      </w:r>
      <w:r w:rsidRPr="003A5EC8">
        <w:rPr>
          <w:snapToGrid w:val="0"/>
          <w:color w:val="000000"/>
          <w:lang w:eastAsia="sv-SE"/>
        </w:rPr>
        <w:t>Fri konkurrens på lika villkor – inom de ramar som sätts upp av etiska principer och lagstiftning – är det bästa verktyget för att tillg</w:t>
      </w:r>
      <w:r w:rsidRPr="003A5EC8">
        <w:rPr>
          <w:snapToGrid w:val="0"/>
          <w:color w:val="000000"/>
          <w:lang w:eastAsia="sv-SE"/>
        </w:rPr>
        <w:t>o</w:t>
      </w:r>
      <w:r w:rsidRPr="003A5EC8">
        <w:rPr>
          <w:snapToGrid w:val="0"/>
          <w:color w:val="000000"/>
          <w:lang w:eastAsia="sv-SE"/>
        </w:rPr>
        <w:t>dose konsumenternas efterfrågan och för att hushålla med begränsade resu</w:t>
      </w:r>
      <w:r w:rsidRPr="003A5EC8">
        <w:rPr>
          <w:snapToGrid w:val="0"/>
          <w:color w:val="000000"/>
          <w:lang w:eastAsia="sv-SE"/>
        </w:rPr>
        <w:t>r</w:t>
      </w:r>
      <w:r w:rsidRPr="003A5EC8">
        <w:rPr>
          <w:snapToGrid w:val="0"/>
          <w:color w:val="000000"/>
          <w:lang w:eastAsia="sv-SE"/>
        </w:rPr>
        <w:t>ser, säger motionärerna. Företagens tävlan om att vara ”bäst och billigast”</w:t>
      </w:r>
      <w:r w:rsidRPr="003A5EC8">
        <w:rPr>
          <w:snapToGrid w:val="0"/>
          <w:color w:val="000000"/>
          <w:lang w:eastAsia="sv-SE"/>
        </w:rPr>
        <w:t xml:space="preserve"> upprätthåller en ständig press på priser och kostnader, och konkurrens är den kanske viktigaste drivkraften till teknisk och ekonomisk utveckling. Väl fungerande konkurrens stimulerar en kontinuerlig förnyelse av produktion</w:t>
      </w:r>
      <w:r w:rsidRPr="003A5EC8">
        <w:rPr>
          <w:snapToGrid w:val="0"/>
          <w:color w:val="000000"/>
          <w:lang w:eastAsia="sv-SE"/>
        </w:rPr>
        <w:t>s</w:t>
      </w:r>
      <w:r w:rsidRPr="003A5EC8">
        <w:rPr>
          <w:snapToGrid w:val="0"/>
          <w:color w:val="000000"/>
          <w:lang w:eastAsia="sv-SE"/>
        </w:rPr>
        <w:t>apparaten och leder därmed till en effektiv användning av samhällets resurser. Den medför inte bara mångfald och större valfrihet i utbudet av varor och tjänster utan också en mångfald i företagandet. Det avgörande för en fung</w:t>
      </w:r>
      <w:r w:rsidRPr="003A5EC8">
        <w:rPr>
          <w:snapToGrid w:val="0"/>
          <w:color w:val="000000"/>
          <w:lang w:eastAsia="sv-SE"/>
        </w:rPr>
        <w:t>e</w:t>
      </w:r>
      <w:r w:rsidRPr="003A5EC8">
        <w:rPr>
          <w:snapToGrid w:val="0"/>
          <w:color w:val="000000"/>
          <w:lang w:eastAsia="sv-SE"/>
        </w:rPr>
        <w:t>rande konkurrens är fritt tillträde till marknaderna – ”free</w:t>
      </w:r>
      <w:r w:rsidRPr="003A5EC8">
        <w:rPr>
          <w:snapToGrid w:val="0"/>
          <w:color w:val="000000"/>
          <w:lang w:eastAsia="sv-SE"/>
        </w:rPr>
        <w:t xml:space="preserve"> entry”, anför m</w:t>
      </w:r>
      <w:r w:rsidRPr="003A5EC8">
        <w:rPr>
          <w:snapToGrid w:val="0"/>
          <w:color w:val="000000"/>
          <w:lang w:eastAsia="sv-SE"/>
        </w:rPr>
        <w:t>o</w:t>
      </w:r>
      <w:r w:rsidRPr="003A5EC8">
        <w:rPr>
          <w:snapToGrid w:val="0"/>
          <w:color w:val="000000"/>
          <w:lang w:eastAsia="sv-SE"/>
        </w:rPr>
        <w:t>tionärerna vidare. De menar att många offentliga regleringar som införts för att upprätthålla konkurrens inte skulle behövas om fritt tillträde till markn</w:t>
      </w:r>
      <w:r w:rsidRPr="003A5EC8">
        <w:rPr>
          <w:snapToGrid w:val="0"/>
          <w:color w:val="000000"/>
          <w:lang w:eastAsia="sv-SE"/>
        </w:rPr>
        <w:t>a</w:t>
      </w:r>
      <w:r w:rsidRPr="003A5EC8">
        <w:rPr>
          <w:snapToGrid w:val="0"/>
          <w:color w:val="000000"/>
          <w:lang w:eastAsia="sv-SE"/>
        </w:rPr>
        <w:t>den rådde. Folkpartiet anser att konkurrensen i Sverige måste stärkas, säger motionärerna. De anser att det är viktigt att Konkurrensverket får fortsätta med sitt lyckosamma arbete genom bl.a. de s.k. gryningsräderna mot bolag i olika branscher där kartellsamarbete bedrivs. Därför avsatte Folkpartiet i sitt budgetalternativ hösten 2001 10</w:t>
      </w:r>
      <w:r w:rsidRPr="003A5EC8">
        <w:rPr>
          <w:snapToGrid w:val="0"/>
          <w:color w:val="000000"/>
          <w:lang w:eastAsia="sv-SE"/>
        </w:rPr>
        <w:t xml:space="preserve"> miljoner kronor mer till Konkurrensverket och 6 miljoner kronor mer till konkurrensforskning än vad regeringen gjorde, ko</w:t>
      </w:r>
      <w:r w:rsidRPr="003A5EC8">
        <w:rPr>
          <w:snapToGrid w:val="0"/>
          <w:color w:val="000000"/>
          <w:lang w:eastAsia="sv-SE"/>
        </w:rPr>
        <w:t>n</w:t>
      </w:r>
      <w:r w:rsidRPr="003A5EC8">
        <w:rPr>
          <w:snapToGrid w:val="0"/>
          <w:color w:val="000000"/>
          <w:lang w:eastAsia="sv-SE"/>
        </w:rPr>
        <w:t>staterar motionärerna.</w:t>
      </w:r>
    </w:p>
    <w:p w:rsidR="0063457D" w:rsidRPr="003A5EC8" w:rsidRDefault="0063457D">
      <w:pPr>
        <w:pStyle w:val="Normaltindrag"/>
        <w:rPr>
          <w:snapToGrid w:val="0"/>
          <w:lang w:eastAsia="sv-SE"/>
        </w:rPr>
      </w:pPr>
      <w:r w:rsidRPr="003A5EC8">
        <w:rPr>
          <w:snapToGrid w:val="0"/>
          <w:lang w:eastAsia="sv-SE"/>
        </w:rPr>
        <w:t xml:space="preserve">Också i motion </w:t>
      </w:r>
      <w:r w:rsidRPr="003A5EC8">
        <w:t xml:space="preserve">2001/02:N267 (fp) begärs ett tillkännagivande om bättre konkurrens. </w:t>
      </w:r>
      <w:r w:rsidRPr="003A5EC8">
        <w:rPr>
          <w:snapToGrid w:val="0"/>
          <w:lang w:eastAsia="sv-SE"/>
        </w:rPr>
        <w:t>Det räcker inte enbart med ett bra företagsklimat för att skapa fler jobb och fler företag, utan det krävs också rent spel på marknaden, anför motionärerna. För att detta skall uppnås måste åtgärder vidtas, speciellt åtgä</w:t>
      </w:r>
      <w:r w:rsidRPr="003A5EC8">
        <w:rPr>
          <w:snapToGrid w:val="0"/>
          <w:lang w:eastAsia="sv-SE"/>
        </w:rPr>
        <w:t>r</w:t>
      </w:r>
      <w:r w:rsidRPr="003A5EC8">
        <w:rPr>
          <w:snapToGrid w:val="0"/>
          <w:lang w:eastAsia="sv-SE"/>
        </w:rPr>
        <w:t>der som syftar till att öka konkurrensen. Folkpartiet vill bl.a. införa en form av ”konkurrenspoliser” som skall se till att fri konkurrens kan upprätthållas inom näringslivet, erinrar motionärerna om.</w:t>
      </w:r>
    </w:p>
    <w:p w:rsidR="0063457D" w:rsidRPr="003A5EC8" w:rsidRDefault="0063457D">
      <w:pPr>
        <w:pStyle w:val="Rubrik3"/>
        <w:rPr>
          <w:noProof w:val="0"/>
          <w:snapToGrid w:val="0"/>
          <w:lang w:eastAsia="sv-SE"/>
        </w:rPr>
      </w:pPr>
      <w:bookmarkStart w:id="16" w:name="_Toc10448559"/>
      <w:r w:rsidRPr="003A5EC8">
        <w:rPr>
          <w:noProof w:val="0"/>
          <w:snapToGrid w:val="0"/>
          <w:lang w:eastAsia="sv-SE"/>
        </w:rPr>
        <w:t>Vissa kompletterande</w:t>
      </w:r>
      <w:r w:rsidRPr="003A5EC8">
        <w:rPr>
          <w:noProof w:val="0"/>
          <w:snapToGrid w:val="0"/>
          <w:lang w:eastAsia="sv-SE"/>
        </w:rPr>
        <w:t xml:space="preserve"> uppgifter</w:t>
      </w:r>
      <w:bookmarkEnd w:id="16"/>
    </w:p>
    <w:p w:rsidR="0063457D" w:rsidRPr="003A5EC8" w:rsidRDefault="0063457D">
      <w:pPr>
        <w:rPr>
          <w:snapToGrid w:val="0"/>
        </w:rPr>
      </w:pPr>
      <w:r w:rsidRPr="003A5EC8">
        <w:rPr>
          <w:snapToGrid w:val="0"/>
        </w:rPr>
        <w:t xml:space="preserve">Riksdagen godkände hösten 2000 den inriktning av konkurrenspolitiken som regeringen hade föreslagit i proposition 1999/2000:140 om konkurrenspolitik för förnyelse och mångfald (bet. 2000/01:NU4). </w:t>
      </w:r>
      <w:r w:rsidRPr="003A5EC8">
        <w:t>I en reservation (m, kd, c, fp) redovisades dessa partiers syn på konku</w:t>
      </w:r>
      <w:r w:rsidRPr="003A5EC8">
        <w:t>r</w:t>
      </w:r>
      <w:r w:rsidRPr="003A5EC8">
        <w:t>renspolitikens inriktning.</w:t>
      </w:r>
    </w:p>
    <w:p w:rsidR="0063457D" w:rsidRPr="003A5EC8" w:rsidRDefault="0063457D">
      <w:pPr>
        <w:pStyle w:val="Rubrik3"/>
        <w:rPr>
          <w:noProof w:val="0"/>
          <w:snapToGrid w:val="0"/>
          <w:lang w:eastAsia="sv-SE"/>
        </w:rPr>
      </w:pPr>
      <w:bookmarkStart w:id="17" w:name="_Toc10448560"/>
      <w:r w:rsidRPr="003A5EC8">
        <w:rPr>
          <w:noProof w:val="0"/>
          <w:snapToGrid w:val="0"/>
          <w:lang w:eastAsia="sv-SE"/>
        </w:rPr>
        <w:t>Utskottets ställningstagande</w:t>
      </w:r>
      <w:bookmarkEnd w:id="17"/>
    </w:p>
    <w:p w:rsidR="0063457D" w:rsidRPr="003A5EC8" w:rsidRDefault="0063457D">
      <w:pPr>
        <w:rPr>
          <w:snapToGrid w:val="0"/>
        </w:rPr>
      </w:pPr>
      <w:r w:rsidRPr="003A5EC8">
        <w:rPr>
          <w:snapToGrid w:val="0"/>
        </w:rPr>
        <w:t>Utskottet redovisade, som nämnts, sin syn på konkurrenspolitikens inriktning senast hösten 2000. De bedömningar som då gjordes äger fortfarande gilti</w:t>
      </w:r>
      <w:r w:rsidRPr="003A5EC8">
        <w:rPr>
          <w:snapToGrid w:val="0"/>
        </w:rPr>
        <w:t>g</w:t>
      </w:r>
      <w:r w:rsidRPr="003A5EC8">
        <w:rPr>
          <w:snapToGrid w:val="0"/>
        </w:rPr>
        <w:t xml:space="preserve">het. </w:t>
      </w:r>
      <w:r w:rsidRPr="003A5EC8">
        <w:t>Utskottet anser sålunda att en effektiv konkurrens är en viktig förutsät</w:t>
      </w:r>
      <w:r w:rsidRPr="003A5EC8">
        <w:t>t</w:t>
      </w:r>
      <w:r w:rsidRPr="003A5EC8">
        <w:t>ning för en väl fungerande samhällsekonomi. Konkurrens bidrar till ett nö</w:t>
      </w:r>
      <w:r w:rsidRPr="003A5EC8">
        <w:t>d</w:t>
      </w:r>
      <w:r w:rsidRPr="003A5EC8">
        <w:t>vändigt omvandlingstryck och till ett innovativt företagsklimat som stärker tillväxten och Sveriges internationella konkurrenskraft. För konsumenterna betyder detta tillgång till ett brett utbud av ständigt förbättrade varor och tjänster med god kvalitet till rimliga priser. Andelen av den samlade ekon</w:t>
      </w:r>
      <w:r w:rsidRPr="003A5EC8">
        <w:t>o</w:t>
      </w:r>
      <w:r w:rsidRPr="003A5EC8">
        <w:t>min där konkurrens råder bör öka, eftersom en väl funge</w:t>
      </w:r>
      <w:r w:rsidRPr="003A5EC8">
        <w:t>rande konkurrens stimulerar nytänkande och bidrar till att utveckla nya produkter och tjänster till nytta för konsumenterna. Detta ökar i sin tur produktiviteten och dämpar prisutvecklingen. Konkurrenspolitiken har därmed en viktig uppgift att fylla inom ramen för näringspolitiken och i ett samhällsekonomiskt pe</w:t>
      </w:r>
      <w:r w:rsidRPr="003A5EC8">
        <w:t>r</w:t>
      </w:r>
      <w:r w:rsidRPr="003A5EC8">
        <w:t>spektiv.</w:t>
      </w:r>
    </w:p>
    <w:p w:rsidR="0063457D" w:rsidRPr="003A5EC8" w:rsidRDefault="0063457D">
      <w:pPr>
        <w:pStyle w:val="Normaltindrag"/>
      </w:pPr>
      <w:r w:rsidRPr="003A5EC8">
        <w:rPr>
          <w:snapToGrid w:val="0"/>
        </w:rPr>
        <w:t>I</w:t>
      </w:r>
      <w:r w:rsidRPr="003A5EC8">
        <w:t xml:space="preserve"> den proposition som var aktuell hösten 2000 och som riksdagen ställde sig bakom anfördes att konkurrenspolitiken aktivt skall främja existensen av väl fungerande marknader och vara grundad på ett konsumentperspektiv. Marknaderna skall präglas av öppenhet för nya produkter, nya företag och nya idéer. Som allmän inriktning skall gälla fö</w:t>
      </w:r>
      <w:r w:rsidRPr="003A5EC8">
        <w:t>l</w:t>
      </w:r>
      <w:r w:rsidRPr="003A5EC8">
        <w:t>jande:</w:t>
      </w:r>
    </w:p>
    <w:p w:rsidR="0063457D" w:rsidRPr="003A5EC8" w:rsidRDefault="0063457D">
      <w:pPr>
        <w:pStyle w:val="Normaltindrag"/>
      </w:pPr>
      <w:r w:rsidRPr="003A5EC8">
        <w:t>– Den svenska marknaden är en del av EU:s inre marknad; hinder för til</w:t>
      </w:r>
      <w:r w:rsidRPr="003A5EC8">
        <w:t>l</w:t>
      </w:r>
      <w:r w:rsidRPr="003A5EC8">
        <w:t>trädet skall avlägsnas och EU:s regler för konkurrensen skall kunna tillämpas också i Sverige.</w:t>
      </w:r>
    </w:p>
    <w:p w:rsidR="0063457D" w:rsidRPr="003A5EC8" w:rsidRDefault="0063457D">
      <w:pPr>
        <w:pStyle w:val="Normaltindrag"/>
      </w:pPr>
      <w:r w:rsidRPr="003A5EC8">
        <w:t>– Karteller och andra konkurrensbegränsningar som allvarligt skadar ko</w:t>
      </w:r>
      <w:r w:rsidRPr="003A5EC8">
        <w:t>n</w:t>
      </w:r>
      <w:r w:rsidRPr="003A5EC8">
        <w:t>sumentintresset kan inte accepteras; de medel som staten har att upptäcka och ingripa när företag sätter konkurrensen ur spel måste bli effektivare.</w:t>
      </w:r>
    </w:p>
    <w:p w:rsidR="0063457D" w:rsidRPr="003A5EC8" w:rsidRDefault="0063457D">
      <w:pPr>
        <w:pStyle w:val="Normaltindrag"/>
      </w:pPr>
      <w:r w:rsidRPr="003A5EC8">
        <w:t>– Konsumenternas intresse av effektivt fungerande konkurrens måste väga tungt när offentliga regler som påverkar marknadernas funktionssätt utformas.</w:t>
      </w:r>
    </w:p>
    <w:p w:rsidR="0063457D" w:rsidRPr="003A5EC8" w:rsidRDefault="0063457D">
      <w:pPr>
        <w:pStyle w:val="Normaltindrag"/>
      </w:pPr>
      <w:r w:rsidRPr="003A5EC8">
        <w:t>– Andelen av den samlade ekonomin där konkurrens råder skall öka. På nya marknader skall strukturer och regler stödja uppkomsten av en balanserad och väl fungerande konkurrens.</w:t>
      </w:r>
    </w:p>
    <w:p w:rsidR="0063457D" w:rsidRPr="003A5EC8" w:rsidRDefault="0063457D">
      <w:pPr>
        <w:pStyle w:val="Normaltindrag"/>
      </w:pPr>
      <w:r w:rsidRPr="003A5EC8">
        <w:t>– När offentliga aktörer agerar på konkurrensmarknader får det inte ske på ett sådant sätt att det privata företagandet hämmas. Myndighetsuppgifter skall hållas isär från kommersiell verksamhet.</w:t>
      </w:r>
    </w:p>
    <w:p w:rsidR="0063457D" w:rsidRPr="003A5EC8" w:rsidRDefault="0063457D">
      <w:pPr>
        <w:pStyle w:val="Normaltindrag"/>
      </w:pPr>
      <w:r w:rsidRPr="003A5EC8">
        <w:t>– Statligt stöd får inte snedvrida konkurrensen; en policy för det svenska statsstödet skall understödja Sveriges arbete i EU mot subventioner som skadar svensk industri.</w:t>
      </w:r>
    </w:p>
    <w:p w:rsidR="0063457D" w:rsidRPr="003A5EC8" w:rsidRDefault="0063457D">
      <w:pPr>
        <w:pStyle w:val="Normaltindrag"/>
      </w:pPr>
      <w:r w:rsidRPr="003A5EC8">
        <w:t>– Sverige skall aktivt stödja utvecklingen av sunda konkurrensförhållanden i den globala ekonomin och i samarbete med andra länder ingripa mot inte</w:t>
      </w:r>
      <w:r w:rsidRPr="003A5EC8">
        <w:t>r</w:t>
      </w:r>
      <w:r w:rsidRPr="003A5EC8">
        <w:t>nationella konkurrensbegränsningar.</w:t>
      </w:r>
    </w:p>
    <w:p w:rsidR="0063457D" w:rsidRPr="003A5EC8" w:rsidRDefault="0063457D">
      <w:r w:rsidRPr="003A5EC8">
        <w:t>Utskottet finner det viktigt att konkurrensen utvecklas till att gälla i flera delar av den svenska ekonomin och att den blir mer effektiv på befintliga konku</w:t>
      </w:r>
      <w:r w:rsidRPr="003A5EC8">
        <w:t>r</w:t>
      </w:r>
      <w:r w:rsidRPr="003A5EC8">
        <w:t>rensmarknader. Ett uttryck för behovet av en förstärkt konkurrens utgör en nyligen offentliggjord EU-rapport, enligt vilken Sverige har de högsta liv</w:t>
      </w:r>
      <w:r w:rsidRPr="003A5EC8">
        <w:t>s</w:t>
      </w:r>
      <w:r w:rsidRPr="003A5EC8">
        <w:t>medelspriserna inom EU. I det sammanhanget kan nämnas att Konkurren</w:t>
      </w:r>
      <w:r w:rsidRPr="003A5EC8">
        <w:t>s</w:t>
      </w:r>
      <w:r w:rsidRPr="003A5EC8">
        <w:t>verket i februari 2002 fick i uppdrag av regeringen att kartlägga och analysera strukturella problem inom dagligvaruhandeln. Utredningen skall redovisa hur de olika aktörerna i handelsledet är organiserade med avseende på ägarstru</w:t>
      </w:r>
      <w:r w:rsidRPr="003A5EC8">
        <w:t>k</w:t>
      </w:r>
      <w:r w:rsidRPr="003A5EC8">
        <w:t>tur, företagsform och förekommande former av samarbeten. Huvud</w:t>
      </w:r>
      <w:r w:rsidRPr="003A5EC8">
        <w:t>syftet med studien är att underlätta för nya företag att etablera sig inom branschen. Ko</w:t>
      </w:r>
      <w:r w:rsidRPr="003A5EC8">
        <w:t>n</w:t>
      </w:r>
      <w:r w:rsidRPr="003A5EC8">
        <w:t>kurrensverket skall lämna en lägesrapport senast den 17 juni 2002, och slu</w:t>
      </w:r>
      <w:r w:rsidRPr="003A5EC8">
        <w:t>t</w:t>
      </w:r>
      <w:r w:rsidRPr="003A5EC8">
        <w:t>rapporten skall redovisas senast den 15 d</w:t>
      </w:r>
      <w:r w:rsidRPr="003A5EC8">
        <w:t>e</w:t>
      </w:r>
      <w:r w:rsidRPr="003A5EC8">
        <w:t>cember 2002.</w:t>
      </w:r>
    </w:p>
    <w:p w:rsidR="0063457D" w:rsidRPr="003A5EC8" w:rsidRDefault="0063457D">
      <w:pPr>
        <w:pStyle w:val="Normaltindrag"/>
      </w:pPr>
      <w:r w:rsidRPr="003A5EC8">
        <w:t>Det är vidare, enligt utskottets mening, väsentligt att konkurrensen är ver</w:t>
      </w:r>
      <w:r w:rsidRPr="003A5EC8">
        <w:t>k</w:t>
      </w:r>
      <w:r w:rsidRPr="003A5EC8">
        <w:t>sam även inom den globala ekonomin. För ett litet land som Sverige med ett stort utlandsberoende är det av yttersta vikt att sunda konkurrensförhållanden råder på den globala nivån och att internationella konkurrensbegränsningar motve</w:t>
      </w:r>
      <w:r w:rsidRPr="003A5EC8">
        <w:t>r</w:t>
      </w:r>
      <w:r w:rsidRPr="003A5EC8">
        <w:t>kas.</w:t>
      </w:r>
    </w:p>
    <w:p w:rsidR="0063457D" w:rsidRPr="003A5EC8" w:rsidRDefault="0063457D">
      <w:pPr>
        <w:pStyle w:val="Normaltindrag"/>
      </w:pPr>
      <w:r w:rsidRPr="003A5EC8">
        <w:t>I vissa av de här aktuella motionerna efterfrågas en effektivisering av ko</w:t>
      </w:r>
      <w:r w:rsidRPr="003A5EC8">
        <w:t>n</w:t>
      </w:r>
      <w:r w:rsidRPr="003A5EC8">
        <w:t>kurrenspolitiken och en förstärkning av Konkurrensverket. Utskottet vill därvid framhålla att regeringens arbete präglas av en vilja att på olika sätt stärka och vässa de verktyg som de konkurrensvårdande myndigheterna har tillgång till. Den nu aktuella propositionen är ett exempel på detta. Det bör också nämnas att Konkurrensverkets anslag nivåhöjdes med 5 miljoner kr</w:t>
      </w:r>
      <w:r w:rsidRPr="003A5EC8">
        <w:t>o</w:t>
      </w:r>
      <w:r w:rsidRPr="003A5EC8">
        <w:t>nor fr.o.m. år 2001. Vidare vill utskottet erinra om vad som sägs i propositi</w:t>
      </w:r>
      <w:r w:rsidRPr="003A5EC8">
        <w:t>o</w:t>
      </w:r>
      <w:r w:rsidRPr="003A5EC8">
        <w:t xml:space="preserve">nen om att i det fall att det visar sig att Konkurrensverket </w:t>
      </w:r>
      <w:r w:rsidRPr="003A5EC8">
        <w:t>skulle komma att behöva ytterligare resurser till följd av det förslag som framläggs i propos</w:t>
      </w:r>
      <w:r w:rsidRPr="003A5EC8">
        <w:t>i</w:t>
      </w:r>
      <w:r w:rsidRPr="003A5EC8">
        <w:t>tionen – och som utskottet behandlar i följande avsnitt – kommer regeringen då att ta ställning till event</w:t>
      </w:r>
      <w:r w:rsidRPr="003A5EC8">
        <w:t>u</w:t>
      </w:r>
      <w:r w:rsidRPr="003A5EC8">
        <w:t>ella åtgärder.</w:t>
      </w:r>
    </w:p>
    <w:p w:rsidR="0063457D" w:rsidRPr="003A5EC8" w:rsidRDefault="0063457D">
      <w:pPr>
        <w:pStyle w:val="Normaltindrag"/>
      </w:pPr>
      <w:r w:rsidRPr="003A5EC8">
        <w:t>Utskottet vill avslutningsvis framhålla att konsumentperspektivet måste stå i fokus i konkurrenspolitiken. Konkurrens är inget självändamål. Åtgärder för att stärka konkurrensens effektivitet har till syfte bl.a. att ge konsumenten en starkare ställning på marknaden. I det sammanhanget vill utsk</w:t>
      </w:r>
      <w:r w:rsidRPr="003A5EC8">
        <w:t>ottet understy</w:t>
      </w:r>
      <w:r w:rsidRPr="003A5EC8">
        <w:t>r</w:t>
      </w:r>
      <w:r w:rsidRPr="003A5EC8">
        <w:t>ka vikten av samordning i insatserna från de ansvariga myndigheterna för konkurrens- och konsumen</w:t>
      </w:r>
      <w:r w:rsidRPr="003A5EC8">
        <w:t>t</w:t>
      </w:r>
      <w:r w:rsidRPr="003A5EC8">
        <w:t>politik.</w:t>
      </w:r>
    </w:p>
    <w:p w:rsidR="0063457D" w:rsidRPr="003A5EC8" w:rsidRDefault="0063457D">
      <w:pPr>
        <w:pStyle w:val="Normaltindrag"/>
      </w:pPr>
      <w:r w:rsidRPr="003A5EC8">
        <w:t>Med det anförda avstyrker utskottet samtliga här aktuella motioner i berö</w:t>
      </w:r>
      <w:r w:rsidRPr="003A5EC8">
        <w:t>r</w:t>
      </w:r>
      <w:r w:rsidRPr="003A5EC8">
        <w:t>da delar.</w:t>
      </w:r>
    </w:p>
    <w:p w:rsidR="0063457D" w:rsidRPr="003A5EC8" w:rsidRDefault="0063457D">
      <w:pPr>
        <w:pStyle w:val="Rubrik2"/>
      </w:pPr>
      <w:bookmarkStart w:id="18" w:name="_Toc10448561"/>
      <w:r w:rsidRPr="003A5EC8">
        <w:t>Eftergift och nedsättning av konkurrensskadeavgift</w:t>
      </w:r>
      <w:bookmarkEnd w:id="18"/>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rPr>
          <w:i/>
        </w:rPr>
      </w:pPr>
      <w:r w:rsidRPr="003A5EC8">
        <w:t>Riksdagen bör anta regeringens förslag till ändringar i konkurren</w:t>
      </w:r>
      <w:r w:rsidRPr="003A5EC8">
        <w:t>s</w:t>
      </w:r>
      <w:r w:rsidRPr="003A5EC8">
        <w:t>lagen som innebär att ett program för eftergift och nedsättning av konkurrensskadeavgift införs. Utskottet anser att karteller är till stor skada för samhällsekonomin och för konsumenterna och att karte</w:t>
      </w:r>
      <w:r w:rsidRPr="003A5EC8">
        <w:t>l</w:t>
      </w:r>
      <w:r w:rsidRPr="003A5EC8">
        <w:t xml:space="preserve">ler som rör prisbildning, anbudsgivning eller marknadsuppdelning är särskilt allvarliga. Därför är en mer effektiv kartellbekämpning mycket angelägen. </w:t>
      </w:r>
      <w:r w:rsidRPr="003A5EC8">
        <w:rPr>
          <w:i/>
        </w:rPr>
        <w:t>Jämför reservationerna 2 (c) och 3 (fp).</w:t>
      </w:r>
    </w:p>
    <w:p w:rsidR="0063457D" w:rsidRPr="003A5EC8" w:rsidRDefault="0063457D">
      <w:pPr>
        <w:pStyle w:val="Rubrik3"/>
        <w:spacing w:before="235"/>
        <w:rPr>
          <w:noProof w:val="0"/>
          <w:snapToGrid w:val="0"/>
          <w:lang w:eastAsia="sv-SE"/>
        </w:rPr>
      </w:pPr>
      <w:bookmarkStart w:id="19" w:name="_Toc10448562"/>
      <w:r w:rsidRPr="003A5EC8">
        <w:rPr>
          <w:noProof w:val="0"/>
          <w:snapToGrid w:val="0"/>
          <w:lang w:eastAsia="sv-SE"/>
        </w:rPr>
        <w:t>Propositionen</w:t>
      </w:r>
      <w:bookmarkEnd w:id="19"/>
    </w:p>
    <w:p w:rsidR="0063457D" w:rsidRPr="003A5EC8" w:rsidRDefault="0063457D">
      <w:pPr>
        <w:pStyle w:val="Rubrik4"/>
        <w:spacing w:before="125"/>
        <w:rPr>
          <w:noProof w:val="0"/>
        </w:rPr>
      </w:pPr>
      <w:bookmarkStart w:id="20" w:name="_Toc10448563"/>
      <w:r w:rsidRPr="003A5EC8">
        <w:rPr>
          <w:noProof w:val="0"/>
        </w:rPr>
        <w:t>Nuvarande reglering i konkurrenslagen</w:t>
      </w:r>
      <w:bookmarkEnd w:id="20"/>
      <w:r w:rsidRPr="003A5EC8">
        <w:rPr>
          <w:noProof w:val="0"/>
        </w:rPr>
        <w:t xml:space="preserve"> </w:t>
      </w:r>
    </w:p>
    <w:p w:rsidR="0063457D" w:rsidRPr="003A5EC8" w:rsidRDefault="0063457D">
      <w:r w:rsidRPr="003A5EC8">
        <w:t>Enligt 26 § konkurrenslagen får Stockholms tingsrätt, på talan av Konku</w:t>
      </w:r>
      <w:r w:rsidRPr="003A5EC8">
        <w:t>r</w:t>
      </w:r>
      <w:r w:rsidRPr="003A5EC8">
        <w:t>rensverket, besluta att ett företag skall betala konkurrensskadeavgift om för</w:t>
      </w:r>
      <w:r w:rsidRPr="003A5EC8">
        <w:t>e</w:t>
      </w:r>
      <w:r w:rsidRPr="003A5EC8">
        <w:t>taget eller någon som handlar på företagets vägnar uppsåtligen eller av oak</w:t>
      </w:r>
      <w:r w:rsidRPr="003A5EC8">
        <w:t>t</w:t>
      </w:r>
      <w:r w:rsidRPr="003A5EC8">
        <w:t>samhet har överträtt förbudet i 6 § mot konkurrensbegränsande samarbete mellan företag eller förbudet i 19 § mot missbruk av dominerande ställning. Det kan också vara fråga om ett åsidosättande av villkor som har meddelats med stöd av 10 § andra stycket i samband med beslut om individuellt unda</w:t>
      </w:r>
      <w:r w:rsidRPr="003A5EC8">
        <w:t>n</w:t>
      </w:r>
      <w:r w:rsidRPr="003A5EC8">
        <w:t>tag. Konkurrensskadeavgiften skall fastställas till lägst 5 0</w:t>
      </w:r>
      <w:r w:rsidRPr="003A5EC8">
        <w:t>00 kr och högst      5 miljoner kronor eller till ett högre belopp, vilket dock inte får överstiga     10 % av företagets omsättning (27 § första stycket).</w:t>
      </w:r>
    </w:p>
    <w:p w:rsidR="0063457D" w:rsidRPr="003A5EC8" w:rsidRDefault="0063457D">
      <w:pPr>
        <w:pStyle w:val="Rubrik4"/>
        <w:rPr>
          <w:noProof w:val="0"/>
        </w:rPr>
      </w:pPr>
      <w:bookmarkStart w:id="21" w:name="_Toc10448564"/>
      <w:r w:rsidRPr="003A5EC8">
        <w:rPr>
          <w:noProof w:val="0"/>
        </w:rPr>
        <w:t>Nya regler om eftergift och nedsättning av konkurrensskadeavgift</w:t>
      </w:r>
      <w:bookmarkEnd w:id="21"/>
      <w:r w:rsidRPr="003A5EC8">
        <w:rPr>
          <w:noProof w:val="0"/>
        </w:rPr>
        <w:t xml:space="preserve"> </w:t>
      </w:r>
    </w:p>
    <w:p w:rsidR="0063457D" w:rsidRPr="003A5EC8" w:rsidRDefault="0063457D">
      <w:r w:rsidRPr="003A5EC8">
        <w:t>Det är mycket betydelsefullt för samhället att konkurrenslagens förbudsregler effektivt får genomslagskraft på marknaden, sägs det i propositionen. Ko</w:t>
      </w:r>
      <w:r w:rsidRPr="003A5EC8">
        <w:t>n</w:t>
      </w:r>
      <w:r w:rsidRPr="003A5EC8">
        <w:t>kurrenslagens bestämmelse mot konkurrensbegränsande samarbete mellan företag är ett av de två grundläggande förbuden i det konkurrensrättsliga systemet. På detta område innebär övervakningen samtidigt särskilda pr</w:t>
      </w:r>
      <w:r w:rsidRPr="003A5EC8">
        <w:t>o</w:t>
      </w:r>
      <w:r w:rsidRPr="003A5EC8">
        <w:t>blem. Kartellsamarbete är något som till sin natur tenderar att bedrivas dolt för att det skall ha framgång. I fråga om ett sådant samarbete skiljer sig situ</w:t>
      </w:r>
      <w:r w:rsidRPr="003A5EC8">
        <w:t>a</w:t>
      </w:r>
      <w:r w:rsidRPr="003A5EC8">
        <w:t>tionen mot det andra grundläggande förbudet i konkurrenslagen – missbruk av en dominerande ställning. Ett sådant missbruk sker normalt på e</w:t>
      </w:r>
      <w:r w:rsidRPr="003A5EC8">
        <w:t>tt sätt som kan iakttas, dvs. förfarandet vidtas öppet; missbruket utgör ju ofta angrepp riktade mot konkurrenter, leverantörer, kunder eller andra. Detta kan i al</w:t>
      </w:r>
      <w:r w:rsidRPr="003A5EC8">
        <w:t>l</w:t>
      </w:r>
      <w:r w:rsidRPr="003A5EC8">
        <w:t>mänhet inte döljas, till skillnad mot vad som är fallet med en samverkan mellan konkurrenter. Det är enligt regeringens uppfattning mycket angeläget att framför allt allvarliga karteller avslöjas och att de bringas att upphöra. För den uppgiften bör Konkurrensverket förfoga över ändamålsenliga verktyg. Vad som nu är aktuellt är ytterligare ett in</w:t>
      </w:r>
      <w:r w:rsidRPr="003A5EC8">
        <w:t xml:space="preserve">strument vid sidan av förbudet mot konkurrensbegränsande samarbete mellan företag och som är utformat för att om möjligt bringa fördolda kartellsamarbeten att upphöra. </w:t>
      </w:r>
    </w:p>
    <w:p w:rsidR="0063457D" w:rsidRPr="003A5EC8" w:rsidRDefault="0063457D">
      <w:pPr>
        <w:pStyle w:val="Normaltindrag"/>
      </w:pPr>
      <w:r w:rsidRPr="003A5EC8">
        <w:t>Regeringen bedömer att ett program för eftergift och nedsättning av ko</w:t>
      </w:r>
      <w:r w:rsidRPr="003A5EC8">
        <w:t>n</w:t>
      </w:r>
      <w:r w:rsidRPr="003A5EC8">
        <w:t>kurrensskadeavgift (s.k. leniencyprogram) är ägnat att främja avslöjandet och bekämpandet av karteller. De i sig mycket välgrundade invändningar som i andra sammanhang anförts mot införandet på straffrättens område av ett s.k. kronvittnessystem har enligt regeringens mening inte samma styrka när det gäller det konkurrensrättsliga området. Inom konkurrensrätten gäller den föreslagna lindringen en lindring av en sanktionsavgift som riktar sig mot företag och där avgiften i allmänhet drabbar ägarnas i företag</w:t>
      </w:r>
      <w:r w:rsidRPr="003A5EC8">
        <w:t>et placerade, avskilda förmögenhetsmassa. Det skiljer sig från straffrättens påföljder som är riktade mot fysiska personer och som har en moralbildande funktion. Samt</w:t>
      </w:r>
      <w:r w:rsidRPr="003A5EC8">
        <w:t>i</w:t>
      </w:r>
      <w:r w:rsidRPr="003A5EC8">
        <w:t>digt gäller att det från samhällsekonomiska och konsumentpolitiska utgång</w:t>
      </w:r>
      <w:r w:rsidRPr="003A5EC8">
        <w:t>s</w:t>
      </w:r>
      <w:r w:rsidRPr="003A5EC8">
        <w:t>punkter är angeläget att motverka framför allt de allvarliga konkurrensb</w:t>
      </w:r>
      <w:r w:rsidRPr="003A5EC8">
        <w:t>e</w:t>
      </w:r>
      <w:r w:rsidRPr="003A5EC8">
        <w:t>gränsande kartellerna. Mot denna bakgrund finner regeringen, i likhet med Kartellbekämpningsutredningen, att de främst straffrättsligt grundade invän</w:t>
      </w:r>
      <w:r w:rsidRPr="003A5EC8">
        <w:t>d</w:t>
      </w:r>
      <w:r w:rsidRPr="003A5EC8">
        <w:t>ningarna mot ett kronvittnessystem saknar tillrä</w:t>
      </w:r>
      <w:r w:rsidRPr="003A5EC8">
        <w:t>cklig tyngd i detta speciella sammanhang. Införandet av ett system för eftergift och nedsättning av ko</w:t>
      </w:r>
      <w:r w:rsidRPr="003A5EC8">
        <w:t>n</w:t>
      </w:r>
      <w:r w:rsidRPr="003A5EC8">
        <w:t>kurrensskadeavgift kan på intet sätt vara att se som ett accepterande av ett kronvittnessystem beträffande andra sanktionsavgifter eller områden, anser regeringen. Ett sådant system bör i stället ses som en undantagslösning uta</w:t>
      </w:r>
      <w:r w:rsidRPr="003A5EC8">
        <w:t>n</w:t>
      </w:r>
      <w:r w:rsidRPr="003A5EC8">
        <w:t>för det straffrättsliga området, med relevans enbart för ko</w:t>
      </w:r>
      <w:r w:rsidRPr="003A5EC8">
        <w:t>n</w:t>
      </w:r>
      <w:r w:rsidRPr="003A5EC8">
        <w:t xml:space="preserve">kurrensrätten. </w:t>
      </w:r>
    </w:p>
    <w:p w:rsidR="0063457D" w:rsidRPr="003A5EC8" w:rsidRDefault="0063457D">
      <w:pPr>
        <w:pStyle w:val="Normaltindrag"/>
      </w:pPr>
      <w:r w:rsidRPr="003A5EC8">
        <w:t>EG-kommissionen antog i februari 2002 ett meddelande (EGT C 45, 19.2.2002, s. 3) om immunitet mot böter o</w:t>
      </w:r>
      <w:r w:rsidRPr="003A5EC8">
        <w:t>ch nedsättning av böter i kartel</w:t>
      </w:r>
      <w:r w:rsidRPr="003A5EC8">
        <w:t>l</w:t>
      </w:r>
      <w:r w:rsidRPr="003A5EC8">
        <w:t>ärenden. Enligt meddelandet finns det två fall när kommissionen kan ge ful</w:t>
      </w:r>
      <w:r w:rsidRPr="003A5EC8">
        <w:t>l</w:t>
      </w:r>
      <w:r w:rsidRPr="003A5EC8">
        <w:t>ständig befrielse från böter. Det första fallet avser den kartellmedlem som är först med att anmäla en kartell och företer bevis som enligt kommissionen ger underlag för en undersökning, om kommissionen inte hade tillräckligt mater</w:t>
      </w:r>
      <w:r w:rsidRPr="003A5EC8">
        <w:t>i</w:t>
      </w:r>
      <w:r w:rsidRPr="003A5EC8">
        <w:t>al för att inleda en undersökning. Det andra fallet avser den kartellmedlem som först företer bevis som gör att kommissionen kan fastslå en överträdelse, när kommissionen r</w:t>
      </w:r>
      <w:r w:rsidRPr="003A5EC8">
        <w:t>edan har tillräckligt med information för att kunna göra en undersökning men inte att fastställa en överträdelse. Den sistnämnda typen av befrielse från böter beviljas endast då ingen annan kartellmedlem kvalificerat sig för befrielse i det första fallet. För att befrias från böter måste företaget dessutom samarbeta fullt ut med kommissionen, lämna över allt bevismaterial det har tillgång till samt omedelbart upphöra med överträdelsen. Företaget får inte heller ha vidtagit åtgärder för att tvinga andra före</w:t>
      </w:r>
      <w:r w:rsidRPr="003A5EC8">
        <w:t>tag att delta i kartellen. Kommissionen skall bevilja villkorlig immunitet om ett företag vid en prel</w:t>
      </w:r>
      <w:r w:rsidRPr="003A5EC8">
        <w:t>i</w:t>
      </w:r>
      <w:r w:rsidRPr="003A5EC8">
        <w:t>minär bedömning anses uppfylla villkoren. Om ett företag har beviljats vil</w:t>
      </w:r>
      <w:r w:rsidRPr="003A5EC8">
        <w:t>l</w:t>
      </w:r>
      <w:r w:rsidRPr="003A5EC8">
        <w:t>korlig immunitet, kan andra inblandade företag under vissa förhållanden få sina böter nedsatta. För att kvalificera sig för sådan nedsättning måste ett företag förse kommissionen med sådana bevis om den misstänkta överträde</w:t>
      </w:r>
      <w:r w:rsidRPr="003A5EC8">
        <w:t>l</w:t>
      </w:r>
      <w:r w:rsidRPr="003A5EC8">
        <w:t>sen som har ett betydande mervärde jämfört med de bevis som kommissionen redan har. Nedsättning beviljas i en f</w:t>
      </w:r>
      <w:r w:rsidRPr="003A5EC8">
        <w:t>allande skala från 50 % enligt principen att det företag som är först får störst nedsättning. Dessutom måste företaget upphöra med sin inblandning i den misstänkta verksamheten. Även i fråga om nedsättning skall kommissionen fatta preliminära beslut. Av meddelandet framgår vidare att sekretess normalt skall anses gälla för i ärendet ingivna handlingar. Regeringen anser det starkt önskvärt att det också nationellt vid tillämpning av artiklarna 81 och 82 finns ett system som liksom EG-rätten möjliggör eftergi</w:t>
      </w:r>
      <w:r w:rsidRPr="003A5EC8">
        <w:t>ft och nedsättning.</w:t>
      </w:r>
    </w:p>
    <w:p w:rsidR="0063457D" w:rsidRPr="003A5EC8" w:rsidRDefault="0063457D">
      <w:pPr>
        <w:pStyle w:val="Normaltindrag"/>
      </w:pPr>
      <w:r w:rsidRPr="003A5EC8">
        <w:t>Regeringen finner samlat att övervägande skäl talar för att det skall införas lagregler som ger den rättsliga grunden för ett system för eftergift och ne</w:t>
      </w:r>
      <w:r w:rsidRPr="003A5EC8">
        <w:t>d</w:t>
      </w:r>
      <w:r w:rsidRPr="003A5EC8">
        <w:t xml:space="preserve">sättning av konkurrensskadeavgift i de här aktuella situationerna. </w:t>
      </w:r>
    </w:p>
    <w:p w:rsidR="0063457D" w:rsidRPr="003A5EC8" w:rsidRDefault="0063457D">
      <w:pPr>
        <w:pStyle w:val="Sidhuvud"/>
      </w:pPr>
    </w:p>
    <w:p w:rsidR="0063457D" w:rsidRPr="003A5EC8" w:rsidRDefault="0063457D">
      <w:pPr>
        <w:pStyle w:val="Rubrik4"/>
        <w:spacing w:before="0"/>
        <w:rPr>
          <w:noProof w:val="0"/>
        </w:rPr>
      </w:pPr>
      <w:bookmarkStart w:id="22" w:name="_Toc10448565"/>
      <w:r w:rsidRPr="003A5EC8">
        <w:rPr>
          <w:noProof w:val="0"/>
        </w:rPr>
        <w:t>Utformningen av de nya reglerna</w:t>
      </w:r>
      <w:bookmarkEnd w:id="22"/>
    </w:p>
    <w:p w:rsidR="0063457D" w:rsidRPr="003A5EC8" w:rsidRDefault="0063457D">
      <w:r w:rsidRPr="003A5EC8">
        <w:t xml:space="preserve">Regeringen föreslår att konkurrensskadeavgift skall kunna efterges när det gäller ett företag som har överträtt förbudet mot konkurrensbegränsande samarbete mellan företag, om följande villkor är uppfyllda: </w:t>
      </w:r>
    </w:p>
    <w:p w:rsidR="0063457D" w:rsidRPr="003A5EC8" w:rsidRDefault="0063457D">
      <w:pPr>
        <w:pStyle w:val="Normaltindrag"/>
      </w:pPr>
      <w:r w:rsidRPr="003A5EC8">
        <w:t xml:space="preserve">– Företaget skall anmäla överträdelsen till Konkurrensverket innan verket har fått tillräckligt underlag för att ingripa mot överträdelsen och något annat företag som deltagit i överträdelsen inte har gjort anmälan tidigare. </w:t>
      </w:r>
    </w:p>
    <w:p w:rsidR="0063457D" w:rsidRPr="003A5EC8" w:rsidRDefault="0063457D">
      <w:pPr>
        <w:pStyle w:val="Normaltindrag"/>
      </w:pPr>
      <w:r w:rsidRPr="003A5EC8">
        <w:t>– Företaget skall lämna Konkurrensverket all information om överträde</w:t>
      </w:r>
      <w:r w:rsidRPr="003A5EC8">
        <w:t>l</w:t>
      </w:r>
      <w:r w:rsidRPr="003A5EC8">
        <w:t xml:space="preserve">sen som företaget har tillgång till. </w:t>
      </w:r>
    </w:p>
    <w:p w:rsidR="0063457D" w:rsidRPr="003A5EC8" w:rsidRDefault="0063457D">
      <w:pPr>
        <w:pStyle w:val="Normaltindrag"/>
      </w:pPr>
      <w:r w:rsidRPr="003A5EC8">
        <w:t>– Företaget skall samarbeta fullt ut med Konkurrensverket under utre</w:t>
      </w:r>
      <w:r w:rsidRPr="003A5EC8">
        <w:t>d</w:t>
      </w:r>
      <w:r w:rsidRPr="003A5EC8">
        <w:t xml:space="preserve">ningen av överträdelsen. </w:t>
      </w:r>
    </w:p>
    <w:p w:rsidR="0063457D" w:rsidRPr="003A5EC8" w:rsidRDefault="0063457D">
      <w:pPr>
        <w:pStyle w:val="Normaltindrag"/>
      </w:pPr>
      <w:r w:rsidRPr="003A5EC8">
        <w:t xml:space="preserve">– Företaget skall ha upphört eller snarast efter sin anmälan upphöra att medverka i överträdelsen. </w:t>
      </w:r>
    </w:p>
    <w:p w:rsidR="0063457D" w:rsidRPr="003A5EC8" w:rsidRDefault="0063457D">
      <w:r w:rsidRPr="003A5EC8">
        <w:t>Konkurrensskadeavgift skall dock inte få efterges om företaget har haft den ledande rollen i överträdelsen och det med hänsyn till omständigheterna dä</w:t>
      </w:r>
      <w:r w:rsidRPr="003A5EC8">
        <w:t>r</w:t>
      </w:r>
      <w:r w:rsidRPr="003A5EC8">
        <w:t xml:space="preserve">för är uppenbart oskäligt med eftergift. Konkurrensskadeavgiften skall få sättas ned om företaget i väsentlig mån har underlättat utredningen av den egna eller andras medverkan i överträdelsen. Har så skett i högst väsentlig mån får beslutas att avgiften skall efterges. </w:t>
      </w:r>
    </w:p>
    <w:p w:rsidR="0063457D" w:rsidRPr="003A5EC8" w:rsidRDefault="0063457D">
      <w:pPr>
        <w:pStyle w:val="Normaltindrag"/>
      </w:pPr>
      <w:r w:rsidRPr="003A5EC8">
        <w:t>Enligt regeringens uppfattning bör ett svenskt program utformas med i</w:t>
      </w:r>
      <w:r w:rsidRPr="003A5EC8">
        <w:t>n</w:t>
      </w:r>
      <w:r w:rsidRPr="003A5EC8">
        <w:t>riktning på allvarliga karteller. I första hand avses sådana särskilt skadliga horisontella karteller som rör priser, marknadsdelningar eller produktionsb</w:t>
      </w:r>
      <w:r w:rsidRPr="003A5EC8">
        <w:t>e</w:t>
      </w:r>
      <w:r w:rsidRPr="003A5EC8">
        <w:t>gränsningar o.d. Programmet bör dock tillämpas på allt som innebär en öve</w:t>
      </w:r>
      <w:r w:rsidRPr="003A5EC8">
        <w:t>r</w:t>
      </w:r>
      <w:r w:rsidRPr="003A5EC8">
        <w:t>trädelse av förbudet i 6 § konkurrenslagen mot konkurrensbegränsande sa</w:t>
      </w:r>
      <w:r w:rsidRPr="003A5EC8">
        <w:t>m</w:t>
      </w:r>
      <w:r w:rsidRPr="003A5EC8">
        <w:t>arbete mellan företag. Systemet bör utformas så att det ges en möjlighet till eftergift och nedsättning av konkurrensskadeavgift. Det blir en uppgift för i första hand Konkurrensverket att avgöra när möjlighete</w:t>
      </w:r>
      <w:r w:rsidRPr="003A5EC8">
        <w:t>n skall utnyttjas. Ko</w:t>
      </w:r>
      <w:r w:rsidRPr="003A5EC8">
        <w:t>n</w:t>
      </w:r>
      <w:r w:rsidRPr="003A5EC8">
        <w:t>kurrensverket förutsätts vidare utfärda allmänna råd om sin tolkning av s</w:t>
      </w:r>
      <w:r w:rsidRPr="003A5EC8">
        <w:t>y</w:t>
      </w:r>
      <w:r w:rsidRPr="003A5EC8">
        <w:t>stemets lagregler och om hur verket kommer att hantera förekommande sit</w:t>
      </w:r>
      <w:r w:rsidRPr="003A5EC8">
        <w:t>u</w:t>
      </w:r>
      <w:r w:rsidRPr="003A5EC8">
        <w:t xml:space="preserve">a-tioner. Eftergiften, nedsättningen och de allmänna råden bildar sammantaget ett svenskt program. </w:t>
      </w:r>
    </w:p>
    <w:p w:rsidR="0063457D" w:rsidRPr="003A5EC8" w:rsidRDefault="0063457D">
      <w:pPr>
        <w:pStyle w:val="Normaltindrag"/>
      </w:pPr>
      <w:r w:rsidRPr="003A5EC8">
        <w:t>Det grundläggande syftet med eftergift av konkurrensskadeavgift är att en medlem i en kartell skall lockas att avslöja denna genom att avslöjandet för med sig den fördelen att medlemmen slipper den sanktion som deltagandet i kartellen annars sk</w:t>
      </w:r>
      <w:r w:rsidRPr="003A5EC8">
        <w:t>ulle ha medfört. Att program för befrielse från sanktioner kan motverka att karteller bildas är en följd av den upptäcktsrisk som pr</w:t>
      </w:r>
      <w:r w:rsidRPr="003A5EC8">
        <w:t>o</w:t>
      </w:r>
      <w:r w:rsidRPr="003A5EC8">
        <w:t>grammet medför. En avgörande förutsättning för att sanktionsbefrielsen skall fungera som incitament till avslöjande är förutsebarhet. Den som överväger att anmäla en kartell behöver veta hur stor fördelen blir, och den berörda måste kunna lita på att fördelen verkligen erhålls under givna villkor. Rege</w:t>
      </w:r>
      <w:r w:rsidRPr="003A5EC8">
        <w:t>r</w:t>
      </w:r>
      <w:r w:rsidRPr="003A5EC8">
        <w:t>ingen finner, liksom Kartellbekämpningsutredningen, att förutsebarheten bäs</w:t>
      </w:r>
      <w:r w:rsidRPr="003A5EC8">
        <w:t xml:space="preserve">t främjas genom att anmälaren befrias helt från sanktionen. </w:t>
      </w:r>
    </w:p>
    <w:p w:rsidR="0063457D" w:rsidRPr="003A5EC8" w:rsidRDefault="0063457D">
      <w:pPr>
        <w:pStyle w:val="Normaltindrag"/>
      </w:pPr>
      <w:r w:rsidRPr="003A5EC8">
        <w:t>Enligt det föreslagna programmet skall bara den som kommer först få full befrielse från sanktioner. Konkurrensverket bör kunna finna former för ko</w:t>
      </w:r>
      <w:r w:rsidRPr="003A5EC8">
        <w:t>n</w:t>
      </w:r>
      <w:r w:rsidRPr="003A5EC8">
        <w:t>takter med anonyma, presumtiva anmälare som gör det möjligt att ge villk</w:t>
      </w:r>
      <w:r w:rsidRPr="003A5EC8">
        <w:t>o</w:t>
      </w:r>
      <w:r w:rsidRPr="003A5EC8">
        <w:t>rade besked. Konkurrensverket får avstå från att föra talan mot ett företag om konkurrensskadeavgift, även då verket visserligen hade vetskap om kartellen när företaget anmälde den men vid den tidpunkten inte hade tillräckligt u</w:t>
      </w:r>
      <w:r w:rsidRPr="003A5EC8">
        <w:t>n</w:t>
      </w:r>
      <w:r w:rsidRPr="003A5EC8">
        <w:t>derlag för att ingripa mot kartellen. Regeringen anser att ett svenskt program inte bör innehålla ett generellt förbud mot att befria en ledande medlem av en kartell från konkurrensskadeavgift. Om det på grund</w:t>
      </w:r>
      <w:r w:rsidRPr="003A5EC8">
        <w:t xml:space="preserve"> av ett företags ledande ställning i en kartell med hänsyn till omständigheterna skulle framstå som uppenbart oskäligt att befria företaget från konkurrensskadeavgift, bör det dock inte få ske. </w:t>
      </w:r>
    </w:p>
    <w:p w:rsidR="0063457D" w:rsidRPr="003A5EC8" w:rsidRDefault="0063457D">
      <w:pPr>
        <w:pStyle w:val="Normaltindrag"/>
      </w:pPr>
      <w:r w:rsidRPr="003A5EC8">
        <w:t>För att kvalificera sig för befrielse från påföljd måste ett företag fullfölja sitt avslöjande genom att lämna Konkurrensverket all information om karte</w:t>
      </w:r>
      <w:r w:rsidRPr="003A5EC8">
        <w:t>l</w:t>
      </w:r>
      <w:r w:rsidRPr="003A5EC8">
        <w:t>len som företaget har tillgång till. Vidare måste företaget också i övrigt me</w:t>
      </w:r>
      <w:r w:rsidRPr="003A5EC8">
        <w:t>d</w:t>
      </w:r>
      <w:r w:rsidRPr="003A5EC8">
        <w:t>verka lojalt under den fortsatta utredningen. Regeringen anser att i det sven</w:t>
      </w:r>
      <w:r w:rsidRPr="003A5EC8">
        <w:t>s</w:t>
      </w:r>
      <w:r w:rsidRPr="003A5EC8">
        <w:t>ka programmet bör kravet på medverkan formuleras med villkoret att föret</w:t>
      </w:r>
      <w:r w:rsidRPr="003A5EC8">
        <w:t>a</w:t>
      </w:r>
      <w:r w:rsidRPr="003A5EC8">
        <w:t>get samarbetar fullt ut med Konkurrensverket. Det måste, med stöd av detta villkor, kunna krävas att företaget inte lämnar felaktiga eller missvisande uppgifter till Konkurrensverket. Även i övrigt bör utgångspunkten vara att företaget skall uppträda öppet mot verket och upplysa ve</w:t>
      </w:r>
      <w:r w:rsidRPr="003A5EC8">
        <w:t>rket om alla sakfö</w:t>
      </w:r>
      <w:r w:rsidRPr="003A5EC8">
        <w:t>r</w:t>
      </w:r>
      <w:r w:rsidRPr="003A5EC8">
        <w:t>hållanden som företaget känner till och som verket frågar om eller som för</w:t>
      </w:r>
      <w:r w:rsidRPr="003A5EC8">
        <w:t>e</w:t>
      </w:r>
      <w:r w:rsidRPr="003A5EC8">
        <w:t>taget även utan en sådan förfrågan har anledning anta har utredningsmässig betydelse. Regeringen anser vidare att det i ett svenskt system bör krävas för eftergift av konkurrensskadeavgift att företaget medverkar under hela utre</w:t>
      </w:r>
      <w:r w:rsidRPr="003A5EC8">
        <w:t>d</w:t>
      </w:r>
      <w:r w:rsidRPr="003A5EC8">
        <w:t>ningen hos Konkurrensverket, dvs. fram till dess att verket har avslutat utre</w:t>
      </w:r>
      <w:r w:rsidRPr="003A5EC8">
        <w:t>d</w:t>
      </w:r>
      <w:r w:rsidRPr="003A5EC8">
        <w:t>ningen och tagit ställning till frågan om huruvida talan om konkurrensskad</w:t>
      </w:r>
      <w:r w:rsidRPr="003A5EC8">
        <w:t>e</w:t>
      </w:r>
      <w:r w:rsidRPr="003A5EC8">
        <w:t>avgift skall väckas eller annat ingr</w:t>
      </w:r>
      <w:r w:rsidRPr="003A5EC8">
        <w:t>ipande med stöd av konkurrenslagen ske. Ett villkor som föreskrivs såväl i de nordamerikanska programmen som i EU:s program är att ett företag som avslöjar en kartell skall vidta effektiva åtgärder för att avsluta sin medverkan i den olagliga verksamheten. Regerin</w:t>
      </w:r>
      <w:r w:rsidRPr="003A5EC8">
        <w:t>g</w:t>
      </w:r>
      <w:r w:rsidRPr="003A5EC8">
        <w:t xml:space="preserve">en anser att ett villkor av den arten behövs även i ett svenskt system. Hur avvecklingen av företagets medverkan i kartellen skall gå till löses lämpligen från fall till fall genom en överenskommelse mellan Konkurrensverket och företaget i fråga. </w:t>
      </w:r>
    </w:p>
    <w:p w:rsidR="0063457D" w:rsidRPr="003A5EC8" w:rsidRDefault="0063457D">
      <w:pPr>
        <w:pStyle w:val="Normaltindrag"/>
      </w:pPr>
      <w:r w:rsidRPr="003A5EC8">
        <w:t xml:space="preserve">När det gäller nedsättning av konkurrensskadeavgift anser regeringen att det bör införas regler om att denna avgift får fastställas till ett lägre belopp än annars, om ett företag i väsentlig mån har underlättat utredningen eller om det föreligger andra särskilda skäl. Om företaget i högst väsentlig mån underlättat utredningen, skall det få beslutas att avgiften skall efterges på den grunden. </w:t>
      </w:r>
    </w:p>
    <w:p w:rsidR="0063457D" w:rsidRPr="003A5EC8" w:rsidRDefault="0063457D">
      <w:pPr>
        <w:pStyle w:val="Rubrik4"/>
        <w:rPr>
          <w:noProof w:val="0"/>
        </w:rPr>
      </w:pPr>
      <w:bookmarkStart w:id="23" w:name="_Toc10448566"/>
      <w:r w:rsidRPr="003A5EC8">
        <w:rPr>
          <w:noProof w:val="0"/>
        </w:rPr>
        <w:t>Förfarandet</w:t>
      </w:r>
      <w:bookmarkEnd w:id="23"/>
      <w:r w:rsidRPr="003A5EC8">
        <w:rPr>
          <w:noProof w:val="0"/>
        </w:rPr>
        <w:t xml:space="preserve"> </w:t>
      </w:r>
    </w:p>
    <w:p w:rsidR="0063457D" w:rsidRPr="003A5EC8" w:rsidRDefault="0063457D">
      <w:r w:rsidRPr="003A5EC8">
        <w:t>Regeringen föreslår att i första hand Konkurrensverket skall besluta om hur</w:t>
      </w:r>
      <w:r w:rsidRPr="003A5EC8">
        <w:t>u</w:t>
      </w:r>
      <w:r w:rsidRPr="003A5EC8">
        <w:t>vida bestämmelserna om eftergift och nedsättning är tillämpliga. Konkurren</w:t>
      </w:r>
      <w:r w:rsidRPr="003A5EC8">
        <w:t>s</w:t>
      </w:r>
      <w:r w:rsidRPr="003A5EC8">
        <w:t>verket skall på ansökan av ett företag förklara om företaget uppfyller föru</w:t>
      </w:r>
      <w:r w:rsidRPr="003A5EC8">
        <w:t>t</w:t>
      </w:r>
      <w:r w:rsidRPr="003A5EC8">
        <w:t>sättningarna för eftergift med avseende på om anmälan har skett innan verket har fått tillräckligt underlag för att ingripa och om något annat företag som deltagit i överträdelsen inte har gjort anmälan tidigare. Det bör ankomma på verket att utfärda allmänna råd som närmare beskriver bl.a. hur verket ko</w:t>
      </w:r>
      <w:r w:rsidRPr="003A5EC8">
        <w:t>m</w:t>
      </w:r>
      <w:r w:rsidRPr="003A5EC8">
        <w:t xml:space="preserve">mer att tillämpa dessa bestämmelser. </w:t>
      </w:r>
    </w:p>
    <w:p w:rsidR="0063457D" w:rsidRPr="003A5EC8" w:rsidRDefault="0063457D">
      <w:pPr>
        <w:pStyle w:val="Normaltindrag"/>
      </w:pPr>
      <w:r w:rsidRPr="003A5EC8">
        <w:t>Beträffande fråg</w:t>
      </w:r>
      <w:r w:rsidRPr="003A5EC8">
        <w:t>an om Konkurrensverkets beslut i samband med ansökan anför regeringen att det enda Konkurrensverket torde kunna göra är att ko</w:t>
      </w:r>
      <w:r w:rsidRPr="003A5EC8">
        <w:t>n</w:t>
      </w:r>
      <w:r w:rsidRPr="003A5EC8">
        <w:t>statera att företaget anmäler överträdelsen före alla andra företag som deltagit i överträdelsen och innan verket har fått tillräckligt underlag för att ingripa mot överträdelsen samt att verket kommer att avstå från att föra talan fra</w:t>
      </w:r>
      <w:r w:rsidRPr="003A5EC8">
        <w:t>m</w:t>
      </w:r>
      <w:r w:rsidRPr="003A5EC8">
        <w:t>deles om förutsättningarna i övrigt enligt verket är uppfyllda. Detta bör verket också med bindande verkan kunna förklara och en bestämmelse om detta</w:t>
      </w:r>
      <w:r w:rsidRPr="003A5EC8">
        <w:t xml:space="preserve"> föreslås i konkurrenslagen. Förloppet torde i praktiken innebära en ordning med två stadier. I det första bevaras anmälarens anonymitet och verket ger besked om huruvida eftergift kan komma i fråga. I nästa stadium träder för</w:t>
      </w:r>
      <w:r w:rsidRPr="003A5EC8">
        <w:t>e</w:t>
      </w:r>
      <w:r w:rsidRPr="003A5EC8">
        <w:t>taget fram öppet för att få ett beslut. Konkurrensverket skall utfärda riktlinjer för sin tolkning av lagbestämmelserna, i vilka skall anges förutsättningarna för eftergift och nedsättning. Riktlinjerna skall vara så tydliga som möjligt och göras tillgängliga för allmänheten. Riktlinj</w:t>
      </w:r>
      <w:r w:rsidRPr="003A5EC8">
        <w:t>erna är enligt regeringens synsätt en viktig del av det samlade programmet som i övrigt omfattar efte</w:t>
      </w:r>
      <w:r w:rsidRPr="003A5EC8">
        <w:t>r</w:t>
      </w:r>
      <w:r w:rsidRPr="003A5EC8">
        <w:t>gift och nedsättning. De anses ha karaktären av allmänna råd, dvs. sådana generella rekommendationer om tillämpningen av en författning som anger hur någon kan eller bör handla i ett visst hänseende.</w:t>
      </w:r>
    </w:p>
    <w:p w:rsidR="0063457D" w:rsidRPr="003A5EC8" w:rsidRDefault="0063457D">
      <w:pPr>
        <w:pStyle w:val="Rubrik4"/>
        <w:rPr>
          <w:noProof w:val="0"/>
        </w:rPr>
      </w:pPr>
      <w:bookmarkStart w:id="24" w:name="_Toc10448567"/>
      <w:r w:rsidRPr="003A5EC8">
        <w:rPr>
          <w:noProof w:val="0"/>
        </w:rPr>
        <w:t>Vissa lagtekniska frågor</w:t>
      </w:r>
      <w:bookmarkEnd w:id="24"/>
      <w:r w:rsidRPr="003A5EC8">
        <w:rPr>
          <w:noProof w:val="0"/>
        </w:rPr>
        <w:t xml:space="preserve"> </w:t>
      </w:r>
    </w:p>
    <w:p w:rsidR="0063457D" w:rsidRPr="003A5EC8" w:rsidRDefault="0063457D">
      <w:r w:rsidRPr="003A5EC8">
        <w:t>Regeringen föreslår, som tidigare redovisats, en ändring av konkurrenslagen, så att den medger att konkurrensskadeavgift kan sättas ned på den grunden att ett företag i väsentlig mån har underlättat utredningen av den egna eller andras medverkan i överträdelser av förbuden mot konkurrensbegränsande samarbete mellan företag eller missbruk av dominerande ställning eller åsid</w:t>
      </w:r>
      <w:r w:rsidRPr="003A5EC8">
        <w:t>o</w:t>
      </w:r>
      <w:r w:rsidRPr="003A5EC8">
        <w:t xml:space="preserve">satt ett villkor som uppställts i samband med beslut om individuellt undantag från konkurrenslagens regler. Har utredningen underlättats i högst väsentlig mån får avgiften på den grunden efterges. </w:t>
      </w:r>
    </w:p>
    <w:p w:rsidR="0063457D" w:rsidRPr="003A5EC8" w:rsidRDefault="0063457D">
      <w:pPr>
        <w:pStyle w:val="Normaltindrag"/>
      </w:pPr>
      <w:r w:rsidRPr="003A5EC8">
        <w:t>Konkurrensverket förfogar över konkurrensskadeavgiften på ett sådant sätt att det i och för sig vore möjligt för verket att handha ett program för eftergift eller nedsättning av konkurrensskadeavgift inom ramen för den nuvarande ordningen, konstaterar regeringen. Emellertid måste beaktas att 28 § konku</w:t>
      </w:r>
      <w:r w:rsidRPr="003A5EC8">
        <w:t>r</w:t>
      </w:r>
      <w:r w:rsidRPr="003A5EC8">
        <w:t>renslagen nyligen har ändrats i syfte att klargöra att uppgifter som ett företag lämnar om andra företags överträdelser av förbudsreglerna i konkurrenslagen inte med stöd av lagrummet får tillmätas rättslig betydelse när konkurren</w:t>
      </w:r>
      <w:r w:rsidRPr="003A5EC8">
        <w:t>s</w:t>
      </w:r>
      <w:r w:rsidRPr="003A5EC8">
        <w:t>skadeavgiften fastställs. Därmed torde det inte vara möjligt för Konkurren</w:t>
      </w:r>
      <w:r w:rsidRPr="003A5EC8">
        <w:t>s</w:t>
      </w:r>
      <w:r w:rsidRPr="003A5EC8">
        <w:t>verket att på eget initiativ införa ett program enligt vilket eftergift och ne</w:t>
      </w:r>
      <w:r w:rsidRPr="003A5EC8">
        <w:t>d</w:t>
      </w:r>
      <w:r w:rsidRPr="003A5EC8">
        <w:t>sättning av konkurrensskadeavgift grundas också på uppgifter om andras överträdelser. Regeringen anser därför att ett system m</w:t>
      </w:r>
      <w:r w:rsidRPr="003A5EC8">
        <w:t>ed eftergift och ne</w:t>
      </w:r>
      <w:r w:rsidRPr="003A5EC8">
        <w:t>d</w:t>
      </w:r>
      <w:r w:rsidRPr="003A5EC8">
        <w:t xml:space="preserve">sättning av konkurrensskadeavgift behöver införas genom lag. Därmed ges också tydligare utgångspunkter för en domstolsprövning. I konkurrenslagen bör alltså införas bestämmelser som anger förutsättningarna för en sådan eftergift och nedsättning. </w:t>
      </w:r>
    </w:p>
    <w:p w:rsidR="0063457D" w:rsidRPr="003A5EC8" w:rsidRDefault="0063457D">
      <w:pPr>
        <w:pStyle w:val="Rubrik3"/>
        <w:rPr>
          <w:noProof w:val="0"/>
          <w:snapToGrid w:val="0"/>
          <w:lang w:eastAsia="sv-SE"/>
        </w:rPr>
      </w:pPr>
      <w:bookmarkStart w:id="25" w:name="_Toc10448568"/>
      <w:r w:rsidRPr="003A5EC8">
        <w:rPr>
          <w:noProof w:val="0"/>
          <w:snapToGrid w:val="0"/>
          <w:lang w:eastAsia="sv-SE"/>
        </w:rPr>
        <w:t>Motionerna</w:t>
      </w:r>
      <w:bookmarkEnd w:id="25"/>
    </w:p>
    <w:p w:rsidR="0063457D" w:rsidRPr="003A5EC8" w:rsidRDefault="0063457D">
      <w:pPr>
        <w:rPr>
          <w:snapToGrid w:val="0"/>
        </w:rPr>
      </w:pPr>
      <w:r w:rsidRPr="003A5EC8">
        <w:rPr>
          <w:snapToGrid w:val="0"/>
          <w:color w:val="000000"/>
          <w:lang w:eastAsia="sv-SE"/>
        </w:rPr>
        <w:t xml:space="preserve">I motion </w:t>
      </w:r>
      <w:r w:rsidRPr="003A5EC8">
        <w:t>2001/02:N61 (m) föreslås ett tillkännagivande om vikten av kartel</w:t>
      </w:r>
      <w:r w:rsidRPr="003A5EC8">
        <w:t>l</w:t>
      </w:r>
      <w:r w:rsidRPr="003A5EC8">
        <w:t xml:space="preserve">bekämpning. </w:t>
      </w:r>
      <w:r w:rsidRPr="003A5EC8">
        <w:rPr>
          <w:snapToGrid w:val="0"/>
        </w:rPr>
        <w:t>Kartellbildning är en del av problemet med den otillräckliga svenska konkurrenssituationen, varför motionärerna välkomnar arbetet med att mota</w:t>
      </w:r>
      <w:r w:rsidRPr="003A5EC8">
        <w:rPr>
          <w:snapToGrid w:val="0"/>
        </w:rPr>
        <w:t>r</w:t>
      </w:r>
      <w:r w:rsidRPr="003A5EC8">
        <w:rPr>
          <w:snapToGrid w:val="0"/>
        </w:rPr>
        <w:t xml:space="preserve">beta karteller. </w:t>
      </w:r>
    </w:p>
    <w:p w:rsidR="0063457D" w:rsidRPr="003A5EC8" w:rsidRDefault="0063457D">
      <w:pPr>
        <w:pStyle w:val="Normaltindrag"/>
        <w:rPr>
          <w:snapToGrid w:val="0"/>
        </w:rPr>
      </w:pPr>
      <w:r w:rsidRPr="003A5EC8">
        <w:t>Lagförslagen i propositionen bör avslås – med undantag för förslaget om rättegångskostnader, anförs det i motion 2001/02:N59 (m). R</w:t>
      </w:r>
      <w:r w:rsidRPr="003A5EC8">
        <w:rPr>
          <w:snapToGrid w:val="0"/>
        </w:rPr>
        <w:t>egeringen tycks vara desperat, inkonsekvent och ideologiskt rigid, säger motionären. Hon hänvisar till att regeringen å ena sidan föreslår en ny rättsprincip som innebär att den ”ångerfulle konkurrensbegränsaren inom näringslivet” kan bli kro</w:t>
      </w:r>
      <w:r w:rsidRPr="003A5EC8">
        <w:rPr>
          <w:snapToGrid w:val="0"/>
        </w:rPr>
        <w:t>n</w:t>
      </w:r>
      <w:r w:rsidRPr="003A5EC8">
        <w:rPr>
          <w:snapToGrid w:val="0"/>
        </w:rPr>
        <w:t xml:space="preserve">vittne och därmed få ”strafflindring” om han anger andra företag, men att regeringen å andra sidan inte lämnar några förslag när det gäller konkurrens på lika villkor mellan offentlig och privat sektor. Motionären säger sig vara en varm förespråkare av sund konkurrens </w:t>
      </w:r>
      <w:r w:rsidRPr="003A5EC8">
        <w:rPr>
          <w:snapToGrid w:val="0"/>
        </w:rPr>
        <w:t>och hon inser också skillnaden mellan kriminalisering och avgiftsbeläggning och att benämningen kronvittne inte är helt korrekt, men hon anser ändå att det skulle vara att föra in ett främmande inslag i svensk rättsbildning om ekonomiska fördelar skall ges till den kartelldeltagare som avslöjar en konkurrensbegränsa</w:t>
      </w:r>
      <w:r w:rsidRPr="003A5EC8">
        <w:rPr>
          <w:snapToGrid w:val="0"/>
        </w:rPr>
        <w:t>n</w:t>
      </w:r>
      <w:r w:rsidRPr="003A5EC8">
        <w:rPr>
          <w:snapToGrid w:val="0"/>
        </w:rPr>
        <w:t>de kartell.</w:t>
      </w:r>
    </w:p>
    <w:p w:rsidR="0063457D" w:rsidRPr="003A5EC8" w:rsidRDefault="0063457D">
      <w:pPr>
        <w:pStyle w:val="Normaltindrag"/>
        <w:rPr>
          <w:snapToGrid w:val="0"/>
          <w:lang w:eastAsia="sv-SE"/>
        </w:rPr>
      </w:pPr>
      <w:r w:rsidRPr="003A5EC8">
        <w:t>Även i motion 2001/02:N63 (c) föreslås att regeringens förslag om efte</w:t>
      </w:r>
      <w:r w:rsidRPr="003A5EC8">
        <w:t>r</w:t>
      </w:r>
      <w:r w:rsidRPr="003A5EC8">
        <w:t xml:space="preserve">gift av konkurrensskadeavgift skall avslås. </w:t>
      </w:r>
      <w:r w:rsidRPr="003A5EC8">
        <w:rPr>
          <w:snapToGrid w:val="0"/>
          <w:lang w:eastAsia="sv-SE"/>
        </w:rPr>
        <w:t>Kartellbildningar eller otillbörligt utnyttjande av marknadsdominans är skadliga för samhället och leder till överpriser, anför motionärerna. De konstaterar att ett antal misstänkta svenska karteller har avslöjats under 1990-talet, bl.a. inom asfalts-, ventilations-, rör- och bensinbranscherna. Det är viktigt att konkurrenslagstiftningen är långsi</w:t>
      </w:r>
      <w:r w:rsidRPr="003A5EC8">
        <w:rPr>
          <w:snapToGrid w:val="0"/>
          <w:lang w:eastAsia="sv-SE"/>
        </w:rPr>
        <w:t>k</w:t>
      </w:r>
      <w:r w:rsidRPr="003A5EC8">
        <w:rPr>
          <w:snapToGrid w:val="0"/>
          <w:lang w:eastAsia="sv-SE"/>
        </w:rPr>
        <w:t>tig, förutsebar och balanserad, säger motionärerna. De anser att konkurren</w:t>
      </w:r>
      <w:r w:rsidRPr="003A5EC8">
        <w:rPr>
          <w:snapToGrid w:val="0"/>
          <w:lang w:eastAsia="sv-SE"/>
        </w:rPr>
        <w:t>s</w:t>
      </w:r>
      <w:r w:rsidRPr="003A5EC8">
        <w:rPr>
          <w:snapToGrid w:val="0"/>
          <w:lang w:eastAsia="sv-SE"/>
        </w:rPr>
        <w:t>begränsande samarbete och missbruk av domi</w:t>
      </w:r>
      <w:r w:rsidRPr="003A5EC8">
        <w:rPr>
          <w:snapToGrid w:val="0"/>
          <w:lang w:eastAsia="sv-SE"/>
        </w:rPr>
        <w:t>nerande marknadsställning skall vara förbjudet och att konkurrenslagen skall avskräcka från kartellbildning, vara effektiv i att avslöja karteller och vid dom leda till kännbara straff. R</w:t>
      </w:r>
      <w:r w:rsidRPr="003A5EC8">
        <w:rPr>
          <w:snapToGrid w:val="0"/>
          <w:lang w:eastAsia="sv-SE"/>
        </w:rPr>
        <w:t>e</w:t>
      </w:r>
      <w:r w:rsidRPr="003A5EC8">
        <w:rPr>
          <w:snapToGrid w:val="0"/>
          <w:lang w:eastAsia="sv-SE"/>
        </w:rPr>
        <w:t>geringens förslag om eftergift av konkurrensskadeavgift för kartellmedlem som lämnar information till Konkurrensverket strider dock mot svensk rätt</w:t>
      </w:r>
      <w:r w:rsidRPr="003A5EC8">
        <w:rPr>
          <w:snapToGrid w:val="0"/>
          <w:lang w:eastAsia="sv-SE"/>
        </w:rPr>
        <w:t>s</w:t>
      </w:r>
      <w:r w:rsidRPr="003A5EC8">
        <w:rPr>
          <w:snapToGrid w:val="0"/>
          <w:lang w:eastAsia="sv-SE"/>
        </w:rPr>
        <w:t>ordning, menar motionärerna. Enligt dem är principen om att den som begår ett brott även skall straffas för detta viktig; en inställning som har manifest</w:t>
      </w:r>
      <w:r w:rsidRPr="003A5EC8">
        <w:rPr>
          <w:snapToGrid w:val="0"/>
          <w:lang w:eastAsia="sv-SE"/>
        </w:rPr>
        <w:t>e</w:t>
      </w:r>
      <w:r w:rsidRPr="003A5EC8">
        <w:rPr>
          <w:snapToGrid w:val="0"/>
          <w:lang w:eastAsia="sv-SE"/>
        </w:rPr>
        <w:t>rats i tidigare riksda</w:t>
      </w:r>
      <w:r w:rsidRPr="003A5EC8">
        <w:rPr>
          <w:snapToGrid w:val="0"/>
          <w:lang w:eastAsia="sv-SE"/>
        </w:rPr>
        <w:t>gsbeslut som tagit avstånd från att införa ett s.k. kronvit</w:t>
      </w:r>
      <w:r w:rsidRPr="003A5EC8">
        <w:rPr>
          <w:snapToGrid w:val="0"/>
          <w:lang w:eastAsia="sv-SE"/>
        </w:rPr>
        <w:t>t</w:t>
      </w:r>
      <w:r w:rsidRPr="003A5EC8">
        <w:rPr>
          <w:snapToGrid w:val="0"/>
          <w:lang w:eastAsia="sv-SE"/>
        </w:rPr>
        <w:t>nessystem. Att regeringen nu föreslår att detta skall införas inom konku</w:t>
      </w:r>
      <w:r w:rsidRPr="003A5EC8">
        <w:rPr>
          <w:snapToGrid w:val="0"/>
          <w:lang w:eastAsia="sv-SE"/>
        </w:rPr>
        <w:t>r</w:t>
      </w:r>
      <w:r w:rsidRPr="003A5EC8">
        <w:rPr>
          <w:snapToGrid w:val="0"/>
          <w:lang w:eastAsia="sv-SE"/>
        </w:rPr>
        <w:t>renslagstiftningen är ytterst anmärkningsvärt och skulle innebära att rättvisan blir förhandlingsbar, anser motionärerna. Företag som tjänat pengar på ola</w:t>
      </w:r>
      <w:r w:rsidRPr="003A5EC8">
        <w:rPr>
          <w:snapToGrid w:val="0"/>
          <w:lang w:eastAsia="sv-SE"/>
        </w:rPr>
        <w:t>g</w:t>
      </w:r>
      <w:r w:rsidRPr="003A5EC8">
        <w:rPr>
          <w:snapToGrid w:val="0"/>
          <w:lang w:eastAsia="sv-SE"/>
        </w:rPr>
        <w:t>ligt samarbete skulle sålunda kunna gå helt skadefria, medan övriga kartel</w:t>
      </w:r>
      <w:r w:rsidRPr="003A5EC8">
        <w:rPr>
          <w:snapToGrid w:val="0"/>
          <w:lang w:eastAsia="sv-SE"/>
        </w:rPr>
        <w:t>l</w:t>
      </w:r>
      <w:r w:rsidRPr="003A5EC8">
        <w:rPr>
          <w:snapToGrid w:val="0"/>
          <w:lang w:eastAsia="sv-SE"/>
        </w:rPr>
        <w:t>medlemmar skulle dömas till kännbara böter. Det finns ingen egentlig erf</w:t>
      </w:r>
      <w:r w:rsidRPr="003A5EC8">
        <w:rPr>
          <w:snapToGrid w:val="0"/>
          <w:lang w:eastAsia="sv-SE"/>
        </w:rPr>
        <w:t>a</w:t>
      </w:r>
      <w:r w:rsidRPr="003A5EC8">
        <w:rPr>
          <w:snapToGrid w:val="0"/>
          <w:lang w:eastAsia="sv-SE"/>
        </w:rPr>
        <w:t>renhet av nuvarande konkurrenskadeavgifts effektivitet som sanktion, och beh</w:t>
      </w:r>
      <w:r w:rsidRPr="003A5EC8">
        <w:rPr>
          <w:snapToGrid w:val="0"/>
          <w:lang w:eastAsia="sv-SE"/>
        </w:rPr>
        <w:t>ovet av de förslagna reglerna kan därmed inte påvisas, anför motionäre</w:t>
      </w:r>
      <w:r w:rsidRPr="003A5EC8">
        <w:rPr>
          <w:snapToGrid w:val="0"/>
          <w:lang w:eastAsia="sv-SE"/>
        </w:rPr>
        <w:t>r</w:t>
      </w:r>
      <w:r w:rsidRPr="003A5EC8">
        <w:rPr>
          <w:snapToGrid w:val="0"/>
          <w:lang w:eastAsia="sv-SE"/>
        </w:rPr>
        <w:t>na. De hänvisar till att det för närvarande är möjligt att få en nedsättning av konkurrensskadeavgiften för det företag som samarbetar väl med Konku</w:t>
      </w:r>
      <w:r w:rsidRPr="003A5EC8">
        <w:rPr>
          <w:snapToGrid w:val="0"/>
          <w:lang w:eastAsia="sv-SE"/>
        </w:rPr>
        <w:t>r</w:t>
      </w:r>
      <w:r w:rsidRPr="003A5EC8">
        <w:rPr>
          <w:snapToGrid w:val="0"/>
          <w:lang w:eastAsia="sv-SE"/>
        </w:rPr>
        <w:t>rensverket i utredning av karteller och menar att detta är ett bra incitament som bör b</w:t>
      </w:r>
      <w:r w:rsidRPr="003A5EC8">
        <w:rPr>
          <w:snapToGrid w:val="0"/>
          <w:lang w:eastAsia="sv-SE"/>
        </w:rPr>
        <w:t>e</w:t>
      </w:r>
      <w:r w:rsidRPr="003A5EC8">
        <w:rPr>
          <w:snapToGrid w:val="0"/>
          <w:lang w:eastAsia="sv-SE"/>
        </w:rPr>
        <w:t>hållas även framgent.</w:t>
      </w:r>
    </w:p>
    <w:p w:rsidR="0063457D" w:rsidRPr="003A5EC8" w:rsidRDefault="0063457D">
      <w:pPr>
        <w:pStyle w:val="Normaltindrag"/>
        <w:rPr>
          <w:color w:val="000000"/>
        </w:rPr>
      </w:pPr>
      <w:r w:rsidRPr="003A5EC8">
        <w:t>Regeringens förslag om att ett s.k. leniencyprogram skall införas i konku</w:t>
      </w:r>
      <w:r w:rsidRPr="003A5EC8">
        <w:t>r</w:t>
      </w:r>
      <w:r w:rsidRPr="003A5EC8">
        <w:t>renslagstiftningen avvisas också i motion 2001/02:N60 (fp). I motionen för</w:t>
      </w:r>
      <w:r w:rsidRPr="003A5EC8">
        <w:t>e</w:t>
      </w:r>
      <w:r w:rsidRPr="003A5EC8">
        <w:t xml:space="preserve">slås vidare ett tillkännagivande om kraftigt höjda konkurrensskadeavgifter. </w:t>
      </w:r>
      <w:r w:rsidRPr="003A5EC8">
        <w:rPr>
          <w:snapToGrid w:val="0"/>
          <w:lang w:eastAsia="sv-SE"/>
        </w:rPr>
        <w:t>I propositionen presenterar regeringen åtgärder på ett angeläget område, näml</w:t>
      </w:r>
      <w:r w:rsidRPr="003A5EC8">
        <w:rPr>
          <w:snapToGrid w:val="0"/>
          <w:lang w:eastAsia="sv-SE"/>
        </w:rPr>
        <w:t>i</w:t>
      </w:r>
      <w:r w:rsidRPr="003A5EC8">
        <w:rPr>
          <w:snapToGrid w:val="0"/>
          <w:lang w:eastAsia="sv-SE"/>
        </w:rPr>
        <w:t>gen förslag för en effektivare bekämpning av karteller, konstateras det. Under senare år har prissamarbete avslöjats inom flera branscher, t.ex. bensin-, flyg- och byggmarknaderna, säger motionärerna. De anser att de av regeringen föreslagna åtgärderna är otillräckliga och delvis f</w:t>
      </w:r>
      <w:r w:rsidRPr="003A5EC8">
        <w:rPr>
          <w:snapToGrid w:val="0"/>
          <w:lang w:eastAsia="sv-SE"/>
        </w:rPr>
        <w:t>elaktiga. Systemet med nedsättning av konkurrensskadeavgift har redan använts av Konkurrensverket i några fall, så det är endast ett lagstadgande av praxis som nu föreslås, påstår motionärerna. De anser att karteller ur marknadsekonomisk synpunkt är fe</w:t>
      </w:r>
      <w:r w:rsidRPr="003A5EC8">
        <w:rPr>
          <w:snapToGrid w:val="0"/>
          <w:lang w:eastAsia="sv-SE"/>
        </w:rPr>
        <w:t>l</w:t>
      </w:r>
      <w:r w:rsidRPr="003A5EC8">
        <w:rPr>
          <w:snapToGrid w:val="0"/>
          <w:lang w:eastAsia="sv-SE"/>
        </w:rPr>
        <w:t>aktiga och måste bekämpas, men de har svårt att acceptera ett system som de menar har inslag av angiveri. I motionen sägs att Folkpartiet i sitt rättspoliti</w:t>
      </w:r>
      <w:r w:rsidRPr="003A5EC8">
        <w:rPr>
          <w:snapToGrid w:val="0"/>
          <w:lang w:eastAsia="sv-SE"/>
        </w:rPr>
        <w:t>s</w:t>
      </w:r>
      <w:r w:rsidRPr="003A5EC8">
        <w:rPr>
          <w:snapToGrid w:val="0"/>
          <w:lang w:eastAsia="sv-SE"/>
        </w:rPr>
        <w:t>ka program i och för sig har föreslagit att s.k. kronvittnen skall få användas i begränsad utsträcknin</w:t>
      </w:r>
      <w:r w:rsidRPr="003A5EC8">
        <w:rPr>
          <w:snapToGrid w:val="0"/>
          <w:lang w:eastAsia="sv-SE"/>
        </w:rPr>
        <w:t>g, dock inom strikt angivna ramar och där de misstänkta biträds av försvarare och bara avseende grova brott som leder till långa fän</w:t>
      </w:r>
      <w:r w:rsidRPr="003A5EC8">
        <w:rPr>
          <w:snapToGrid w:val="0"/>
          <w:lang w:eastAsia="sv-SE"/>
        </w:rPr>
        <w:t>g</w:t>
      </w:r>
      <w:r w:rsidRPr="003A5EC8">
        <w:rPr>
          <w:snapToGrid w:val="0"/>
          <w:lang w:eastAsia="sv-SE"/>
        </w:rPr>
        <w:t>elsestraff, t.ex. sexualbrott eller mord. Varje sådan uppgörelse skall unde</w:t>
      </w:r>
      <w:r w:rsidRPr="003A5EC8">
        <w:rPr>
          <w:snapToGrid w:val="0"/>
          <w:lang w:eastAsia="sv-SE"/>
        </w:rPr>
        <w:t>r</w:t>
      </w:r>
      <w:r w:rsidRPr="003A5EC8">
        <w:rPr>
          <w:snapToGrid w:val="0"/>
          <w:lang w:eastAsia="sv-SE"/>
        </w:rPr>
        <w:t>ställas domstol. Detta är, enligt motionärerna, något helt annat än det system som regeringen nu föreslår när det gäller kartellbildning, då det sistnämnda inte är kriminellt i svensk rätt. Motionärerna anser att n</w:t>
      </w:r>
      <w:r w:rsidRPr="003A5EC8">
        <w:rPr>
          <w:color w:val="000000"/>
        </w:rPr>
        <w:t xml:space="preserve">uvarande system med konkurrensskadeavgift skall vara kvar, men att beloppen för avgiften </w:t>
      </w:r>
      <w:r w:rsidRPr="003A5EC8">
        <w:rPr>
          <w:color w:val="000000"/>
        </w:rPr>
        <w:t>bör höjas kraftigt. Regeringen bör åte</w:t>
      </w:r>
      <w:r w:rsidRPr="003A5EC8">
        <w:rPr>
          <w:color w:val="000000"/>
        </w:rPr>
        <w:t>r</w:t>
      </w:r>
      <w:r w:rsidRPr="003A5EC8">
        <w:rPr>
          <w:color w:val="000000"/>
        </w:rPr>
        <w:t>komma till riksdagen med förslag härom.</w:t>
      </w:r>
    </w:p>
    <w:p w:rsidR="0063457D" w:rsidRPr="003A5EC8" w:rsidRDefault="0063457D">
      <w:pPr>
        <w:pStyle w:val="Rubrik3"/>
        <w:rPr>
          <w:noProof w:val="0"/>
        </w:rPr>
      </w:pPr>
      <w:bookmarkStart w:id="26" w:name="_Toc10448569"/>
      <w:r w:rsidRPr="003A5EC8">
        <w:rPr>
          <w:noProof w:val="0"/>
        </w:rPr>
        <w:t>Vissa kompletterande uppgifter</w:t>
      </w:r>
      <w:bookmarkEnd w:id="26"/>
    </w:p>
    <w:p w:rsidR="0063457D" w:rsidRPr="003A5EC8" w:rsidRDefault="0063457D">
      <w:r w:rsidRPr="003A5EC8">
        <w:t>När det gäller åtgärder mot kartellbildning kan nämnas att regeringen i febr</w:t>
      </w:r>
      <w:r w:rsidRPr="003A5EC8">
        <w:t>u</w:t>
      </w:r>
      <w:r w:rsidRPr="003A5EC8">
        <w:t>ari 2002 beslöt att tillsätta en kommission med uppgift att föreslå åtgärder som syftar till att främja konkurrensen och motverka konkurrensbegränsande beteende, användning av svart arbetskraft och kartellbildning inom bygg- och anläggningssektorerna. Resultatet av kommissionens arbete skall redovisas senast den 15 oktober 2002.</w:t>
      </w:r>
    </w:p>
    <w:p w:rsidR="0063457D" w:rsidRPr="003A5EC8" w:rsidRDefault="0063457D">
      <w:pPr>
        <w:pStyle w:val="Rubrik3"/>
        <w:rPr>
          <w:noProof w:val="0"/>
        </w:rPr>
      </w:pPr>
      <w:bookmarkStart w:id="27" w:name="_Toc10448570"/>
      <w:r w:rsidRPr="003A5EC8">
        <w:rPr>
          <w:noProof w:val="0"/>
        </w:rPr>
        <w:t>Utskottets ställningstagande</w:t>
      </w:r>
      <w:bookmarkEnd w:id="27"/>
    </w:p>
    <w:p w:rsidR="0063457D" w:rsidRPr="003A5EC8" w:rsidRDefault="0063457D">
      <w:r w:rsidRPr="003A5EC8">
        <w:t>En effektiv konkurrensövervakning är som tidigare nämnts viktig ur sa</w:t>
      </w:r>
      <w:r w:rsidRPr="003A5EC8">
        <w:t>m</w:t>
      </w:r>
      <w:r w:rsidRPr="003A5EC8">
        <w:t>hällsekonomisk och konsumentpolitisk synpunkt. Ett av de två principiella förbuden i konkurrenslagen är förbudet mot konkurrensbegränsande sama</w:t>
      </w:r>
      <w:r w:rsidRPr="003A5EC8">
        <w:t>r</w:t>
      </w:r>
      <w:r w:rsidRPr="003A5EC8">
        <w:t>bete mellan företag, dvs. mot kartellbildning. Karteller är till stor skada för samhällsekonomin och för konsumenterna. Särskilt allvarliga är karteller som rör prisbildning, anbudsgivning eller marknadsuppdelning. Under senare tid har avslöjanden och misstankar om olagligt samarbete mellan företag varit aktuella inom olika branscher, t.ex. bensinbranschen, flygbra</w:t>
      </w:r>
      <w:r w:rsidRPr="003A5EC8">
        <w:t>nschen och byggsektorn. Att olagliga karteller fortsätter är ett uttryck för de stora vinster som företagen gör på konsumenternas, konkurrenternas och skattebetalarnas bekostnad.</w:t>
      </w:r>
    </w:p>
    <w:p w:rsidR="0063457D" w:rsidRPr="003A5EC8" w:rsidRDefault="0063457D">
      <w:pPr>
        <w:pStyle w:val="Normaltindrag"/>
      </w:pPr>
      <w:r w:rsidRPr="003A5EC8">
        <w:t>Karteller är emellertid svåra att avslöja. Det ligger ju i kartellens natur att den sker i det fördolda. Så länge de berörda parterna vinner på samarbetet har de gemensamt intresse av att ingen skall få kännedom om kartellens existens. Regeringens förslag om ett program med regler om eftergift och nedsättning av konkurrensskadeavgi</w:t>
      </w:r>
      <w:r w:rsidRPr="003A5EC8">
        <w:t>ft syftar till att främja avslöjandet och bekämpandet av skadliga karteller. Utskottet anser att en mer effektiv kartellbekämpning är mycket angelägen och tillstyrker således regeringens förslag.</w:t>
      </w:r>
    </w:p>
    <w:p w:rsidR="0063457D" w:rsidRPr="003A5EC8" w:rsidRDefault="0063457D">
      <w:pPr>
        <w:pStyle w:val="Normaltindrag"/>
      </w:pPr>
      <w:r w:rsidRPr="003A5EC8">
        <w:t>Regeringens förslag om utformningen av programmet och förfarandet st</w:t>
      </w:r>
      <w:r w:rsidRPr="003A5EC8">
        <w:t>ö</w:t>
      </w:r>
      <w:r w:rsidRPr="003A5EC8">
        <w:t>der utskottet också. Sådana delar som att företaget skall tvingas lämna all tillgänglig och relevant information, att företaget skall samarbeta med Ko</w:t>
      </w:r>
      <w:r w:rsidRPr="003A5EC8">
        <w:t>n</w:t>
      </w:r>
      <w:r w:rsidRPr="003A5EC8">
        <w:t>kurrensverket fullt ut, att företaget skall upphöra med kartellsamarbetet, etc., anser utskottet självklara. Ett viktigt inslag i programmet är de allmänna råd eller riktlinjer som Konkurrensverket skall utfärda. I dessa riktlinjer skall anges förutsättningarna för eftergift och nedsättning av konkurrensskadea</w:t>
      </w:r>
      <w:r w:rsidRPr="003A5EC8">
        <w:t>v</w:t>
      </w:r>
      <w:r w:rsidRPr="003A5EC8">
        <w:t>gift. Förutsebarhet är väsentlig för ett företag</w:t>
      </w:r>
      <w:r w:rsidRPr="003A5EC8">
        <w:t xml:space="preserve"> som överväger att avslöja ett olovligt kartel</w:t>
      </w:r>
      <w:r w:rsidRPr="003A5EC8">
        <w:t>l</w:t>
      </w:r>
      <w:r w:rsidRPr="003A5EC8">
        <w:t>samarbete.</w:t>
      </w:r>
    </w:p>
    <w:p w:rsidR="0063457D" w:rsidRPr="003A5EC8" w:rsidRDefault="0063457D">
      <w:pPr>
        <w:pStyle w:val="Normaltindrag"/>
      </w:pPr>
      <w:r w:rsidRPr="003A5EC8">
        <w:t>I de tre motioner där det yrkas avslag på regeringens förslag sägs att det föreslagna programmet innebär ett brott mot svensk rättsordning. Utskottet delar här regeringens bedömning att de invändningar som i andra samma</w:t>
      </w:r>
      <w:r w:rsidRPr="003A5EC8">
        <w:t>n</w:t>
      </w:r>
      <w:r w:rsidRPr="003A5EC8">
        <w:t>hang anförts mot införande på straffrättens område av ett s.k. kronvittness</w:t>
      </w:r>
      <w:r w:rsidRPr="003A5EC8">
        <w:t>y</w:t>
      </w:r>
      <w:r w:rsidRPr="003A5EC8">
        <w:t>stem inte har samma styrka när det gäller det konkurrensrättsliga området. Införandet av ett system för eftergift och nedsättning av konkurrensskadea</w:t>
      </w:r>
      <w:r w:rsidRPr="003A5EC8">
        <w:t>v</w:t>
      </w:r>
      <w:r w:rsidRPr="003A5EC8">
        <w:t>gift kan, enligt utskottets mening, inte ses som ett accepterande av ett sådant system beträffande andra sanktionsavgifter eller områden.</w:t>
      </w:r>
    </w:p>
    <w:p w:rsidR="0063457D" w:rsidRPr="003A5EC8" w:rsidRDefault="0063457D">
      <w:pPr>
        <w:pStyle w:val="Normaltindrag"/>
      </w:pPr>
      <w:r w:rsidRPr="003A5EC8">
        <w:t>I motion 2001/02:N60 (fp) sägs att förslaget om nedsättning av konku</w:t>
      </w:r>
      <w:r w:rsidRPr="003A5EC8">
        <w:t>r</w:t>
      </w:r>
      <w:r w:rsidRPr="003A5EC8">
        <w:t>rensskadeavgift endast innebär lagstadgande av praxis. För närvarande finns möjlighet att fastställa konkurrensskadeavgiften till ett lägre belopp om för</w:t>
      </w:r>
      <w:r w:rsidRPr="003A5EC8">
        <w:t>e</w:t>
      </w:r>
      <w:r w:rsidRPr="003A5EC8">
        <w:t>taget i väsentlig mån underlättat utredningen av den egna överträdelsen. De möjligheter till eftergift och nedsättning som nu föreslås i propositionen har dock en större räckvidd och gäller anmälan om kartellsamarbete och unde</w:t>
      </w:r>
      <w:r w:rsidRPr="003A5EC8">
        <w:t>r</w:t>
      </w:r>
      <w:r w:rsidRPr="003A5EC8">
        <w:t>lättande av utredningen av även andras medverkan i överträdelsen. Förslaget syftar inte bara till att ytterligare underlätta utred</w:t>
      </w:r>
      <w:r w:rsidRPr="003A5EC8">
        <w:t>ningen av kartellsamarbeten utan också till att ge deltagare i en kartell incitament att avslöja kartellen samt att motverka att karteller bildas. I den nämnda motionen föreslås också kra</w:t>
      </w:r>
      <w:r w:rsidRPr="003A5EC8">
        <w:t>f</w:t>
      </w:r>
      <w:r w:rsidRPr="003A5EC8">
        <w:t>tigt höjda konkurrensskadeavgifter, dock utan precisering. Som tidigare nämnts kan emellertid konkurrensskadeavgiften enligt gällande regler fas</w:t>
      </w:r>
      <w:r w:rsidRPr="003A5EC8">
        <w:t>t</w:t>
      </w:r>
      <w:r w:rsidRPr="003A5EC8">
        <w:t>ställas till ett belopp på upp till 5 miljoner kronor eller till ett högre belopp, vilket dock inte får överstiga 10 % av företagets omsättning. Något behov av att ytterligare höj</w:t>
      </w:r>
      <w:r w:rsidRPr="003A5EC8">
        <w:t>a dessa belopp kan utskottet inte se.</w:t>
      </w:r>
    </w:p>
    <w:p w:rsidR="0063457D" w:rsidRPr="003A5EC8" w:rsidRDefault="0063457D">
      <w:pPr>
        <w:pStyle w:val="Normaltindrag"/>
      </w:pPr>
      <w:r w:rsidRPr="003A5EC8">
        <w:t>Sammanfattningsvis tillstyrker utskottet det av regeringen föreslagna pr</w:t>
      </w:r>
      <w:r w:rsidRPr="003A5EC8">
        <w:t>o</w:t>
      </w:r>
      <w:r w:rsidRPr="003A5EC8">
        <w:t>grammet med regler om eftergift och nedsättning av konkurrensskadeavgift. Motion 2001/02:N61 (m), i vilken arbetet med att motarbeta karteller vä</w:t>
      </w:r>
      <w:r w:rsidRPr="003A5EC8">
        <w:t>l</w:t>
      </w:r>
      <w:r w:rsidRPr="003A5EC8">
        <w:t>komnas, får anses tillgodosedd och avstyrks därmed i berörd del. De övriga tre här akt</w:t>
      </w:r>
      <w:r w:rsidRPr="003A5EC8">
        <w:t>u</w:t>
      </w:r>
      <w:r w:rsidRPr="003A5EC8">
        <w:t>ella motionerna avstyrks av utskottet i motsvarande delar.</w:t>
      </w:r>
    </w:p>
    <w:p w:rsidR="0063457D" w:rsidRPr="003A5EC8" w:rsidRDefault="0063457D">
      <w:pPr>
        <w:pStyle w:val="Rubrik2"/>
        <w:rPr>
          <w:snapToGrid w:val="0"/>
          <w:lang w:eastAsia="sv-SE"/>
        </w:rPr>
      </w:pPr>
      <w:bookmarkStart w:id="28" w:name="_Toc10448571"/>
      <w:r w:rsidRPr="003A5EC8">
        <w:rPr>
          <w:snapToGrid w:val="0"/>
          <w:lang w:eastAsia="sv-SE"/>
        </w:rPr>
        <w:t>Kriminalisering av kartellsamarbete</w:t>
      </w:r>
      <w:bookmarkEnd w:id="28"/>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rPr>
          <w:i/>
        </w:rPr>
      </w:pPr>
      <w:r w:rsidRPr="003A5EC8">
        <w:t>Riksdagen bör, genom ett tillkännagivande, anmoda regeringen att utreda frågan om kriminalisering av kartellsamarbete. Utredningen bör också noga följa utvecklingen av programmet för eftergift och nedsättning av konkurrensskadeavgift och ta med erfarenheterna av detta i utredningsarbetet. Efter genomförd utredning skall regerin</w:t>
      </w:r>
      <w:r w:rsidRPr="003A5EC8">
        <w:t>g</w:t>
      </w:r>
      <w:r w:rsidRPr="003A5EC8">
        <w:t xml:space="preserve">en återkomma till riksdagen i frågan. </w:t>
      </w:r>
      <w:r w:rsidRPr="003A5EC8">
        <w:rPr>
          <w:i/>
        </w:rPr>
        <w:t>Jämför r</w:t>
      </w:r>
      <w:r w:rsidRPr="003A5EC8">
        <w:rPr>
          <w:i/>
        </w:rPr>
        <w:t>e</w:t>
      </w:r>
      <w:r w:rsidRPr="003A5EC8">
        <w:rPr>
          <w:i/>
        </w:rPr>
        <w:t>servation 4 (s, v).</w:t>
      </w:r>
    </w:p>
    <w:p w:rsidR="0063457D" w:rsidRPr="003A5EC8" w:rsidRDefault="0063457D">
      <w:pPr>
        <w:pStyle w:val="Rubrik3"/>
        <w:spacing w:before="235"/>
        <w:rPr>
          <w:noProof w:val="0"/>
          <w:snapToGrid w:val="0"/>
          <w:lang w:eastAsia="sv-SE"/>
        </w:rPr>
      </w:pPr>
      <w:bookmarkStart w:id="29" w:name="_Toc10448572"/>
      <w:r w:rsidRPr="003A5EC8">
        <w:rPr>
          <w:noProof w:val="0"/>
          <w:snapToGrid w:val="0"/>
          <w:lang w:eastAsia="sv-SE"/>
        </w:rPr>
        <w:t>Propositionen</w:t>
      </w:r>
      <w:bookmarkEnd w:id="29"/>
    </w:p>
    <w:p w:rsidR="0063457D" w:rsidRPr="003A5EC8" w:rsidRDefault="0063457D">
      <w:r w:rsidRPr="003A5EC8">
        <w:rPr>
          <w:snapToGrid w:val="0"/>
          <w:lang w:eastAsia="sv-SE"/>
        </w:rPr>
        <w:t xml:space="preserve">Regeringen gör i propositionen </w:t>
      </w:r>
      <w:r w:rsidRPr="003A5EC8">
        <w:t xml:space="preserve">bedömningen att regler om straffansvar för överträdelse av konkurrensreglerna för närvarande inte bör införas. </w:t>
      </w:r>
    </w:p>
    <w:p w:rsidR="0063457D" w:rsidRPr="003A5EC8" w:rsidRDefault="0063457D">
      <w:pPr>
        <w:pStyle w:val="Normaltindrag"/>
      </w:pPr>
      <w:r w:rsidRPr="003A5EC8">
        <w:rPr>
          <w:snapToGrid w:val="0"/>
          <w:lang w:eastAsia="sv-SE"/>
        </w:rPr>
        <w:t>Kartellbekämpningsu</w:t>
      </w:r>
      <w:r w:rsidRPr="003A5EC8">
        <w:t>tredningen har avstått från att föreslå en kriminalis</w:t>
      </w:r>
      <w:r w:rsidRPr="003A5EC8">
        <w:t>e</w:t>
      </w:r>
      <w:r w:rsidRPr="003A5EC8">
        <w:t>ring i fråga om förbuden i 6 och 19 §§ konkurrenslagen, varmed underlag saknas för lagstiftning i denna fråga, konstaterar regeringen. Regeringen anser att det är angeläget att man också i Sverige prövar effekterna över tid av ett sådant program för eftergift och nedsättning av konkurrensskadeavgift som föreslås i propositionen. Samtidigt torde programmet i princip inte låta sig förenas med en kriminalisering annat än om ett s.k. kronvittnessystem, som s</w:t>
      </w:r>
      <w:r w:rsidRPr="003A5EC8">
        <w:t>tatsmakterna tidigare har avvisat av principiella skäl, samtidigt införs, sägs det. Mot denna bakgrund finner regeringen inte grund för att nu gå vidare utredningsvägen i fråga om en kriminalisering. Självfallet måste erfarenhete</w:t>
      </w:r>
      <w:r w:rsidRPr="003A5EC8">
        <w:t>r</w:t>
      </w:r>
      <w:r w:rsidRPr="003A5EC8">
        <w:t>na framdeles följas och värderas noga, och skulle anledning uppstå i framt</w:t>
      </w:r>
      <w:r w:rsidRPr="003A5EC8">
        <w:t>i</w:t>
      </w:r>
      <w:r w:rsidRPr="003A5EC8">
        <w:t>den, kan frågan om kriminalisering prövas i särskild ordning, sägs det i pr</w:t>
      </w:r>
      <w:r w:rsidRPr="003A5EC8">
        <w:t>o</w:t>
      </w:r>
      <w:r w:rsidRPr="003A5EC8">
        <w:t>positionen.</w:t>
      </w:r>
    </w:p>
    <w:p w:rsidR="0063457D" w:rsidRPr="003A5EC8" w:rsidRDefault="0063457D">
      <w:pPr>
        <w:pStyle w:val="Rubrik3"/>
        <w:rPr>
          <w:noProof w:val="0"/>
          <w:snapToGrid w:val="0"/>
          <w:lang w:eastAsia="sv-SE"/>
        </w:rPr>
      </w:pPr>
      <w:bookmarkStart w:id="30" w:name="_Toc10448573"/>
      <w:r w:rsidRPr="003A5EC8">
        <w:rPr>
          <w:noProof w:val="0"/>
          <w:snapToGrid w:val="0"/>
          <w:lang w:eastAsia="sv-SE"/>
        </w:rPr>
        <w:t>Motionerna</w:t>
      </w:r>
      <w:bookmarkEnd w:id="30"/>
    </w:p>
    <w:p w:rsidR="0063457D" w:rsidRPr="003A5EC8" w:rsidRDefault="0063457D">
      <w:pPr>
        <w:rPr>
          <w:snapToGrid w:val="0"/>
          <w:lang w:eastAsia="sv-SE"/>
        </w:rPr>
      </w:pPr>
      <w:r w:rsidRPr="003A5EC8">
        <w:t xml:space="preserve">En utredning om kriminalisering av kartellsamarbete bör tillsättas, anförs det i motion 2001/02:N62 (v). </w:t>
      </w:r>
      <w:r w:rsidRPr="003A5EC8">
        <w:rPr>
          <w:snapToGrid w:val="0"/>
          <w:lang w:eastAsia="sv-SE"/>
        </w:rPr>
        <w:t>Kartellbekämpningsutredningen avfärdade i sitt betänkande Kartellbekämpning (SOU 2001:74) möjligheten till en kriminal</w:t>
      </w:r>
      <w:r w:rsidRPr="003A5EC8">
        <w:rPr>
          <w:snapToGrid w:val="0"/>
          <w:lang w:eastAsia="sv-SE"/>
        </w:rPr>
        <w:t>i</w:t>
      </w:r>
      <w:r w:rsidRPr="003A5EC8">
        <w:rPr>
          <w:snapToGrid w:val="0"/>
          <w:lang w:eastAsia="sv-SE"/>
        </w:rPr>
        <w:t>sering av enskilda som tagit initiativ till och drivit karteller. Vänsterpartiet anser inte detta tillfyllest. Argumentationen, både i betänkandet och i prop</w:t>
      </w:r>
      <w:r w:rsidRPr="003A5EC8">
        <w:rPr>
          <w:snapToGrid w:val="0"/>
          <w:lang w:eastAsia="sv-SE"/>
        </w:rPr>
        <w:t>o</w:t>
      </w:r>
      <w:r w:rsidRPr="003A5EC8">
        <w:rPr>
          <w:snapToGrid w:val="0"/>
          <w:lang w:eastAsia="sv-SE"/>
        </w:rPr>
        <w:t>sitionen, ger intrycket av att kartellbildning inte är en tillräckligt grov ekon</w:t>
      </w:r>
      <w:r w:rsidRPr="003A5EC8">
        <w:rPr>
          <w:snapToGrid w:val="0"/>
          <w:lang w:eastAsia="sv-SE"/>
        </w:rPr>
        <w:t>o</w:t>
      </w:r>
      <w:r w:rsidRPr="003A5EC8">
        <w:rPr>
          <w:snapToGrid w:val="0"/>
          <w:lang w:eastAsia="sv-SE"/>
        </w:rPr>
        <w:t>misk brottslighet för att särskilda åtgärder skall vidtas, säger motionärerna. De anser att kartellsamarbete är en grov överträdelse av lagen och att en k</w:t>
      </w:r>
      <w:r w:rsidRPr="003A5EC8">
        <w:rPr>
          <w:snapToGrid w:val="0"/>
          <w:lang w:eastAsia="sv-SE"/>
        </w:rPr>
        <w:t>r</w:t>
      </w:r>
      <w:r w:rsidRPr="003A5EC8">
        <w:rPr>
          <w:snapToGrid w:val="0"/>
          <w:lang w:eastAsia="sv-SE"/>
        </w:rPr>
        <w:t>i</w:t>
      </w:r>
      <w:r w:rsidRPr="003A5EC8">
        <w:rPr>
          <w:snapToGrid w:val="0"/>
          <w:lang w:eastAsia="sv-SE"/>
        </w:rPr>
        <w:t>minalisering skulle ha en god preventiv effekt. Riksåklagarens synpunkt att det förutsätts – för att ett val av straffrättsliga regler i det här sammanhanget skall bli meningsfullt – att de nya brotten kan hänföras till s.k. prioriterad brottslighet bör utredas, anser motionärerna. I en sådan utredning bör också undersökas vilka resurser som Konkurrensverket behöver för att kunna vara behjälpligt i de aktuella brottsutredningarna. Dessutom bör utredningen för</w:t>
      </w:r>
      <w:r w:rsidRPr="003A5EC8">
        <w:rPr>
          <w:snapToGrid w:val="0"/>
          <w:lang w:eastAsia="sv-SE"/>
        </w:rPr>
        <w:t>e</w:t>
      </w:r>
      <w:r w:rsidRPr="003A5EC8">
        <w:rPr>
          <w:snapToGrid w:val="0"/>
          <w:lang w:eastAsia="sv-SE"/>
        </w:rPr>
        <w:t>slå en gränsdragning för s.k. hard-core cartel</w:t>
      </w:r>
      <w:r w:rsidRPr="003A5EC8">
        <w:rPr>
          <w:snapToGrid w:val="0"/>
          <w:lang w:eastAsia="sv-SE"/>
        </w:rPr>
        <w:t>s, vilka främst skall omfattas av kriminaliseringen. Kriminalisering bör gälla karteller som genom pris-, a</w:t>
      </w:r>
      <w:r w:rsidRPr="003A5EC8">
        <w:rPr>
          <w:snapToGrid w:val="0"/>
          <w:lang w:eastAsia="sv-SE"/>
        </w:rPr>
        <w:t>n</w:t>
      </w:r>
      <w:r w:rsidRPr="003A5EC8">
        <w:rPr>
          <w:snapToGrid w:val="0"/>
          <w:lang w:eastAsia="sv-SE"/>
        </w:rPr>
        <w:t>buds- och marknadskarteller skapar så stora ekonomiska skador att de kan jämställas med grova förmögenhetsbrott, anför motionärerna. Kartellbekäm</w:t>
      </w:r>
      <w:r w:rsidRPr="003A5EC8">
        <w:rPr>
          <w:snapToGrid w:val="0"/>
          <w:lang w:eastAsia="sv-SE"/>
        </w:rPr>
        <w:t>p</w:t>
      </w:r>
      <w:r w:rsidRPr="003A5EC8">
        <w:rPr>
          <w:snapToGrid w:val="0"/>
          <w:lang w:eastAsia="sv-SE"/>
        </w:rPr>
        <w:t>ningsutredningen pekade på ett antal andra gränsdragningsproblem, såsom avtalsproblem, muntliga överenskommelser om att avstå från att konkurrera, gränsdragningsproblem mellan Konkurrensverket och Marknadsdomstolen, m.m., som enligt motionärerna också behöve</w:t>
      </w:r>
      <w:r w:rsidRPr="003A5EC8">
        <w:rPr>
          <w:snapToGrid w:val="0"/>
          <w:lang w:eastAsia="sv-SE"/>
        </w:rPr>
        <w:t>r utredas ytterlig</w:t>
      </w:r>
      <w:r w:rsidRPr="003A5EC8">
        <w:rPr>
          <w:snapToGrid w:val="0"/>
          <w:lang w:eastAsia="sv-SE"/>
        </w:rPr>
        <w:t>a</w:t>
      </w:r>
      <w:r w:rsidRPr="003A5EC8">
        <w:rPr>
          <w:snapToGrid w:val="0"/>
          <w:lang w:eastAsia="sv-SE"/>
        </w:rPr>
        <w:t xml:space="preserve">re. </w:t>
      </w:r>
    </w:p>
    <w:p w:rsidR="0063457D" w:rsidRPr="003A5EC8" w:rsidRDefault="0063457D">
      <w:pPr>
        <w:pStyle w:val="Normaltindrag"/>
        <w:rPr>
          <w:snapToGrid w:val="0"/>
          <w:lang w:eastAsia="sv-SE"/>
        </w:rPr>
      </w:pPr>
      <w:r w:rsidRPr="003A5EC8">
        <w:rPr>
          <w:snapToGrid w:val="0"/>
          <w:lang w:eastAsia="sv-SE"/>
        </w:rPr>
        <w:t xml:space="preserve">Kristdemokraterna stöder den av regeringen framlagda propositionen, men menar att ytterligare ett steg bör tas genom en kriminalisering av karteller, sägs det i motion </w:t>
      </w:r>
      <w:r w:rsidRPr="003A5EC8">
        <w:t>2001/02:N64 (kd). Riksdagen bör således begära att rege</w:t>
      </w:r>
      <w:r w:rsidRPr="003A5EC8">
        <w:t>r</w:t>
      </w:r>
      <w:r w:rsidRPr="003A5EC8">
        <w:t>ingen lägger fram förslag om kriminalisering av kartellsamarbete och samt</w:t>
      </w:r>
      <w:r w:rsidRPr="003A5EC8">
        <w:t>i</w:t>
      </w:r>
      <w:r w:rsidRPr="003A5EC8">
        <w:t xml:space="preserve">digt göra ett tillkännagivande om mer resurser till rättsväsendet. </w:t>
      </w:r>
      <w:r w:rsidRPr="003A5EC8">
        <w:rPr>
          <w:snapToGrid w:val="0"/>
          <w:lang w:eastAsia="sv-SE"/>
        </w:rPr>
        <w:t>Om de pe</w:t>
      </w:r>
      <w:r w:rsidRPr="003A5EC8">
        <w:rPr>
          <w:snapToGrid w:val="0"/>
          <w:lang w:eastAsia="sv-SE"/>
        </w:rPr>
        <w:t>r</w:t>
      </w:r>
      <w:r w:rsidRPr="003A5EC8">
        <w:rPr>
          <w:snapToGrid w:val="0"/>
          <w:lang w:eastAsia="sv-SE"/>
        </w:rPr>
        <w:t>soner som är ansvariga för att ett företag samverkar i en kartell inte skall kunna åtalas och dömas till böter eller fängelse sänds fel signaler till företag och aktörer som väljer att riskera upptäckt och enbart belastas med konku</w:t>
      </w:r>
      <w:r w:rsidRPr="003A5EC8">
        <w:rPr>
          <w:snapToGrid w:val="0"/>
          <w:lang w:eastAsia="sv-SE"/>
        </w:rPr>
        <w:t>r</w:t>
      </w:r>
      <w:r w:rsidRPr="003A5EC8">
        <w:rPr>
          <w:snapToGrid w:val="0"/>
          <w:lang w:eastAsia="sv-SE"/>
        </w:rPr>
        <w:t>rensskadeavgift, anför motionärerna. De anser att regeringens argumentatio</w:t>
      </w:r>
      <w:r w:rsidRPr="003A5EC8">
        <w:rPr>
          <w:snapToGrid w:val="0"/>
          <w:lang w:eastAsia="sv-SE"/>
        </w:rPr>
        <w:t>n för att inte kriminalisera karteller är svag och att den stöder sig på tidigare ställningstaganden i en proposition i ett annat ärende (prop. 1994/95:23 om ett effektivare brottmålsförfarande). Ett villkor som nämns för att kriminalisering skall anses rimlig är att rättsväsendet skall ha resurser att klara av den ytterl</w:t>
      </w:r>
      <w:r w:rsidRPr="003A5EC8">
        <w:rPr>
          <w:snapToGrid w:val="0"/>
          <w:lang w:eastAsia="sv-SE"/>
        </w:rPr>
        <w:t>i</w:t>
      </w:r>
      <w:r w:rsidRPr="003A5EC8">
        <w:rPr>
          <w:snapToGrid w:val="0"/>
          <w:lang w:eastAsia="sv-SE"/>
        </w:rPr>
        <w:t>gare belastning som kriminalisering innebär, och det konstateras att detta villkor inte är uppfyllt och att straffrättsliga utredningar kan antas bli omfa</w:t>
      </w:r>
      <w:r w:rsidRPr="003A5EC8">
        <w:rPr>
          <w:snapToGrid w:val="0"/>
          <w:lang w:eastAsia="sv-SE"/>
        </w:rPr>
        <w:t>t</w:t>
      </w:r>
      <w:r w:rsidRPr="003A5EC8">
        <w:rPr>
          <w:snapToGrid w:val="0"/>
          <w:lang w:eastAsia="sv-SE"/>
        </w:rPr>
        <w:t>tande och komplicerade, säger mot</w:t>
      </w:r>
      <w:r w:rsidRPr="003A5EC8">
        <w:rPr>
          <w:snapToGrid w:val="0"/>
          <w:lang w:eastAsia="sv-SE"/>
        </w:rPr>
        <w:t>ionärerna. De menar att det bör ankomma på regeringen att tillförsäkra rättsmyndigheter sådana resurser att brott kan utredas och lagföras. I propositionen nämns också insiderlagstiftningen från mitten av 1980-talet som innefattar straff i stället för sanktionsavgift, vilket enligt motionärerna kan ses som ett argument för att en kriminalisering av karteller är en framkomlig väg. I motionen erinras om att Kristdemokraterna hösten 2001 föreslog ökade resurser till rättsväsendet för åren 2002–2004, jämfört me</w:t>
      </w:r>
      <w:r w:rsidRPr="003A5EC8">
        <w:rPr>
          <w:snapToGrid w:val="0"/>
          <w:lang w:eastAsia="sv-SE"/>
        </w:rPr>
        <w:t>d vad rege</w:t>
      </w:r>
      <w:r w:rsidRPr="003A5EC8">
        <w:rPr>
          <w:snapToGrid w:val="0"/>
          <w:lang w:eastAsia="sv-SE"/>
        </w:rPr>
        <w:t>r</w:t>
      </w:r>
      <w:r w:rsidRPr="003A5EC8">
        <w:rPr>
          <w:snapToGrid w:val="0"/>
          <w:lang w:eastAsia="sv-SE"/>
        </w:rPr>
        <w:t>ingen förordade.</w:t>
      </w:r>
    </w:p>
    <w:p w:rsidR="0063457D" w:rsidRPr="003A5EC8" w:rsidRDefault="0063457D">
      <w:pPr>
        <w:pStyle w:val="Normaltindrag"/>
        <w:rPr>
          <w:snapToGrid w:val="0"/>
          <w:lang w:eastAsia="sv-SE"/>
        </w:rPr>
      </w:pPr>
      <w:r w:rsidRPr="003A5EC8">
        <w:t>Även i motion 2001/02:N63 (c) begärs att regeringen skall tillsätta en u</w:t>
      </w:r>
      <w:r w:rsidRPr="003A5EC8">
        <w:t>t</w:t>
      </w:r>
      <w:r w:rsidRPr="003A5EC8">
        <w:t xml:space="preserve">redning om kriminalisering av överträdelse av konkurrensreglerna </w:t>
      </w:r>
      <w:r w:rsidRPr="003A5EC8">
        <w:rPr>
          <w:snapToGrid w:val="0"/>
          <w:lang w:eastAsia="sv-SE"/>
        </w:rPr>
        <w:t>och åte</w:t>
      </w:r>
      <w:r w:rsidRPr="003A5EC8">
        <w:rPr>
          <w:snapToGrid w:val="0"/>
          <w:lang w:eastAsia="sv-SE"/>
        </w:rPr>
        <w:t>r</w:t>
      </w:r>
      <w:r w:rsidRPr="003A5EC8">
        <w:rPr>
          <w:snapToGrid w:val="0"/>
          <w:lang w:eastAsia="sv-SE"/>
        </w:rPr>
        <w:t>komma med förslag härom</w:t>
      </w:r>
      <w:r w:rsidRPr="003A5EC8">
        <w:t>.</w:t>
      </w:r>
      <w:r w:rsidRPr="003A5EC8">
        <w:rPr>
          <w:snapToGrid w:val="0"/>
          <w:lang w:eastAsia="sv-SE"/>
        </w:rPr>
        <w:t xml:space="preserve"> Karteller innebär att företag gör vinster på ko</w:t>
      </w:r>
      <w:r w:rsidRPr="003A5EC8">
        <w:rPr>
          <w:snapToGrid w:val="0"/>
          <w:lang w:eastAsia="sv-SE"/>
        </w:rPr>
        <w:t>n</w:t>
      </w:r>
      <w:r w:rsidRPr="003A5EC8">
        <w:rPr>
          <w:snapToGrid w:val="0"/>
          <w:lang w:eastAsia="sv-SE"/>
        </w:rPr>
        <w:t>sumenternas bekostnad, anför motionärerna. De anser att överträdelser bör ha kännbara straff på grund av brottens allvarliga konsekvenser. Konkurrenssk</w:t>
      </w:r>
      <w:r w:rsidRPr="003A5EC8">
        <w:rPr>
          <w:snapToGrid w:val="0"/>
          <w:lang w:eastAsia="sv-SE"/>
        </w:rPr>
        <w:t>a</w:t>
      </w:r>
      <w:r w:rsidRPr="003A5EC8">
        <w:rPr>
          <w:snapToGrid w:val="0"/>
          <w:lang w:eastAsia="sv-SE"/>
        </w:rPr>
        <w:t>deavgift är en kraftfull sanktion, men om det endast finns en administrativ sanktionsavgift kan det leda till att företagen kan kalkylera risken för upptäckt och eventuell ekonomisk sanktion och jämföra med den fö</w:t>
      </w:r>
      <w:r w:rsidRPr="003A5EC8">
        <w:rPr>
          <w:snapToGrid w:val="0"/>
          <w:lang w:eastAsia="sv-SE"/>
        </w:rPr>
        <w:t xml:space="preserve">rväntade vinsten, säger motionärerna. De menar att straffsanktioner mot en fysisk person som deltagit i kartellverksamheten skulle verka ytterligare avskräckande. Genom att öka det personliga ansvaret jämställs överträdelser med annan ekonomisk brottslighet, anför motionärerna. </w:t>
      </w:r>
    </w:p>
    <w:p w:rsidR="0063457D" w:rsidRPr="003A5EC8" w:rsidRDefault="0063457D">
      <w:pPr>
        <w:pStyle w:val="Normaltindrag"/>
        <w:rPr>
          <w:snapToGrid w:val="0"/>
          <w:lang w:eastAsia="sv-SE"/>
        </w:rPr>
      </w:pPr>
      <w:r w:rsidRPr="003A5EC8">
        <w:rPr>
          <w:snapToGrid w:val="0"/>
          <w:lang w:eastAsia="sv-SE"/>
        </w:rPr>
        <w:t>Regeringen bör snarast återkomma till riksdagen med förslag om krimin</w:t>
      </w:r>
      <w:r w:rsidRPr="003A5EC8">
        <w:rPr>
          <w:snapToGrid w:val="0"/>
          <w:lang w:eastAsia="sv-SE"/>
        </w:rPr>
        <w:t>a</w:t>
      </w:r>
      <w:r w:rsidRPr="003A5EC8">
        <w:rPr>
          <w:snapToGrid w:val="0"/>
          <w:lang w:eastAsia="sv-SE"/>
        </w:rPr>
        <w:t xml:space="preserve">lisering av kartellbildningar, anförs det i motion </w:t>
      </w:r>
      <w:r w:rsidRPr="003A5EC8">
        <w:t>2001/02:N60 (fp). Motion</w:t>
      </w:r>
      <w:r w:rsidRPr="003A5EC8">
        <w:t>ä</w:t>
      </w:r>
      <w:r w:rsidRPr="003A5EC8">
        <w:t>rerna</w:t>
      </w:r>
      <w:r w:rsidRPr="003A5EC8">
        <w:rPr>
          <w:snapToGrid w:val="0"/>
          <w:lang w:eastAsia="sv-SE"/>
        </w:rPr>
        <w:t xml:space="preserve"> anser att regeringen redan nu borde ha föreslagit en kriminalisering av kartellbildningar. Detta är något som Konkurrensverket föreslagit och som jämställer kartellsamarbete med annan ekonomisk brottslighet, säger motion</w:t>
      </w:r>
      <w:r w:rsidRPr="003A5EC8">
        <w:rPr>
          <w:snapToGrid w:val="0"/>
          <w:lang w:eastAsia="sv-SE"/>
        </w:rPr>
        <w:t>ä</w:t>
      </w:r>
      <w:r w:rsidRPr="003A5EC8">
        <w:rPr>
          <w:snapToGrid w:val="0"/>
          <w:lang w:eastAsia="sv-SE"/>
        </w:rPr>
        <w:t>rerna. De anser att det är en viktig signal att brott som drabbar konsumen</w:t>
      </w:r>
      <w:r w:rsidRPr="003A5EC8">
        <w:rPr>
          <w:snapToGrid w:val="0"/>
          <w:lang w:eastAsia="sv-SE"/>
        </w:rPr>
        <w:t>t</w:t>
      </w:r>
      <w:r w:rsidRPr="003A5EC8">
        <w:rPr>
          <w:snapToGrid w:val="0"/>
          <w:lang w:eastAsia="sv-SE"/>
        </w:rPr>
        <w:t>kollektivet kriminaliseras, likaväl som att skattebrott som drabbar skatteko</w:t>
      </w:r>
      <w:r w:rsidRPr="003A5EC8">
        <w:rPr>
          <w:snapToGrid w:val="0"/>
          <w:lang w:eastAsia="sv-SE"/>
        </w:rPr>
        <w:t>l</w:t>
      </w:r>
      <w:r w:rsidRPr="003A5EC8">
        <w:rPr>
          <w:snapToGrid w:val="0"/>
          <w:lang w:eastAsia="sv-SE"/>
        </w:rPr>
        <w:t>lektivet redan för närvarande är kriminaliserade. Bestäm</w:t>
      </w:r>
      <w:r w:rsidRPr="003A5EC8">
        <w:rPr>
          <w:snapToGrid w:val="0"/>
          <w:lang w:eastAsia="sv-SE"/>
        </w:rPr>
        <w:t>melser om kriminal</w:t>
      </w:r>
      <w:r w:rsidRPr="003A5EC8">
        <w:rPr>
          <w:snapToGrid w:val="0"/>
          <w:lang w:eastAsia="sv-SE"/>
        </w:rPr>
        <w:t>i</w:t>
      </w:r>
      <w:r w:rsidRPr="003A5EC8">
        <w:rPr>
          <w:snapToGrid w:val="0"/>
          <w:lang w:eastAsia="sv-SE"/>
        </w:rPr>
        <w:t>sering av kartellbildningar finns redan i andra länder, t.ex. i Kanada kan den som är inblandad i ett olagligt kartellsamarbete bestraffas med fängelse i upp till fem år eller böter på upp till 65 miljoner kronor och i Förenta staterna gäller fängelse i tre år och böter på upp till 100 miljoner kronor, säger moti</w:t>
      </w:r>
      <w:r w:rsidRPr="003A5EC8">
        <w:rPr>
          <w:snapToGrid w:val="0"/>
          <w:lang w:eastAsia="sv-SE"/>
        </w:rPr>
        <w:t>o</w:t>
      </w:r>
      <w:r w:rsidRPr="003A5EC8">
        <w:rPr>
          <w:snapToGrid w:val="0"/>
          <w:lang w:eastAsia="sv-SE"/>
        </w:rPr>
        <w:t xml:space="preserve">närerna. </w:t>
      </w:r>
    </w:p>
    <w:p w:rsidR="0063457D" w:rsidRPr="003A5EC8" w:rsidRDefault="0063457D">
      <w:pPr>
        <w:pStyle w:val="Rubrik3"/>
        <w:rPr>
          <w:noProof w:val="0"/>
        </w:rPr>
      </w:pPr>
      <w:bookmarkStart w:id="31" w:name="_Toc10448574"/>
      <w:r w:rsidRPr="003A5EC8">
        <w:rPr>
          <w:noProof w:val="0"/>
        </w:rPr>
        <w:t>Utskottets ställningstagande</w:t>
      </w:r>
      <w:bookmarkEnd w:id="31"/>
    </w:p>
    <w:p w:rsidR="0063457D" w:rsidRPr="003A5EC8" w:rsidRDefault="0063457D">
      <w:r w:rsidRPr="003A5EC8">
        <w:t>Kartellbildning är enligt utskottets mening mycket skadlig för samhällsek</w:t>
      </w:r>
      <w:r w:rsidRPr="003A5EC8">
        <w:t>o</w:t>
      </w:r>
      <w:r w:rsidRPr="003A5EC8">
        <w:t>nomin. Det finns ett starkt konsumentintresse av att karteller bekämpas effe</w:t>
      </w:r>
      <w:r w:rsidRPr="003A5EC8">
        <w:t>k</w:t>
      </w:r>
      <w:r w:rsidRPr="003A5EC8">
        <w:t>tivt. I slutändan är det alltid konsumenterna som får svara för kostnaderna för en ineffektiv konkurrens i form av högre priser eller sämre utbud. Karteller innebär också en orättmätig förmögenhetsöverföring från konsumentkollekt</w:t>
      </w:r>
      <w:r w:rsidRPr="003A5EC8">
        <w:t>i</w:t>
      </w:r>
      <w:r w:rsidRPr="003A5EC8">
        <w:t>vet till de företag som bryter mot konkurrenslagen.</w:t>
      </w:r>
    </w:p>
    <w:p w:rsidR="0063457D" w:rsidRPr="003A5EC8" w:rsidRDefault="0063457D">
      <w:pPr>
        <w:pStyle w:val="Normaltindrag"/>
      </w:pPr>
      <w:r w:rsidRPr="003A5EC8">
        <w:t>Utskottet anser, i likhet med vad som anförs i de här aktuella motionerna, att kriminalisering kan vara ett verksamt instrument vid bekämpningen av kart</w:t>
      </w:r>
      <w:r w:rsidRPr="003A5EC8">
        <w:t>ellsamarbete. Att förlita sig till enbart en administrativ sanktionsavgift, som regeringen föreslår, kan leda till att företagen kalkylerar med risk för upptäckt och eventuell konkurrensskadeavgift och ställer det mot den vinst som kartellsamarbetet väntas ge. Olagligt kartellsamarbete bör enligt utsko</w:t>
      </w:r>
      <w:r w:rsidRPr="003A5EC8">
        <w:t>t</w:t>
      </w:r>
      <w:r w:rsidRPr="003A5EC8">
        <w:t xml:space="preserve">tets mening jämställas med annan ekonomisk brottslighet. </w:t>
      </w:r>
    </w:p>
    <w:p w:rsidR="0063457D" w:rsidRPr="003A5EC8" w:rsidRDefault="0063457D">
      <w:pPr>
        <w:pStyle w:val="Normaltindrag"/>
      </w:pPr>
      <w:r w:rsidRPr="003A5EC8">
        <w:t>Det faktum att den ansvariga myndigheten, Konkurrensverket, har föresl</w:t>
      </w:r>
      <w:r w:rsidRPr="003A5EC8">
        <w:t>a</w:t>
      </w:r>
      <w:r w:rsidRPr="003A5EC8">
        <w:t>git att allvarliga överträdelser av konkurrenslagen skall kriminaliseras ger ytterligare stöd för utskottets uppfattning. Det är också värt att notera att kriminalisering för närvarande finns i andra länder – i såväl Förenta staterna som Kanada kan olagligt kartellsamarbete leda till både fängelse och bet</w:t>
      </w:r>
      <w:r w:rsidRPr="003A5EC8">
        <w:t>y</w:t>
      </w:r>
      <w:r w:rsidRPr="003A5EC8">
        <w:t>dande bötesbelopp. Regeringens bedömning i propositionen att det för närv</w:t>
      </w:r>
      <w:r w:rsidRPr="003A5EC8">
        <w:t>a</w:t>
      </w:r>
      <w:r w:rsidRPr="003A5EC8">
        <w:t>rande inte finns grund för att gå vidare i frågan om kriminalisering kan u</w:t>
      </w:r>
      <w:r w:rsidRPr="003A5EC8">
        <w:t>t</w:t>
      </w:r>
      <w:r w:rsidRPr="003A5EC8">
        <w:t xml:space="preserve">skottet således inte dela. </w:t>
      </w:r>
    </w:p>
    <w:p w:rsidR="0063457D" w:rsidRPr="003A5EC8" w:rsidRDefault="0063457D">
      <w:pPr>
        <w:pStyle w:val="Normaltindrag"/>
      </w:pPr>
      <w:r w:rsidRPr="003A5EC8">
        <w:t>Utskottet anser sammanfattn</w:t>
      </w:r>
      <w:r w:rsidRPr="003A5EC8">
        <w:t>ingsvis att riksdagen genom ett tillkännag</w:t>
      </w:r>
      <w:r w:rsidRPr="003A5EC8">
        <w:t>i</w:t>
      </w:r>
      <w:r w:rsidRPr="003A5EC8">
        <w:t>vande skall anmoda regeringen att utreda frågan om kriminalisering av ka</w:t>
      </w:r>
      <w:r w:rsidRPr="003A5EC8">
        <w:t>r</w:t>
      </w:r>
      <w:r w:rsidRPr="003A5EC8">
        <w:t>tellsamarbete. Utredningen bör också noga följa utvecklingen av programmet för eftergift och nedsättning av konkurrensskadeavgift och ta med erfarenh</w:t>
      </w:r>
      <w:r w:rsidRPr="003A5EC8">
        <w:t>e</w:t>
      </w:r>
      <w:r w:rsidRPr="003A5EC8">
        <w:t>terna av detta i utredningsarbetet. Efter genomförd utredning skall regeringen återkomma till riksdagen i frågan. Med det sagda blir de aktuella motionerna väsentligen tillgodosedda.</w:t>
      </w:r>
    </w:p>
    <w:p w:rsidR="0063457D" w:rsidRPr="003A5EC8" w:rsidRDefault="0063457D">
      <w:pPr>
        <w:pStyle w:val="Rubrik2"/>
      </w:pPr>
      <w:bookmarkStart w:id="32" w:name="_Toc10448575"/>
      <w:r w:rsidRPr="003A5EC8">
        <w:t>Sekretesskydd för Konkurrensverkets utredande verksamhet</w:t>
      </w:r>
      <w:bookmarkEnd w:id="32"/>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anta regeringens förslag om att det i sekretesslagen skall införas en bestämmelse om sekretess hos Konkurrensverket för en anmälan eller annan utsaga från en enskild.</w:t>
      </w:r>
    </w:p>
    <w:p w:rsidR="0063457D" w:rsidRPr="003A5EC8" w:rsidRDefault="0063457D">
      <w:pPr>
        <w:pStyle w:val="Rubrik3"/>
        <w:spacing w:before="235"/>
        <w:rPr>
          <w:noProof w:val="0"/>
        </w:rPr>
      </w:pPr>
      <w:bookmarkStart w:id="33" w:name="_Toc10448576"/>
      <w:r w:rsidRPr="003A5EC8">
        <w:rPr>
          <w:noProof w:val="0"/>
        </w:rPr>
        <w:t>Propositionen</w:t>
      </w:r>
      <w:bookmarkEnd w:id="33"/>
    </w:p>
    <w:p w:rsidR="0063457D" w:rsidRPr="003A5EC8" w:rsidRDefault="0063457D">
      <w:r w:rsidRPr="003A5EC8">
        <w:t>Regeringen föreslår att det skall införas en bestämmelse om sekretess hos Konkurrensverket för en anmälan eller annan utsaga från en enskild. Sekr</w:t>
      </w:r>
      <w:r w:rsidRPr="003A5EC8">
        <w:t>e</w:t>
      </w:r>
      <w:r w:rsidRPr="003A5EC8">
        <w:t>tess skall gälla om det kan antas att den enskilde lider avsevärd skada eller betydande men om uppgiften röjs. Denna sekretess skall gälla i ärenden som rör utredning av överträdelser av förbuden mot konkurrensbegränsande sa</w:t>
      </w:r>
      <w:r w:rsidRPr="003A5EC8">
        <w:t>m</w:t>
      </w:r>
      <w:r w:rsidRPr="003A5EC8">
        <w:t>arbete mellan företag och missbruk av dominerande ställning eller av artikla</w:t>
      </w:r>
      <w:r w:rsidRPr="003A5EC8">
        <w:t>r</w:t>
      </w:r>
      <w:r w:rsidRPr="003A5EC8">
        <w:t>na 81 och 82 i EG-fördraget, som innehåller motsv</w:t>
      </w:r>
      <w:r w:rsidRPr="003A5EC8">
        <w:t>a</w:t>
      </w:r>
      <w:r w:rsidRPr="003A5EC8">
        <w:t xml:space="preserve">rande förbud. </w:t>
      </w:r>
    </w:p>
    <w:p w:rsidR="0063457D" w:rsidRPr="003A5EC8" w:rsidRDefault="0063457D">
      <w:pPr>
        <w:pStyle w:val="Normaltindrag"/>
      </w:pPr>
      <w:r w:rsidRPr="003A5EC8">
        <w:t>Sammantaget finner regeringen att starka skäl talar för att skyddet för e</w:t>
      </w:r>
      <w:r w:rsidRPr="003A5EC8">
        <w:t>n</w:t>
      </w:r>
      <w:r w:rsidRPr="003A5EC8">
        <w:t>skilda bör stärkas när det gäller utsaga från enskild i Konkurrensverkets ver</w:t>
      </w:r>
      <w:r w:rsidRPr="003A5EC8">
        <w:t>k</w:t>
      </w:r>
      <w:r w:rsidRPr="003A5EC8">
        <w:t>samhet. Mot denna bakgrund och då ett företags intresse av insyn i ärendet får sin reglering genom existerande regler om partsinsyn finner regeringen att ett sekretesskydd för uppgiftslämnare i ko</w:t>
      </w:r>
      <w:r w:rsidRPr="003A5EC8">
        <w:t>n</w:t>
      </w:r>
      <w:r w:rsidRPr="003A5EC8">
        <w:t xml:space="preserve">kurrensärenden bör införas. </w:t>
      </w:r>
    </w:p>
    <w:p w:rsidR="0063457D" w:rsidRPr="003A5EC8" w:rsidRDefault="0063457D">
      <w:r w:rsidRPr="003A5EC8">
        <w:t>Inga motioner har väckts beträffande detta förslag.</w:t>
      </w:r>
    </w:p>
    <w:p w:rsidR="0063457D" w:rsidRPr="003A5EC8" w:rsidRDefault="0063457D">
      <w:pPr>
        <w:pStyle w:val="Rubrik3"/>
        <w:rPr>
          <w:noProof w:val="0"/>
        </w:rPr>
      </w:pPr>
      <w:bookmarkStart w:id="34" w:name="_Toc10448577"/>
      <w:r w:rsidRPr="003A5EC8">
        <w:rPr>
          <w:noProof w:val="0"/>
        </w:rPr>
        <w:t>Utskottets ställningstagande</w:t>
      </w:r>
      <w:bookmarkEnd w:id="34"/>
    </w:p>
    <w:p w:rsidR="0063457D" w:rsidRPr="003A5EC8" w:rsidRDefault="0063457D">
      <w:r w:rsidRPr="003A5EC8">
        <w:t>Utskottet tillstyrker regeringens förslag i denna del.</w:t>
      </w:r>
    </w:p>
    <w:p w:rsidR="0063457D" w:rsidRPr="003A5EC8" w:rsidRDefault="0063457D">
      <w:pPr>
        <w:pStyle w:val="Rubrik2"/>
      </w:pPr>
      <w:bookmarkStart w:id="35" w:name="_Toc10448578"/>
      <w:r w:rsidRPr="003A5EC8">
        <w:t>Internationellt samarbete</w:t>
      </w:r>
      <w:bookmarkEnd w:id="35"/>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anta regeringens förslag om att Konkurrensverket skall ges möjlighet att bistå andra länders konkurrensmyndigheter med att inhämta information och genomföra undersökningar i Sv</w:t>
      </w:r>
      <w:r w:rsidRPr="003A5EC8">
        <w:t>e</w:t>
      </w:r>
      <w:r w:rsidRPr="003A5EC8">
        <w:t xml:space="preserve">rige. Sekretess skall gälla om det kan antas att den rättsliga hjälpen begärts under förutsättning att uppgiften inte röjs. </w:t>
      </w:r>
    </w:p>
    <w:p w:rsidR="0063457D" w:rsidRPr="003A5EC8" w:rsidRDefault="0063457D">
      <w:pPr>
        <w:pStyle w:val="Rubrik3"/>
        <w:spacing w:before="235"/>
        <w:rPr>
          <w:noProof w:val="0"/>
        </w:rPr>
      </w:pPr>
      <w:bookmarkStart w:id="36" w:name="_Toc10448579"/>
      <w:r w:rsidRPr="003A5EC8">
        <w:rPr>
          <w:noProof w:val="0"/>
        </w:rPr>
        <w:t>Propositionen</w:t>
      </w:r>
      <w:bookmarkEnd w:id="36"/>
    </w:p>
    <w:p w:rsidR="0063457D" w:rsidRPr="003A5EC8" w:rsidRDefault="0063457D">
      <w:pPr>
        <w:pStyle w:val="Rubrik4"/>
        <w:spacing w:before="125"/>
        <w:rPr>
          <w:noProof w:val="0"/>
        </w:rPr>
      </w:pPr>
      <w:bookmarkStart w:id="37" w:name="_Toc10448580"/>
      <w:r w:rsidRPr="003A5EC8">
        <w:rPr>
          <w:noProof w:val="0"/>
        </w:rPr>
        <w:t>Utbyte av information med konkurrensmyndigheter inom EU</w:t>
      </w:r>
      <w:bookmarkEnd w:id="37"/>
      <w:r w:rsidRPr="003A5EC8">
        <w:rPr>
          <w:noProof w:val="0"/>
        </w:rPr>
        <w:t xml:space="preserve"> </w:t>
      </w:r>
    </w:p>
    <w:p w:rsidR="0063457D" w:rsidRPr="003A5EC8" w:rsidRDefault="0063457D">
      <w:r w:rsidRPr="003A5EC8">
        <w:t>Med hänsyn till pågående förhandlingar inom EU gör regeringen bedömnin</w:t>
      </w:r>
      <w:r w:rsidRPr="003A5EC8">
        <w:t>g</w:t>
      </w:r>
      <w:r w:rsidRPr="003A5EC8">
        <w:t xml:space="preserve">en att några svenska åtgärder för närvarande inte bör vidtas när det gäller utbyte av information inom ramen för EU-samarbetet. </w:t>
      </w:r>
    </w:p>
    <w:p w:rsidR="0063457D" w:rsidRPr="003A5EC8" w:rsidRDefault="0063457D">
      <w:pPr>
        <w:pStyle w:val="Normaltindrag"/>
      </w:pPr>
      <w:r w:rsidRPr="003A5EC8">
        <w:t>Utbyte av information mellan kommissionen och Konkurrensverket styrs av EG-rätten, konstateras det i propositionen. Kommissionens förslag till ny tillämpningsförordning för artiklarna 81 och 82 innehåller bestämmelser om informationsutbyte mellan kommissionen och nationella konkurrensmyndi</w:t>
      </w:r>
      <w:r w:rsidRPr="003A5EC8">
        <w:t>g</w:t>
      </w:r>
      <w:r w:rsidRPr="003A5EC8">
        <w:t>heter och mellan nationella konkurrensmyndigheter inbördes. Förslaget b</w:t>
      </w:r>
      <w:r w:rsidRPr="003A5EC8">
        <w:t>e</w:t>
      </w:r>
      <w:r w:rsidRPr="003A5EC8">
        <w:t>handlas för närvarande i en rådsarbetsgrupp. Resultatet av förhandlingarna går inte att förutse. Regeringen anser, i likhet med vad som framförts av Kommerskollegium, att Sverige bör avvakta i denna fr</w:t>
      </w:r>
      <w:r w:rsidRPr="003A5EC8">
        <w:t>å</w:t>
      </w:r>
      <w:r w:rsidRPr="003A5EC8">
        <w:t xml:space="preserve">ga. </w:t>
      </w:r>
    </w:p>
    <w:p w:rsidR="0063457D" w:rsidRPr="003A5EC8" w:rsidRDefault="0063457D">
      <w:pPr>
        <w:pStyle w:val="Rubrik4"/>
        <w:rPr>
          <w:noProof w:val="0"/>
        </w:rPr>
      </w:pPr>
      <w:bookmarkStart w:id="38" w:name="_Toc10448581"/>
      <w:r w:rsidRPr="003A5EC8">
        <w:rPr>
          <w:noProof w:val="0"/>
        </w:rPr>
        <w:t>Utbyte av information med konkurrensmyndigheter utanför EU</w:t>
      </w:r>
      <w:bookmarkEnd w:id="38"/>
      <w:r w:rsidRPr="003A5EC8">
        <w:rPr>
          <w:noProof w:val="0"/>
        </w:rPr>
        <w:t xml:space="preserve"> </w:t>
      </w:r>
    </w:p>
    <w:p w:rsidR="0063457D" w:rsidRPr="003A5EC8" w:rsidRDefault="0063457D">
      <w:r w:rsidRPr="003A5EC8">
        <w:t>En förutsättning för ett effektivt informationsutbyte med ett land utanför EU-samarbetet är att det finns ett avtal om utbyte med landet i fråga, sägs det i propositionen. Regeringens bedömning är att Sverige bör verka för att sådana avtal ingås när ett utbyte förbättrar möjligheterna till en effektiv övervakning av konkurrenslagstif</w:t>
      </w:r>
      <w:r w:rsidRPr="003A5EC8">
        <w:t>t</w:t>
      </w:r>
      <w:r w:rsidRPr="003A5EC8">
        <w:t xml:space="preserve">ningen. </w:t>
      </w:r>
    </w:p>
    <w:p w:rsidR="0063457D" w:rsidRPr="003A5EC8" w:rsidRDefault="0063457D">
      <w:pPr>
        <w:pStyle w:val="Normaltindrag"/>
      </w:pPr>
      <w:r w:rsidRPr="003A5EC8">
        <w:t>Regeringen anser, i likhet med vad som framförts av Konkurrensverket, att informationsutbyte mellan länder är en viktig del av arbetet med att bekämpa olagliga konkurrensbegränsningar när företagens verksamhet sträcker sig utanför de nationella gränserna. Sverige bör därför verka för att avtal om informationsutbyte ingås när ett sådant utbyte förbättrar möjligheterna till en effektiv övervakning av konkurrenslagstiftningen. Om Sverige ingår ett avtal med ett annat land om utbyte av information i k</w:t>
      </w:r>
      <w:r w:rsidRPr="003A5EC8">
        <w:t>onkurrensärenden ger nuv</w:t>
      </w:r>
      <w:r w:rsidRPr="003A5EC8">
        <w:t>a</w:t>
      </w:r>
      <w:r w:rsidRPr="003A5EC8">
        <w:t>rande sekretesslagstiftning möjlighet att lämna ut även sekretesskyddad i</w:t>
      </w:r>
      <w:r w:rsidRPr="003A5EC8">
        <w:t>n</w:t>
      </w:r>
      <w:r w:rsidRPr="003A5EC8">
        <w:t>formation till konkurrensmyndigheterna i det landet. En bestämmelse om utlämnande av information kan tas in i en författning om ikraftträdande av avtalet. Någon ändring av sekretesslagen torde inte behövas. En fråga som kan behöva regleras i ett avtal är om sekretessbelagd information skall kunna utbytas endast när de uppgifter som lämnas är underkastade visst sekrete</w:t>
      </w:r>
      <w:r w:rsidRPr="003A5EC8">
        <w:t>s</w:t>
      </w:r>
      <w:r w:rsidRPr="003A5EC8">
        <w:t>skydd hos den mottagande myndigheten. En a</w:t>
      </w:r>
      <w:r w:rsidRPr="003A5EC8">
        <w:t xml:space="preserve">nnan fråga som kan behöva regleras är under vilka villkor den mottagande myndigheten skall få lämna ut uppgifter, sägs det i propositionen. </w:t>
      </w:r>
    </w:p>
    <w:p w:rsidR="0063457D" w:rsidRPr="003A5EC8" w:rsidRDefault="0063457D">
      <w:pPr>
        <w:pStyle w:val="Rubrik4"/>
        <w:rPr>
          <w:noProof w:val="0"/>
        </w:rPr>
      </w:pPr>
      <w:bookmarkStart w:id="39" w:name="_Toc10448582"/>
      <w:r w:rsidRPr="003A5EC8">
        <w:rPr>
          <w:noProof w:val="0"/>
        </w:rPr>
        <w:t>Inhämtande av uppgifter åt utländska konku</w:t>
      </w:r>
      <w:r w:rsidRPr="003A5EC8">
        <w:rPr>
          <w:noProof w:val="0"/>
        </w:rPr>
        <w:t>r</w:t>
      </w:r>
      <w:r w:rsidRPr="003A5EC8">
        <w:rPr>
          <w:noProof w:val="0"/>
        </w:rPr>
        <w:t>rensmyndigheter</w:t>
      </w:r>
      <w:bookmarkEnd w:id="39"/>
      <w:r w:rsidRPr="003A5EC8">
        <w:rPr>
          <w:noProof w:val="0"/>
        </w:rPr>
        <w:t xml:space="preserve"> </w:t>
      </w:r>
    </w:p>
    <w:p w:rsidR="0063457D" w:rsidRPr="003A5EC8" w:rsidRDefault="0063457D">
      <w:r w:rsidRPr="003A5EC8">
        <w:t>Regeringen föreslår en ändring i konkurrenslagen varigenom Konkurrensve</w:t>
      </w:r>
      <w:r w:rsidRPr="003A5EC8">
        <w:t>r</w:t>
      </w:r>
      <w:r w:rsidRPr="003A5EC8">
        <w:t>ket ges möjlighet att bistå andra konkurrensmyndigheter med att inhämta information och genomföra undersöknin</w:t>
      </w:r>
      <w:r w:rsidRPr="003A5EC8">
        <w:t>g</w:t>
      </w:r>
      <w:r w:rsidRPr="003A5EC8">
        <w:t xml:space="preserve">ar. </w:t>
      </w:r>
    </w:p>
    <w:p w:rsidR="0063457D" w:rsidRPr="003A5EC8" w:rsidRDefault="0063457D">
      <w:pPr>
        <w:pStyle w:val="Normaltindrag"/>
      </w:pPr>
      <w:r w:rsidRPr="003A5EC8">
        <w:t>Det finns ett intresse, grundat på principen om ömsesidigt bistånd, av att Konkurrensverket samarbetar med utländska myndigheter för att utreda en överträdelse som delvis är lokaliserad i Sverige, anför regeringen. Därutöver bör Konkurrensverket där det är fråga om förfaranden som inte direkt berör svenska förhållanden effektivt kunna medverka i ett internationellt samarbete för att bekämpa ka</w:t>
      </w:r>
      <w:r w:rsidRPr="003A5EC8">
        <w:t>rteller. Konkurrensverket bör alltså ha en behörighet, vid sidan av skyldigheten att bistå kommissionen i samband med utredningar av överträdelser av EG:s konkurrensregler, att inhämta information åt andra konkurrensmyndigheter och att aktivt kunna delta i utredningar som berör flera stater. En behörighet för Konkurrensverket att inhämta upplysningar åt utländska konkurrensmyndigheter bör begränsas till länder med vilka Sverige har träffat överenskommelser i frågan. Det bör krävas att det finns anledning at</w:t>
      </w:r>
      <w:r w:rsidRPr="003A5EC8">
        <w:t xml:space="preserve">t anta att den andra statens konkurrensregler har överträtts på ett sätt som motsvarar en överträdelse av förbuden i 6 eller 19 § konkurrenslagen eller av förbuden i artiklarna 81 eller 82 i EG-fördraget. </w:t>
      </w:r>
    </w:p>
    <w:p w:rsidR="0063457D" w:rsidRPr="003A5EC8" w:rsidRDefault="0063457D">
      <w:r w:rsidRPr="003A5EC8">
        <w:t>Inga motioner har väckts beträffande detta förslag.</w:t>
      </w:r>
    </w:p>
    <w:p w:rsidR="0063457D" w:rsidRPr="003A5EC8" w:rsidRDefault="0063457D">
      <w:pPr>
        <w:pStyle w:val="Rubrik4"/>
        <w:rPr>
          <w:noProof w:val="0"/>
        </w:rPr>
      </w:pPr>
      <w:bookmarkStart w:id="40" w:name="_Toc10448583"/>
      <w:r w:rsidRPr="003A5EC8">
        <w:rPr>
          <w:noProof w:val="0"/>
        </w:rPr>
        <w:t>Sekretess vid begäran om rättslig hjälp</w:t>
      </w:r>
      <w:bookmarkEnd w:id="40"/>
    </w:p>
    <w:p w:rsidR="0063457D" w:rsidRPr="003A5EC8" w:rsidRDefault="0063457D">
      <w:r w:rsidRPr="003A5EC8">
        <w:t>Regeringen föreslår också att en särskild bestämmelse om sekretess vid beg</w:t>
      </w:r>
      <w:r w:rsidRPr="003A5EC8">
        <w:t>ä</w:t>
      </w:r>
      <w:r w:rsidRPr="003A5EC8">
        <w:t>ran från en utländsk konkurrensmyndighet om rättslig hjälp skall införas i sekretesslagen. Sekretess skall gälla om det kan antas att den rättsliga hjälpen begärts under föru</w:t>
      </w:r>
      <w:r w:rsidRPr="003A5EC8">
        <w:t>t</w:t>
      </w:r>
      <w:r w:rsidRPr="003A5EC8">
        <w:t xml:space="preserve">sättning att uppgiften inte röjs. </w:t>
      </w:r>
    </w:p>
    <w:p w:rsidR="0063457D" w:rsidRPr="003A5EC8" w:rsidRDefault="0063457D">
      <w:pPr>
        <w:pStyle w:val="Normaltindrag"/>
      </w:pPr>
      <w:r w:rsidRPr="003A5EC8">
        <w:t>Enligt regeringens uppfattning är behovet av sekretess vid utredningar i ärenden hos Konkurrensverket vid begäran om rättslig hjälp från en utländsk konkurrensmyndighet lika starkt som vid motsvarande svenska utredningar. En förutsättning bör dock vara att sekretessen endast omfattar sådana uppgi</w:t>
      </w:r>
      <w:r w:rsidRPr="003A5EC8">
        <w:t>f</w:t>
      </w:r>
      <w:r w:rsidRPr="003A5EC8">
        <w:t>ter som framkommer vid Konkurrensverkets verksamhet som sker efter en begäran av en främmande stat. Ärendet skall alltså ha initierats av en utländsk myndighet. De uppgifter som bör omfattas av sekretess är sådana som fra</w:t>
      </w:r>
      <w:r w:rsidRPr="003A5EC8">
        <w:t>m</w:t>
      </w:r>
      <w:r w:rsidRPr="003A5EC8">
        <w:t>kommer vid handläggningen av en begäran om inhämtande av information och genomförande av undersökningar. Sekretess skall, som nämnts, gälla om det kan antas att åtgärden begärts under förutsättning att uppgiften inte röjs. Ett företags intresse av partsinsyn kommer dock alltid att vägas m</w:t>
      </w:r>
      <w:r w:rsidRPr="003A5EC8">
        <w:t>ot intresset av skydd för utredningen, enligt reglerna i se</w:t>
      </w:r>
      <w:r w:rsidRPr="003A5EC8">
        <w:t>k</w:t>
      </w:r>
      <w:r w:rsidRPr="003A5EC8">
        <w:t xml:space="preserve">retesslagen. </w:t>
      </w:r>
    </w:p>
    <w:p w:rsidR="0063457D" w:rsidRPr="003A5EC8" w:rsidRDefault="0063457D">
      <w:r w:rsidRPr="003A5EC8">
        <w:t>Inga motioner har väckts beträffande detta förslag.</w:t>
      </w:r>
    </w:p>
    <w:p w:rsidR="0063457D" w:rsidRPr="003A5EC8" w:rsidRDefault="0063457D">
      <w:pPr>
        <w:pStyle w:val="Rubrik3"/>
        <w:rPr>
          <w:noProof w:val="0"/>
        </w:rPr>
      </w:pPr>
      <w:bookmarkStart w:id="41" w:name="_Toc10448584"/>
      <w:r w:rsidRPr="003A5EC8">
        <w:rPr>
          <w:noProof w:val="0"/>
        </w:rPr>
        <w:t>Utskottets ställningstagande</w:t>
      </w:r>
      <w:bookmarkEnd w:id="41"/>
    </w:p>
    <w:p w:rsidR="0063457D" w:rsidRPr="003A5EC8" w:rsidRDefault="0063457D">
      <w:r w:rsidRPr="003A5EC8">
        <w:t>Utskottet tillstyrker regeringens förslag i de här aktuella delarna.</w:t>
      </w:r>
    </w:p>
    <w:p w:rsidR="0063457D" w:rsidRPr="003A5EC8" w:rsidRDefault="0063457D">
      <w:pPr>
        <w:pStyle w:val="Rubrik2"/>
      </w:pPr>
      <w:bookmarkStart w:id="42" w:name="_Toc10448585"/>
      <w:r w:rsidRPr="003A5EC8">
        <w:t>Rättegångskostnader</w:t>
      </w:r>
      <w:bookmarkEnd w:id="42"/>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anta regeringens förslag om ändring i konkurrensl</w:t>
      </w:r>
      <w:r w:rsidRPr="003A5EC8">
        <w:t>a</w:t>
      </w:r>
      <w:r w:rsidRPr="003A5EC8">
        <w:t>gen som ger möjlighet för enskilda parter som vinner att få ersät</w:t>
      </w:r>
      <w:r w:rsidRPr="003A5EC8">
        <w:t>t</w:t>
      </w:r>
      <w:r w:rsidRPr="003A5EC8">
        <w:t>ning för rättegångskostnader i sådana konkurrensärenden där äre</w:t>
      </w:r>
      <w:r w:rsidRPr="003A5EC8">
        <w:t>n</w:t>
      </w:r>
      <w:r w:rsidRPr="003A5EC8">
        <w:t>delagen tillämpas och där Konkurrensve</w:t>
      </w:r>
      <w:r w:rsidRPr="003A5EC8">
        <w:t>r</w:t>
      </w:r>
      <w:r w:rsidRPr="003A5EC8">
        <w:t>ket är motpart.</w:t>
      </w:r>
    </w:p>
    <w:p w:rsidR="0063457D" w:rsidRPr="003A5EC8" w:rsidRDefault="0063457D">
      <w:pPr>
        <w:pStyle w:val="Rubrik3"/>
        <w:spacing w:before="235"/>
        <w:rPr>
          <w:noProof w:val="0"/>
        </w:rPr>
      </w:pPr>
      <w:bookmarkStart w:id="43" w:name="_Toc10448586"/>
      <w:r w:rsidRPr="003A5EC8">
        <w:rPr>
          <w:noProof w:val="0"/>
        </w:rPr>
        <w:t>Propositionen</w:t>
      </w:r>
      <w:bookmarkEnd w:id="43"/>
    </w:p>
    <w:p w:rsidR="0063457D" w:rsidRPr="003A5EC8" w:rsidRDefault="0063457D">
      <w:pPr>
        <w:pStyle w:val="Rubrik4"/>
        <w:spacing w:before="125"/>
        <w:rPr>
          <w:noProof w:val="0"/>
        </w:rPr>
      </w:pPr>
      <w:bookmarkStart w:id="44" w:name="_Toc10448587"/>
      <w:r w:rsidRPr="003A5EC8">
        <w:rPr>
          <w:noProof w:val="0"/>
        </w:rPr>
        <w:t>Gällande rättegångsbestämmelser i konkurrenslagen</w:t>
      </w:r>
      <w:bookmarkEnd w:id="44"/>
      <w:r w:rsidRPr="003A5EC8">
        <w:rPr>
          <w:noProof w:val="0"/>
        </w:rPr>
        <w:t xml:space="preserve"> </w:t>
      </w:r>
    </w:p>
    <w:p w:rsidR="0063457D" w:rsidRPr="003A5EC8" w:rsidRDefault="0063457D">
      <w:r w:rsidRPr="003A5EC8">
        <w:t>Av 64 § konkurrenslagen framgår vilken rättegångsordning som skall tillä</w:t>
      </w:r>
      <w:r w:rsidRPr="003A5EC8">
        <w:t>m</w:t>
      </w:r>
      <w:r w:rsidRPr="003A5EC8">
        <w:t>pas vid handläggningen av mål och ärenden enligt lagen. Det är i första hand rättegångsbalkens bestämmelser för indispositiva tvistemål eller bestämme</w:t>
      </w:r>
      <w:r w:rsidRPr="003A5EC8">
        <w:t>l</w:t>
      </w:r>
      <w:r w:rsidRPr="003A5EC8">
        <w:t>serna i lagen (1996:242) om domstolsärenden som skall tillämpas när Stoc</w:t>
      </w:r>
      <w:r w:rsidRPr="003A5EC8">
        <w:t>k</w:t>
      </w:r>
      <w:r w:rsidRPr="003A5EC8">
        <w:t>holms tingsrätt och Marknadsdomstolen prövar frågor enligt konkurrenslagen. I mål som överklagas från Stockholms tingsrätt gäller vid Marknadsdomst</w:t>
      </w:r>
      <w:r w:rsidRPr="003A5EC8">
        <w:t>o</w:t>
      </w:r>
      <w:r w:rsidRPr="003A5EC8">
        <w:t>len den av dessa båda rättegångsordningar som gällde i tingsrätten. När rätt</w:t>
      </w:r>
      <w:r w:rsidRPr="003A5EC8">
        <w:t>e</w:t>
      </w:r>
      <w:r w:rsidRPr="003A5EC8">
        <w:t>gångsbalkens bestämmelser för indispositiva tvistemål tillämpa</w:t>
      </w:r>
      <w:r w:rsidRPr="003A5EC8">
        <w:t>s innebär bestämmelserna att om Konkurrensverket vinner målet behöver motparten betala – förutom sina egna kostnader – endast vissa kostnader som enligt rättens beslut har betalats av allmänna medel. Förlorar Konkurrensverket målet kan svaranden få ersättning av allmänna medel för kostnader som sk</w:t>
      </w:r>
      <w:r w:rsidRPr="003A5EC8">
        <w:t>ä</w:t>
      </w:r>
      <w:r w:rsidRPr="003A5EC8">
        <w:t>ligen varit motiverade för att han skulle kunna ta till vara sin rätt. När äre</w:t>
      </w:r>
      <w:r w:rsidRPr="003A5EC8">
        <w:t>n</w:t>
      </w:r>
      <w:r w:rsidRPr="003A5EC8">
        <w:t>delagen tillämpas kan ett företag för närvarande inte få ersättning för rätt</w:t>
      </w:r>
      <w:r w:rsidRPr="003A5EC8">
        <w:t>e</w:t>
      </w:r>
      <w:r w:rsidRPr="003A5EC8">
        <w:t xml:space="preserve">gångskostnaderna om Konkurrensverket är motpart. </w:t>
      </w:r>
    </w:p>
    <w:p w:rsidR="0063457D" w:rsidRPr="003A5EC8" w:rsidRDefault="0063457D">
      <w:pPr>
        <w:pStyle w:val="Rubrik4"/>
        <w:rPr>
          <w:noProof w:val="0"/>
        </w:rPr>
      </w:pPr>
      <w:bookmarkStart w:id="45" w:name="_Toc10448588"/>
      <w:r w:rsidRPr="003A5EC8">
        <w:rPr>
          <w:noProof w:val="0"/>
        </w:rPr>
        <w:t>Regerin</w:t>
      </w:r>
      <w:r w:rsidRPr="003A5EC8">
        <w:rPr>
          <w:noProof w:val="0"/>
        </w:rPr>
        <w:t>gens förslag till ändrade regler</w:t>
      </w:r>
      <w:bookmarkEnd w:id="45"/>
      <w:r w:rsidRPr="003A5EC8">
        <w:rPr>
          <w:noProof w:val="0"/>
        </w:rPr>
        <w:t xml:space="preserve"> </w:t>
      </w:r>
    </w:p>
    <w:p w:rsidR="0063457D" w:rsidRPr="003A5EC8" w:rsidRDefault="0063457D">
      <w:r w:rsidRPr="003A5EC8">
        <w:t>Regeringen föreslår en ändring av konkurrenslagen med innebörd att rätt</w:t>
      </w:r>
      <w:r w:rsidRPr="003A5EC8">
        <w:t>e</w:t>
      </w:r>
      <w:r w:rsidRPr="003A5EC8">
        <w:t>gångsbalkens bestämmelser om rättegångskostnader i brottmål skall tillämpas i ärenden enligt ärendelagen där Konkurrensverket är part. Enskilda parter som vinner får härigenom en möjlighet att få ersättning för rättegångskostn</w:t>
      </w:r>
      <w:r w:rsidRPr="003A5EC8">
        <w:t>a</w:t>
      </w:r>
      <w:r w:rsidRPr="003A5EC8">
        <w:t xml:space="preserve">der i samtliga ärenden där Konkurrensverket är part. </w:t>
      </w:r>
    </w:p>
    <w:p w:rsidR="0063457D" w:rsidRPr="003A5EC8" w:rsidRDefault="0063457D">
      <w:pPr>
        <w:pStyle w:val="Normaltindrag"/>
      </w:pPr>
      <w:r w:rsidRPr="003A5EC8">
        <w:t>Regeringen anser att det skall finnas en möjlighet för enskilda parter att få ersättning för rättegångskostnader i samtliga konkurrensärenden där Konku</w:t>
      </w:r>
      <w:r w:rsidRPr="003A5EC8">
        <w:t>r</w:t>
      </w:r>
      <w:r w:rsidRPr="003A5EC8">
        <w:t>rensverket är part. Huvudregeln blir att en enskild part som vinner kan få ersättning av allmänna medel för skäliga kostnader för ombud och bevisning samt för sin inställelse inför rätten. Om den enskilde förlorar, blir han i b</w:t>
      </w:r>
      <w:r w:rsidRPr="003A5EC8">
        <w:t>e</w:t>
      </w:r>
      <w:r w:rsidRPr="003A5EC8">
        <w:t>gränsad utsträckning skyldig att betala ersättning för vissa kostnader som har betalats av allmänna medel. En sådan ersättningsskyldighet torde dock sällan aktualiseras i konkurrensärenden. Ändringen av bestämmelsen om ersättning för rättegångskostnader skall vara tillämplig på kost</w:t>
      </w:r>
      <w:r w:rsidRPr="003A5EC8">
        <w:t>nader som uppkommer efter det att lagen har trätt i kraft. Äldre bestämmelser skall dock gälla i fråga om kostnader i ärenden som anhängiggjorts före ikraftträdandet. En öve</w:t>
      </w:r>
      <w:r w:rsidRPr="003A5EC8">
        <w:t>r</w:t>
      </w:r>
      <w:r w:rsidRPr="003A5EC8">
        <w:t>gångsbestämmelse av den innebörden föreslås därför införas.</w:t>
      </w:r>
    </w:p>
    <w:p w:rsidR="0063457D" w:rsidRPr="003A5EC8" w:rsidRDefault="0063457D">
      <w:pPr>
        <w:pStyle w:val="Rubrik3"/>
        <w:rPr>
          <w:noProof w:val="0"/>
        </w:rPr>
      </w:pPr>
      <w:bookmarkStart w:id="46" w:name="_Toc10448589"/>
      <w:r w:rsidRPr="003A5EC8">
        <w:rPr>
          <w:noProof w:val="0"/>
        </w:rPr>
        <w:t>Motionen</w:t>
      </w:r>
      <w:bookmarkEnd w:id="46"/>
    </w:p>
    <w:p w:rsidR="0063457D" w:rsidRPr="003A5EC8" w:rsidRDefault="0063457D">
      <w:pPr>
        <w:pStyle w:val="Deltagare"/>
        <w:keepLines w:val="0"/>
        <w:spacing w:before="62" w:line="250" w:lineRule="atLeast"/>
        <w:rPr>
          <w:noProof w:val="0"/>
          <w:snapToGrid w:val="0"/>
          <w:lang w:eastAsia="sv-SE"/>
        </w:rPr>
      </w:pPr>
      <w:r w:rsidRPr="003A5EC8">
        <w:rPr>
          <w:noProof w:val="0"/>
        </w:rPr>
        <w:t>I motion 2001/02:N59 (m) yrkas</w:t>
      </w:r>
      <w:r w:rsidRPr="003A5EC8">
        <w:rPr>
          <w:noProof w:val="0"/>
          <w:snapToGrid w:val="0"/>
          <w:lang w:eastAsia="sv-SE"/>
        </w:rPr>
        <w:t xml:space="preserve"> bifall till regeringens förslag avseende rättegångskostnader i konkurrensmål. Denna ändring gör det möjligt för enskilda parter som vinner att få ersättning för rättegångskostnader i samtliga ärenden där Ko</w:t>
      </w:r>
      <w:r w:rsidRPr="003A5EC8">
        <w:rPr>
          <w:noProof w:val="0"/>
          <w:snapToGrid w:val="0"/>
          <w:lang w:eastAsia="sv-SE"/>
        </w:rPr>
        <w:t>n</w:t>
      </w:r>
      <w:r w:rsidRPr="003A5EC8">
        <w:rPr>
          <w:noProof w:val="0"/>
          <w:snapToGrid w:val="0"/>
          <w:lang w:eastAsia="sv-SE"/>
        </w:rPr>
        <w:t>kurrensverket är part, konstaterar motionären.</w:t>
      </w:r>
    </w:p>
    <w:p w:rsidR="0063457D" w:rsidRPr="003A5EC8" w:rsidRDefault="0063457D">
      <w:pPr>
        <w:pStyle w:val="Rubrik3"/>
        <w:rPr>
          <w:noProof w:val="0"/>
        </w:rPr>
      </w:pPr>
      <w:bookmarkStart w:id="47" w:name="_Toc10448590"/>
      <w:r w:rsidRPr="003A5EC8">
        <w:rPr>
          <w:noProof w:val="0"/>
        </w:rPr>
        <w:t>Utskottets ställningstagande</w:t>
      </w:r>
      <w:bookmarkEnd w:id="47"/>
    </w:p>
    <w:p w:rsidR="0063457D" w:rsidRPr="003A5EC8" w:rsidRDefault="0063457D">
      <w:r w:rsidRPr="003A5EC8">
        <w:t>Utskottet tillstyrker regeringens förslag i denna del. Motion 2001/02:N59 (m), i vilken yrkas bifall till regeringens förslag, blir tillgodosedd och avstyrks därmed.</w:t>
      </w:r>
    </w:p>
    <w:p w:rsidR="0063457D" w:rsidRPr="003A5EC8" w:rsidRDefault="0063457D">
      <w:pPr>
        <w:pStyle w:val="Rubrik2"/>
      </w:pPr>
      <w:bookmarkStart w:id="48" w:name="_Toc10448591"/>
      <w:r w:rsidRPr="003A5EC8">
        <w:t>Lagförslagen i övrigt och ikraftträdande</w:t>
      </w:r>
      <w:bookmarkEnd w:id="48"/>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anta regeringens lagförslag i övrigt. Dock bör rik</w:t>
      </w:r>
      <w:r w:rsidRPr="003A5EC8">
        <w:t>s</w:t>
      </w:r>
      <w:r w:rsidRPr="003A5EC8">
        <w:t xml:space="preserve">dagen besluta att lagändringarna skall träda i kraft den 1 augusti 2002 i stället för den 1 juli 2002, som regeringen har föreslagit. Skälet till senareläggningen är att tiden mellan det att de aktuella författningarna blir allmänt tillgängliga och ikraftträdandet annars skulle bli alltför kort. </w:t>
      </w:r>
    </w:p>
    <w:p w:rsidR="0063457D" w:rsidRPr="003A5EC8" w:rsidRDefault="0063457D">
      <w:pPr>
        <w:pStyle w:val="Rubrik3"/>
        <w:spacing w:before="235"/>
        <w:rPr>
          <w:noProof w:val="0"/>
        </w:rPr>
      </w:pPr>
      <w:bookmarkStart w:id="49" w:name="_Toc10448592"/>
      <w:r w:rsidRPr="003A5EC8">
        <w:rPr>
          <w:noProof w:val="0"/>
        </w:rPr>
        <w:t>Propositionen</w:t>
      </w:r>
      <w:bookmarkEnd w:id="49"/>
    </w:p>
    <w:p w:rsidR="0063457D" w:rsidRPr="003A5EC8" w:rsidRDefault="0063457D">
      <w:r w:rsidRPr="003A5EC8">
        <w:t>Regeringens lagförslag omfattar förutom de preciserade förslag som har b</w:t>
      </w:r>
      <w:r w:rsidRPr="003A5EC8">
        <w:t>e</w:t>
      </w:r>
      <w:r w:rsidRPr="003A5EC8">
        <w:t>handlats i det föregående under respektive avsnitt också vissa allmänna delar, t.ex. ingress.</w:t>
      </w:r>
    </w:p>
    <w:p w:rsidR="0063457D" w:rsidRPr="003A5EC8" w:rsidRDefault="0063457D">
      <w:pPr>
        <w:pStyle w:val="Normaltindrag"/>
      </w:pPr>
      <w:r w:rsidRPr="003A5EC8">
        <w:t>Ändringarna i konkurrenslagen och sekretesslagen föreslås träda i kraft den 1 juli 2002.</w:t>
      </w:r>
    </w:p>
    <w:p w:rsidR="0063457D" w:rsidRPr="003A5EC8" w:rsidRDefault="0063457D">
      <w:pPr>
        <w:pStyle w:val="Rubrik3"/>
        <w:rPr>
          <w:noProof w:val="0"/>
        </w:rPr>
      </w:pPr>
      <w:bookmarkStart w:id="50" w:name="_Toc10448593"/>
      <w:r w:rsidRPr="003A5EC8">
        <w:rPr>
          <w:noProof w:val="0"/>
        </w:rPr>
        <w:t>Vissa kompletterande uppgifter</w:t>
      </w:r>
      <w:bookmarkEnd w:id="50"/>
    </w:p>
    <w:p w:rsidR="0063457D" w:rsidRPr="003A5EC8" w:rsidRDefault="0063457D">
      <w:r w:rsidRPr="003A5EC8">
        <w:t>Tidsplanen för detta betänkande innebär att riksdagen debatterar ärendet och fattar beslut den 11 juni 2002. Regeringen skall därefter vid ett regering</w:t>
      </w:r>
      <w:r w:rsidRPr="003A5EC8">
        <w:t>s</w:t>
      </w:r>
      <w:r w:rsidRPr="003A5EC8">
        <w:t>sammanträde fatta beslut om författningarna och dessa skall tryckas. Sa</w:t>
      </w:r>
      <w:r w:rsidRPr="003A5EC8">
        <w:t>m</w:t>
      </w:r>
      <w:r w:rsidRPr="003A5EC8">
        <w:t>mantaget innebär detta att författningarna kan komma från trycket och bli allmänt tillgängliga omkring den 24 juni 2002, dvs. en vecka innan lagän</w:t>
      </w:r>
      <w:r w:rsidRPr="003A5EC8">
        <w:t>d</w:t>
      </w:r>
      <w:r w:rsidRPr="003A5EC8">
        <w:t xml:space="preserve">ringarna skall träda i kraft. Konstitutionsutskottet har emellertid tidigare påpekat för regeringen att en lagändring bör ha kommit till allmän kännedom genom publicering i Svensk författningssamling (SFS) cirka fyra veckor innan lagändringen skall träda i kraft. </w:t>
      </w:r>
    </w:p>
    <w:p w:rsidR="0063457D" w:rsidRPr="003A5EC8" w:rsidRDefault="0063457D">
      <w:pPr>
        <w:rPr>
          <w:b/>
          <w:sz w:val="21"/>
        </w:rPr>
      </w:pPr>
    </w:p>
    <w:p w:rsidR="0063457D" w:rsidRPr="003A5EC8" w:rsidRDefault="0063457D">
      <w:pPr>
        <w:rPr>
          <w:b/>
          <w:sz w:val="21"/>
        </w:rPr>
      </w:pPr>
      <w:r w:rsidRPr="003A5EC8">
        <w:rPr>
          <w:b/>
          <w:sz w:val="21"/>
        </w:rPr>
        <w:t>Utskottets ställningstagande</w:t>
      </w:r>
    </w:p>
    <w:p w:rsidR="0063457D" w:rsidRPr="003A5EC8" w:rsidRDefault="0063457D">
      <w:r w:rsidRPr="003A5EC8">
        <w:t>Utskottet tillstyrker regeringens förslag i de delar som inte har behandlats i det föregående. Dock bör riksdagen, med hänvisning till vad som nyss red</w:t>
      </w:r>
      <w:r w:rsidRPr="003A5EC8">
        <w:t>o</w:t>
      </w:r>
      <w:r w:rsidRPr="003A5EC8">
        <w:t>visats, besluta att lagändringarna skall träda i kraft den 1 augusti 2002 i stället för den 1 juli 2002, som regeringen har föresl</w:t>
      </w:r>
      <w:r w:rsidRPr="003A5EC8">
        <w:t>a</w:t>
      </w:r>
      <w:r w:rsidRPr="003A5EC8">
        <w:t>git.</w:t>
      </w:r>
    </w:p>
    <w:p w:rsidR="0063457D" w:rsidRPr="003A5EC8" w:rsidRDefault="0063457D">
      <w:pPr>
        <w:pStyle w:val="Rubrik2"/>
      </w:pPr>
      <w:bookmarkStart w:id="51" w:name="_Toc10448594"/>
      <w:r w:rsidRPr="003A5EC8">
        <w:t>Konkurrens på lika villkor mellan offentlig och privat sektor</w:t>
      </w:r>
      <w:bookmarkEnd w:id="51"/>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rPr>
          <w:i/>
        </w:rPr>
      </w:pPr>
      <w:r w:rsidRPr="003A5EC8">
        <w:t>Riksdagen bör avslå motioner som tar upp olika aspekter på ko</w:t>
      </w:r>
      <w:r w:rsidRPr="003A5EC8">
        <w:t>n</w:t>
      </w:r>
      <w:r w:rsidRPr="003A5EC8">
        <w:t>kurrens på lika villkor mellan offentlig och privat sektor. Samma</w:t>
      </w:r>
      <w:r w:rsidRPr="003A5EC8">
        <w:t>n</w:t>
      </w:r>
      <w:r w:rsidRPr="003A5EC8">
        <w:t xml:space="preserve">taget anser utskottet att regeringens arbete på området styrs av en klar vilja att uppnå och upprätthålla konkurrensneutralitet mellan offentlig och privat verksamhet. Arbetet har också hög prioritet. </w:t>
      </w:r>
      <w:r w:rsidRPr="003A5EC8">
        <w:rPr>
          <w:i/>
        </w:rPr>
        <w:t>Jämför</w:t>
      </w:r>
      <w:r w:rsidRPr="003A5EC8">
        <w:t xml:space="preserve"> </w:t>
      </w:r>
      <w:r w:rsidRPr="003A5EC8">
        <w:rPr>
          <w:i/>
        </w:rPr>
        <w:t>reservation 5 (m, kd, c, fp).</w:t>
      </w:r>
    </w:p>
    <w:p w:rsidR="0063457D" w:rsidRPr="003A5EC8" w:rsidRDefault="0063457D">
      <w:pPr>
        <w:pStyle w:val="Rubrik3"/>
        <w:spacing w:before="235"/>
        <w:rPr>
          <w:noProof w:val="0"/>
        </w:rPr>
      </w:pPr>
      <w:bookmarkStart w:id="52" w:name="_Toc10448595"/>
      <w:r w:rsidRPr="003A5EC8">
        <w:rPr>
          <w:noProof w:val="0"/>
        </w:rPr>
        <w:t>Propositionen</w:t>
      </w:r>
      <w:bookmarkEnd w:id="52"/>
    </w:p>
    <w:p w:rsidR="0063457D" w:rsidRPr="003A5EC8" w:rsidRDefault="0063457D">
      <w:pPr>
        <w:pStyle w:val="Rubrik4"/>
        <w:spacing w:before="125"/>
        <w:rPr>
          <w:noProof w:val="0"/>
        </w:rPr>
      </w:pPr>
      <w:bookmarkStart w:id="53" w:name="_Toc10448596"/>
      <w:r w:rsidRPr="003A5EC8">
        <w:rPr>
          <w:noProof w:val="0"/>
        </w:rPr>
        <w:t>Bakgrund</w:t>
      </w:r>
      <w:bookmarkEnd w:id="53"/>
    </w:p>
    <w:p w:rsidR="0063457D" w:rsidRPr="003A5EC8" w:rsidRDefault="0063457D">
      <w:r w:rsidRPr="003A5EC8">
        <w:t>Under en följd av år har en rad problem uppmärksammats som uppkommer då offentliga aktörer bedriver konkurrensutsatt verksamhet, sägs det i prop</w:t>
      </w:r>
      <w:r w:rsidRPr="003A5EC8">
        <w:t>o</w:t>
      </w:r>
      <w:r w:rsidRPr="003A5EC8">
        <w:t>sitionen. Näringslivet har sagt sig uppleva dels att denna verksamhet är för omfattande, dels att konkurrensen inte sker på lika villkor. I de av riksdagen hösten 2000 beslutade riktlinjerna för konkurrenspolitiken (prop. 1999/2000: 140, bet. 2000/01:NU4) ingår bl.a. att när offentliga aktörer agerar på konku</w:t>
      </w:r>
      <w:r w:rsidRPr="003A5EC8">
        <w:t>r</w:t>
      </w:r>
      <w:r w:rsidRPr="003A5EC8">
        <w:t xml:space="preserve">rensutsatta marknader får detta inte ske på ett sådant sätt att framför allt ny- och småföretagandet hämmas. Vidare angavs att myndighetsuppgifter skall hållas åtskilda från kommersiell verksamhet. I </w:t>
      </w:r>
      <w:r w:rsidRPr="003A5EC8">
        <w:t>den då aktuella propositionen anmälde regeringen att Regeringskansliet bereder frågan om lagstiftning som innebär att konkurrenssnedvridande effekter av offentlig näringsverksamhet skall kunna bli föremål för rättslig prövning.</w:t>
      </w:r>
    </w:p>
    <w:p w:rsidR="0063457D" w:rsidRPr="003A5EC8" w:rsidRDefault="0063457D">
      <w:pPr>
        <w:pStyle w:val="Normaltindrag"/>
      </w:pPr>
      <w:r w:rsidRPr="003A5EC8">
        <w:t>Regeringen tillsatte år 1997 ett råd för konkurrens på lika villkor mellan offentlig och privat sektor (Konkurrensrådet). Rådet, som består av represe</w:t>
      </w:r>
      <w:r w:rsidRPr="003A5EC8">
        <w:t>n</w:t>
      </w:r>
      <w:r w:rsidRPr="003A5EC8">
        <w:t>tanter från såväl offentlig som privat sektor, har haft två huvudsakliga up</w:t>
      </w:r>
      <w:r w:rsidRPr="003A5EC8">
        <w:t>p</w:t>
      </w:r>
      <w:r w:rsidRPr="003A5EC8">
        <w:t>gifter. Den första har gällt att rådet skulle belysa enskilda fall och försöka undanröja konkurrenskonflikter genom dialog och kontakter mellan berörda parter. Rådets andra uppgift har varit att försöka åstadkomma en samsyn mellan företrädare för offentlig och privat sektor om hur de långsiktiga spe</w:t>
      </w:r>
      <w:r w:rsidRPr="003A5EC8">
        <w:t>l</w:t>
      </w:r>
      <w:r w:rsidRPr="003A5EC8">
        <w:t>reglerna på området bäst skall formuleras.</w:t>
      </w:r>
    </w:p>
    <w:p w:rsidR="0063457D" w:rsidRPr="003A5EC8" w:rsidRDefault="0063457D">
      <w:pPr>
        <w:pStyle w:val="Rubrik4"/>
        <w:rPr>
          <w:noProof w:val="0"/>
        </w:rPr>
      </w:pPr>
      <w:bookmarkStart w:id="54" w:name="_Toc10448597"/>
      <w:r w:rsidRPr="003A5EC8">
        <w:rPr>
          <w:noProof w:val="0"/>
        </w:rPr>
        <w:t>Konkurrensrådets betänkande</w:t>
      </w:r>
      <w:bookmarkEnd w:id="54"/>
      <w:r w:rsidRPr="003A5EC8">
        <w:rPr>
          <w:noProof w:val="0"/>
        </w:rPr>
        <w:t xml:space="preserve"> </w:t>
      </w:r>
    </w:p>
    <w:p w:rsidR="0063457D" w:rsidRPr="003A5EC8" w:rsidRDefault="0063457D">
      <w:r w:rsidRPr="003A5EC8">
        <w:t>Konkurrensrådet har redovisat sina samlade erfarenheter och de resultat som uppnåtts i betänkandet Konkurrens på lika villkor mellan offentlig och privat sektor (SOU 2000:117). De problem som rådet redovisar uppstår främst när privata och offentliga aktörer möts på samma marknad, dvs. när det allmänna bedriver säljverksamhet som är konkurrensutsatt. Enligt rådet har verksa</w:t>
      </w:r>
      <w:r w:rsidRPr="003A5EC8">
        <w:t>m</w:t>
      </w:r>
      <w:r w:rsidRPr="003A5EC8">
        <w:t>heter där privata och offentliga aktörer konkurrerar med varandra ökat påta</w:t>
      </w:r>
      <w:r w:rsidRPr="003A5EC8">
        <w:t>g</w:t>
      </w:r>
      <w:r w:rsidRPr="003A5EC8">
        <w:t>ligt under senare tid. Rådet anser att problemen kan lösas antingen genom att den offentliga sektorn drar sig tillbaka eller genom att konkurrensförutsät</w:t>
      </w:r>
      <w:r w:rsidRPr="003A5EC8">
        <w:t>t</w:t>
      </w:r>
      <w:r w:rsidRPr="003A5EC8">
        <w:t>ningarna görs så lika som möjligt. I fråga om lagreglering anförs att parterna i rådet i grunden har olika uppfattning om behovet av lagändringar. Det b</w:t>
      </w:r>
      <w:r w:rsidRPr="003A5EC8">
        <w:t>e</w:t>
      </w:r>
      <w:r w:rsidRPr="003A5EC8">
        <w:t>döms därför inte vara möjligt att finna lösningar som fullt ut tillgodoser alla krav och önskemål som framförts.</w:t>
      </w:r>
    </w:p>
    <w:p w:rsidR="0063457D" w:rsidRPr="003A5EC8" w:rsidRDefault="0063457D">
      <w:pPr>
        <w:pStyle w:val="Normaltindrag"/>
      </w:pPr>
      <w:r w:rsidRPr="003A5EC8">
        <w:t>Rådet enades do</w:t>
      </w:r>
      <w:r w:rsidRPr="003A5EC8">
        <w:t>ck om att i betänkandet presentera ett sätt att åstadkomma mer konkurrensneutrala villkor, nämligen att i konkurrenslagen införa en bestämmelse som tar sikte på att korrigera konkurrenssnedvridande beteenden från offentliga aktörer. Rådets rekommendation är en missbruksbestämmelse där de offentliga aktörerna i händelse av lagöverträdelse inte drabbas av ek</w:t>
      </w:r>
      <w:r w:rsidRPr="003A5EC8">
        <w:t>o</w:t>
      </w:r>
      <w:r w:rsidRPr="003A5EC8">
        <w:t>nomiska sanktioner för redan inträffat agerande, utan enbart vitesbelopp om den berörda aktören inte rättar sig efter ett beslut. Rådet anser att möjligh</w:t>
      </w:r>
      <w:r w:rsidRPr="003A5EC8">
        <w:t xml:space="preserve">eten för en enskild att föra en skadeståndstalan i sådana sammanhang bör utredas. Enligt rådet kan vidare många av de identifierade konkurrensproblemen lösas på lokal nivå. </w:t>
      </w:r>
    </w:p>
    <w:p w:rsidR="0063457D" w:rsidRPr="003A5EC8" w:rsidRDefault="0063457D">
      <w:pPr>
        <w:pStyle w:val="Normaltindrag"/>
      </w:pPr>
      <w:r w:rsidRPr="003A5EC8">
        <w:t>Rådet hade ursprungligen en begränsad verksamhetstid på tre år, t.o.m. år 2000, men har fått förlängning i två omgångar – först t.o.m. år 2001 och därefter till den 30 juni 2002.</w:t>
      </w:r>
    </w:p>
    <w:p w:rsidR="0063457D" w:rsidRPr="003A5EC8" w:rsidRDefault="0063457D">
      <w:pPr>
        <w:pStyle w:val="Rubrik4"/>
        <w:rPr>
          <w:noProof w:val="0"/>
        </w:rPr>
      </w:pPr>
      <w:bookmarkStart w:id="55" w:name="_Toc10448598"/>
      <w:r w:rsidRPr="003A5EC8">
        <w:rPr>
          <w:noProof w:val="0"/>
        </w:rPr>
        <w:t>Departementspromemorian</w:t>
      </w:r>
      <w:bookmarkEnd w:id="55"/>
      <w:r w:rsidRPr="003A5EC8">
        <w:rPr>
          <w:noProof w:val="0"/>
        </w:rPr>
        <w:t xml:space="preserve"> </w:t>
      </w:r>
    </w:p>
    <w:p w:rsidR="0063457D" w:rsidRPr="003A5EC8" w:rsidRDefault="0063457D">
      <w:r w:rsidRPr="003A5EC8">
        <w:t>Med utgångspunkt i Konkurrensrådets betänkande har en departementspr</w:t>
      </w:r>
      <w:r w:rsidRPr="003A5EC8">
        <w:t>o</w:t>
      </w:r>
      <w:r w:rsidRPr="003A5EC8">
        <w:t>memoria utarbetats, Konkurrens på lika villkor mellan offentlig och privat sektor (Ds 2001:17). I promemorian har lämnats förslag om att en konflik</w:t>
      </w:r>
      <w:r w:rsidRPr="003A5EC8">
        <w:t>t</w:t>
      </w:r>
      <w:r w:rsidRPr="003A5EC8">
        <w:t>lösningsregel skall införas i konkurrenslagen. Enligt förslaget skall förbud i enskilda fall kunna meddelas mot offentlig konkurrenshämmande verksamhet som bedöms vara skadlig från allmän synpunkt. Sådana förbud skall medd</w:t>
      </w:r>
      <w:r w:rsidRPr="003A5EC8">
        <w:t>e</w:t>
      </w:r>
      <w:r w:rsidRPr="003A5EC8">
        <w:t>las av Marknadsdomstolen, på talan av Konkurrensverket, och föreslås kunna förenas med vite. Promemorian innehåller även förslag om att Konk</w:t>
      </w:r>
      <w:r w:rsidRPr="003A5EC8">
        <w:t>urrensr</w:t>
      </w:r>
      <w:r w:rsidRPr="003A5EC8">
        <w:t>å</w:t>
      </w:r>
      <w:r w:rsidRPr="003A5EC8">
        <w:t>det skall knytas till Konkurrensverket. Vidare föreslås att Marknadsdomstolen skall förstärkas med en expert som har särskilda insikter i den berörda offen</w:t>
      </w:r>
      <w:r w:rsidRPr="003A5EC8">
        <w:t>t</w:t>
      </w:r>
      <w:r w:rsidRPr="003A5EC8">
        <w:t>liga verksamheten. Såväl betänkandet som departementspromemorian har remissbehandlats.</w:t>
      </w:r>
    </w:p>
    <w:p w:rsidR="0063457D" w:rsidRPr="003A5EC8" w:rsidRDefault="0063457D">
      <w:pPr>
        <w:pStyle w:val="Rubrik4"/>
        <w:rPr>
          <w:noProof w:val="0"/>
        </w:rPr>
      </w:pPr>
      <w:bookmarkStart w:id="56" w:name="_Toc10448599"/>
      <w:r w:rsidRPr="003A5EC8">
        <w:rPr>
          <w:noProof w:val="0"/>
        </w:rPr>
        <w:t>Prövning av konkurrensproblem</w:t>
      </w:r>
      <w:bookmarkEnd w:id="56"/>
    </w:p>
    <w:p w:rsidR="0063457D" w:rsidRPr="003A5EC8" w:rsidRDefault="0063457D">
      <w:r w:rsidRPr="003A5EC8">
        <w:t>Möjligheter till objektiv prövning av konkurrensproblem mellan privat och offentlig sektor stärker förtroendet mellan aktörerna och undanröjer tol</w:t>
      </w:r>
      <w:r w:rsidRPr="003A5EC8">
        <w:t>k</w:t>
      </w:r>
      <w:r w:rsidRPr="003A5EC8">
        <w:t>ningsdiskussioner om vilka grundläggande principer för sund konkurrens som bör gälla, sägs det i propositionen. Regeringen anser att formerna för en rätt</w:t>
      </w:r>
      <w:r w:rsidRPr="003A5EC8">
        <w:t>s</w:t>
      </w:r>
      <w:r w:rsidRPr="003A5EC8">
        <w:t>lig prövning av sådana ko</w:t>
      </w:r>
      <w:r w:rsidRPr="003A5EC8">
        <w:t>n</w:t>
      </w:r>
      <w:r w:rsidRPr="003A5EC8">
        <w:t>kurrensfrågor bör beredas vidare.</w:t>
      </w:r>
    </w:p>
    <w:p w:rsidR="0063457D" w:rsidRPr="003A5EC8" w:rsidRDefault="0063457D">
      <w:pPr>
        <w:pStyle w:val="Normaltindrag"/>
      </w:pPr>
      <w:r w:rsidRPr="003A5EC8">
        <w:t>Erfarenheterna av den prövning av konkurrensproblem mellan främst sm</w:t>
      </w:r>
      <w:r w:rsidRPr="003A5EC8">
        <w:t>å</w:t>
      </w:r>
      <w:r w:rsidRPr="003A5EC8">
        <w:t>företag och offentlig sektor som bedrivits i Konkurrensrådet är goda, konst</w:t>
      </w:r>
      <w:r w:rsidRPr="003A5EC8">
        <w:t>a</w:t>
      </w:r>
      <w:r w:rsidRPr="003A5EC8">
        <w:t>terar regeringen. Prövningen har, genom de riktlinjer rådet har enats om, givit offentlig sektor vägledning om vilka allmänna principer som bör gälla på området. Näringslivet menar att ett prövningssystem som det som nu bedrivs är viktigt och kan skapa förståelse och förtroende mellan offentligt och privat företagande. En förutsättning för detta är dock enligt näringslivet att det y</w:t>
      </w:r>
      <w:r w:rsidRPr="003A5EC8">
        <w:t>t</w:t>
      </w:r>
      <w:r w:rsidRPr="003A5EC8">
        <w:t>terst går att pröva fall rättsligt. Företrädare f</w:t>
      </w:r>
      <w:r w:rsidRPr="003A5EC8">
        <w:t>ör kommuner, landsting och statlig sektor ser också ett prövningsförfarande som en viktig del i arbetet för en sund konkurrens mellan offentlig och privat näringsverksamhet. Om en särskild rättslig reglering skall aktualiseras i dessa frågor menar dock främst den kommunala sektorn att det är viktigt att se kopplingarna till det arbete med särskilda konkurrensprogram som för närvarande bedrivs i kommuner och land</w:t>
      </w:r>
      <w:r w:rsidRPr="003A5EC8">
        <w:t>s</w:t>
      </w:r>
      <w:r w:rsidRPr="003A5EC8">
        <w:t>ting.</w:t>
      </w:r>
    </w:p>
    <w:p w:rsidR="0063457D" w:rsidRPr="003A5EC8" w:rsidRDefault="0063457D">
      <w:pPr>
        <w:pStyle w:val="Normaltindrag"/>
      </w:pPr>
      <w:r w:rsidRPr="003A5EC8">
        <w:t>En lagreglering av konkurrensproblem mellan offentlig och privat näring</w:t>
      </w:r>
      <w:r w:rsidRPr="003A5EC8">
        <w:t>s</w:t>
      </w:r>
      <w:r w:rsidRPr="003A5EC8">
        <w:t>verksamhet, som ytterst innebär prövning i domstol bör, enligt regeringens mening, grundas på bredast möjliga uppslutning från berörda aktörer. Rege</w:t>
      </w:r>
      <w:r w:rsidRPr="003A5EC8">
        <w:t>r</w:t>
      </w:r>
      <w:r w:rsidRPr="003A5EC8">
        <w:t>ingen konstaterar att promemorians förslag till särskild regel i konkurrensl</w:t>
      </w:r>
      <w:r w:rsidRPr="003A5EC8">
        <w:t>a</w:t>
      </w:r>
      <w:r w:rsidRPr="003A5EC8">
        <w:t>gen har givit upphov till ytterligare diskussioner och synpunkter från olika utgångspunkter om hur en eventuell lagreglering bör utformas. Det är angel</w:t>
      </w:r>
      <w:r w:rsidRPr="003A5EC8">
        <w:t>ä</w:t>
      </w:r>
      <w:r w:rsidRPr="003A5EC8">
        <w:t>get att dessa frågor analyseras, och beredningen av lagförslaget kommer därför att fortsätta, sägs det. Inriktningen i det arbetet är</w:t>
      </w:r>
      <w:r w:rsidRPr="003A5EC8">
        <w:t xml:space="preserve"> att ett förslag till lagregel som har en uppslutning både från offentlig och privat sektor skall kunna presenteras före utgån</w:t>
      </w:r>
      <w:r w:rsidRPr="003A5EC8">
        <w:t>g</w:t>
      </w:r>
      <w:r w:rsidRPr="003A5EC8">
        <w:t>en av år 2002.</w:t>
      </w:r>
    </w:p>
    <w:p w:rsidR="0063457D" w:rsidRPr="003A5EC8" w:rsidRDefault="0063457D">
      <w:pPr>
        <w:pStyle w:val="Rubrik3"/>
        <w:rPr>
          <w:noProof w:val="0"/>
        </w:rPr>
      </w:pPr>
      <w:bookmarkStart w:id="57" w:name="_Toc10448600"/>
      <w:r w:rsidRPr="003A5EC8">
        <w:rPr>
          <w:noProof w:val="0"/>
        </w:rPr>
        <w:t>Motionerna</w:t>
      </w:r>
      <w:bookmarkEnd w:id="57"/>
    </w:p>
    <w:p w:rsidR="0063457D" w:rsidRPr="003A5EC8" w:rsidRDefault="0063457D">
      <w:pPr>
        <w:rPr>
          <w:snapToGrid w:val="0"/>
          <w:lang w:eastAsia="sv-SE"/>
        </w:rPr>
      </w:pPr>
      <w:r w:rsidRPr="003A5EC8">
        <w:t xml:space="preserve">Olika frågor rörande konkurrens på lika villkor mellan offentlig och privat sektor har tagits upp i 22 motioner. I motion 2001/02:N61 (m) föreslås att riksdagen skall göra uttalanden i följande avseenden: om offentliga sektorn som ett konkurrensproblem; om att stat, kommuner och myndigheter inte skall bedriva näringsverksamhet; om starkare konkurrensverk och bättre konkurrenslagar; om en ändring av kommunallagen. </w:t>
      </w:r>
      <w:r w:rsidRPr="003A5EC8">
        <w:rPr>
          <w:snapToGrid w:val="0"/>
          <w:lang w:eastAsia="sv-SE"/>
        </w:rPr>
        <w:t>En stor del av anmä</w:t>
      </w:r>
      <w:r w:rsidRPr="003A5EC8">
        <w:rPr>
          <w:snapToGrid w:val="0"/>
          <w:lang w:eastAsia="sv-SE"/>
        </w:rPr>
        <w:t>l</w:t>
      </w:r>
      <w:r w:rsidRPr="003A5EC8">
        <w:rPr>
          <w:snapToGrid w:val="0"/>
          <w:lang w:eastAsia="sv-SE"/>
        </w:rPr>
        <w:t>ningarna till Konkurrensverket riktar sig mot kommuner, landsting och statl</w:t>
      </w:r>
      <w:r w:rsidRPr="003A5EC8">
        <w:rPr>
          <w:snapToGrid w:val="0"/>
          <w:lang w:eastAsia="sv-SE"/>
        </w:rPr>
        <w:t>i</w:t>
      </w:r>
      <w:r w:rsidRPr="003A5EC8">
        <w:rPr>
          <w:snapToGrid w:val="0"/>
          <w:lang w:eastAsia="sv-SE"/>
        </w:rPr>
        <w:t>ga organ, säger motionärerna. En del handlar om hur kommuner och landsting anses gynna sina egna förvaltningar och bolag vid upphandlingar. En allt större del gäller den offentliga sektorns expansion på den öppna marknaden och hur skattesubventionerade, kommunala bolag med dumpade priser ko</w:t>
      </w:r>
      <w:r w:rsidRPr="003A5EC8">
        <w:rPr>
          <w:snapToGrid w:val="0"/>
          <w:lang w:eastAsia="sv-SE"/>
        </w:rPr>
        <w:t>n</w:t>
      </w:r>
      <w:r w:rsidRPr="003A5EC8">
        <w:rPr>
          <w:snapToGrid w:val="0"/>
          <w:lang w:eastAsia="sv-SE"/>
        </w:rPr>
        <w:t>kurrerat ut privata småföretagare. Offentligt ägda bolag leder även till dem</w:t>
      </w:r>
      <w:r w:rsidRPr="003A5EC8">
        <w:rPr>
          <w:snapToGrid w:val="0"/>
          <w:lang w:eastAsia="sv-SE"/>
        </w:rPr>
        <w:t>o</w:t>
      </w:r>
      <w:r w:rsidRPr="003A5EC8">
        <w:rPr>
          <w:snapToGrid w:val="0"/>
          <w:lang w:eastAsia="sv-SE"/>
        </w:rPr>
        <w:t>kratiproblem, förtroendeklyftor, ohälsa hos per</w:t>
      </w:r>
      <w:r w:rsidRPr="003A5EC8">
        <w:rPr>
          <w:snapToGrid w:val="0"/>
          <w:lang w:eastAsia="sv-SE"/>
        </w:rPr>
        <w:t>sonalen, risktagande för ska</w:t>
      </w:r>
      <w:r w:rsidRPr="003A5EC8">
        <w:rPr>
          <w:snapToGrid w:val="0"/>
          <w:lang w:eastAsia="sv-SE"/>
        </w:rPr>
        <w:t>t</w:t>
      </w:r>
      <w:r w:rsidRPr="003A5EC8">
        <w:rPr>
          <w:snapToGrid w:val="0"/>
          <w:lang w:eastAsia="sv-SE"/>
        </w:rPr>
        <w:t>tebetalarna och nedprioritering av vård, skola och omsorg, hävdar motion</w:t>
      </w:r>
      <w:r w:rsidRPr="003A5EC8">
        <w:rPr>
          <w:snapToGrid w:val="0"/>
          <w:lang w:eastAsia="sv-SE"/>
        </w:rPr>
        <w:t>ä</w:t>
      </w:r>
      <w:r w:rsidRPr="003A5EC8">
        <w:rPr>
          <w:snapToGrid w:val="0"/>
          <w:lang w:eastAsia="sv-SE"/>
        </w:rPr>
        <w:t xml:space="preserve">rerna. De uppger att en rad myndigheter dessutom bedriver konkurrensutsatt verksamhet, vilket leder till att konkurrenssituationen på marknaden påverkas. Konkurrens stimulerar initiativkraft och företagsamhet och banar därigenom väg för nya företag och ökad tillväxt, säger motionärerna. Konkurrens ger också valfrihet för kunder. En majoritet av det svenska folket vill ha ökad konkurrens även på områden som </w:t>
      </w:r>
      <w:r w:rsidRPr="003A5EC8">
        <w:rPr>
          <w:snapToGrid w:val="0"/>
          <w:lang w:eastAsia="sv-SE"/>
        </w:rPr>
        <w:t>traditionellt drivits i offentlig regi, påstår motionärerna. De anser att utvecklingen under senare år har gått i rätt rik</w:t>
      </w:r>
      <w:r w:rsidRPr="003A5EC8">
        <w:rPr>
          <w:snapToGrid w:val="0"/>
          <w:lang w:eastAsia="sv-SE"/>
        </w:rPr>
        <w:t>t</w:t>
      </w:r>
      <w:r w:rsidRPr="003A5EC8">
        <w:rPr>
          <w:snapToGrid w:val="0"/>
          <w:lang w:eastAsia="sv-SE"/>
        </w:rPr>
        <w:t>ning, men att det fortfarande återstår många konkurrensbegränsningar. Ko</w:t>
      </w:r>
      <w:r w:rsidRPr="003A5EC8">
        <w:rPr>
          <w:snapToGrid w:val="0"/>
          <w:lang w:eastAsia="sv-SE"/>
        </w:rPr>
        <w:t>n</w:t>
      </w:r>
      <w:r w:rsidRPr="003A5EC8">
        <w:rPr>
          <w:snapToGrid w:val="0"/>
          <w:lang w:eastAsia="sv-SE"/>
        </w:rPr>
        <w:t>kurrensutsättningen av offentlig verksamhet motverkas genom egenregiver</w:t>
      </w:r>
      <w:r w:rsidRPr="003A5EC8">
        <w:rPr>
          <w:snapToGrid w:val="0"/>
          <w:lang w:eastAsia="sv-SE"/>
        </w:rPr>
        <w:t>k</w:t>
      </w:r>
      <w:r w:rsidRPr="003A5EC8">
        <w:rPr>
          <w:snapToGrid w:val="0"/>
          <w:lang w:eastAsia="sv-SE"/>
        </w:rPr>
        <w:t>samhet och offen</w:t>
      </w:r>
      <w:r w:rsidRPr="003A5EC8">
        <w:rPr>
          <w:snapToGrid w:val="0"/>
          <w:lang w:eastAsia="sv-SE"/>
        </w:rPr>
        <w:t>t</w:t>
      </w:r>
      <w:r w:rsidRPr="003A5EC8">
        <w:rPr>
          <w:snapToGrid w:val="0"/>
          <w:lang w:eastAsia="sv-SE"/>
        </w:rPr>
        <w:t xml:space="preserve">ligt ägda bolag, sägs det. </w:t>
      </w:r>
    </w:p>
    <w:p w:rsidR="0063457D" w:rsidRPr="003A5EC8" w:rsidRDefault="0063457D">
      <w:pPr>
        <w:pStyle w:val="Normaltindrag"/>
        <w:rPr>
          <w:snapToGrid w:val="0"/>
          <w:lang w:eastAsia="sv-SE"/>
        </w:rPr>
      </w:pPr>
      <w:r w:rsidRPr="003A5EC8">
        <w:rPr>
          <w:snapToGrid w:val="0"/>
          <w:lang w:eastAsia="sv-SE"/>
        </w:rPr>
        <w:t>Kommuner skall i princip inte bedriva näringsverksamhet, anser motion</w:t>
      </w:r>
      <w:r w:rsidRPr="003A5EC8">
        <w:rPr>
          <w:snapToGrid w:val="0"/>
          <w:lang w:eastAsia="sv-SE"/>
        </w:rPr>
        <w:t>ä</w:t>
      </w:r>
      <w:r w:rsidRPr="003A5EC8">
        <w:rPr>
          <w:snapToGrid w:val="0"/>
          <w:lang w:eastAsia="sv-SE"/>
        </w:rPr>
        <w:t>rerna vidare. De verksamheter som för närvarande drivs i bolagsform bör privatiseras där så är möjligt. Privatisering av kommunal affärsverksamhet innebär stora omvandlingsprocesser som måste skötas med stor varsamhet, säger motionärerna. De konstaterar att all verksamhet inte kan utföras i privat regi, men anser att mycket av det som för närvarande görs i stora offentliga enheter kan göras i små privata företag. All kommunal verksamhet med u</w:t>
      </w:r>
      <w:r w:rsidRPr="003A5EC8">
        <w:rPr>
          <w:snapToGrid w:val="0"/>
          <w:lang w:eastAsia="sv-SE"/>
        </w:rPr>
        <w:t>n</w:t>
      </w:r>
      <w:r w:rsidRPr="003A5EC8">
        <w:rPr>
          <w:snapToGrid w:val="0"/>
          <w:lang w:eastAsia="sv-SE"/>
        </w:rPr>
        <w:t>dantag för ren myndighetsutövning bör sålunda upphandlas i konku</w:t>
      </w:r>
      <w:r w:rsidRPr="003A5EC8">
        <w:rPr>
          <w:snapToGrid w:val="0"/>
          <w:lang w:eastAsia="sv-SE"/>
        </w:rPr>
        <w:t>rrens. Detta anses ge kommunerna möjlighet att prioritera sin verksamhet och skapa utrymme för valfrihet och mångfald. Kommuner och landsting skall avveckla den näringsverksamhet de bedriver och överlåta den till privat sektor – för att värna om tillväxt, nya jobb och internationell konkurren</w:t>
      </w:r>
      <w:r w:rsidRPr="003A5EC8">
        <w:rPr>
          <w:snapToGrid w:val="0"/>
          <w:lang w:eastAsia="sv-SE"/>
        </w:rPr>
        <w:t>s</w:t>
      </w:r>
      <w:r w:rsidRPr="003A5EC8">
        <w:rPr>
          <w:snapToGrid w:val="0"/>
          <w:lang w:eastAsia="sv-SE"/>
        </w:rPr>
        <w:t xml:space="preserve">kraft, sägs det. </w:t>
      </w:r>
    </w:p>
    <w:p w:rsidR="0063457D" w:rsidRPr="003A5EC8" w:rsidRDefault="0063457D">
      <w:pPr>
        <w:pStyle w:val="Normaltindrag"/>
        <w:rPr>
          <w:snapToGrid w:val="0"/>
          <w:lang w:eastAsia="sv-SE"/>
        </w:rPr>
      </w:pPr>
      <w:r w:rsidRPr="003A5EC8">
        <w:rPr>
          <w:snapToGrid w:val="0"/>
          <w:lang w:eastAsia="sv-SE"/>
        </w:rPr>
        <w:t>En lagstadgad ”utmaningsrätt” för företagare att på lika villkor konkurrera med kommunala förvaltningar bör snarast införas, föreslås det också i moti</w:t>
      </w:r>
      <w:r w:rsidRPr="003A5EC8">
        <w:rPr>
          <w:snapToGrid w:val="0"/>
          <w:lang w:eastAsia="sv-SE"/>
        </w:rPr>
        <w:t>o</w:t>
      </w:r>
      <w:r w:rsidRPr="003A5EC8">
        <w:rPr>
          <w:snapToGrid w:val="0"/>
          <w:lang w:eastAsia="sv-SE"/>
        </w:rPr>
        <w:t>nen. Den skall innehålla en skyldighet för kommuner att upphandla varje verksamhet, förutom myndighetsutövning, i konkurrens när en företagare så begär, vilket ger enskilda och företag en möjlighet att utmana den offentliga sektorns verksamheter. Förutom ökad effektivitet och konkurrens öppnas därigenom stora möjligheter till fri företagsamhet inom det som tidigare varit offentliga monopol, anser motionärerna. De föreslår att regeringen skall ges i uppdrag att återkomma med förslag till lagutformning. Upph</w:t>
      </w:r>
      <w:r w:rsidRPr="003A5EC8">
        <w:rPr>
          <w:snapToGrid w:val="0"/>
          <w:lang w:eastAsia="sv-SE"/>
        </w:rPr>
        <w:t>andling skall ske på lika villkor, och olika former av skattesubventioner skall inte få föreko</w:t>
      </w:r>
      <w:r w:rsidRPr="003A5EC8">
        <w:rPr>
          <w:snapToGrid w:val="0"/>
          <w:lang w:eastAsia="sv-SE"/>
        </w:rPr>
        <w:t>m</w:t>
      </w:r>
      <w:r w:rsidRPr="003A5EC8">
        <w:rPr>
          <w:snapToGrid w:val="0"/>
          <w:lang w:eastAsia="sv-SE"/>
        </w:rPr>
        <w:t>ma, säger motionärerna vidare. De anser att det i lagen (1992:1558) om o</w:t>
      </w:r>
      <w:r w:rsidRPr="003A5EC8">
        <w:rPr>
          <w:snapToGrid w:val="0"/>
          <w:lang w:eastAsia="sv-SE"/>
        </w:rPr>
        <w:t>f</w:t>
      </w:r>
      <w:r w:rsidRPr="003A5EC8">
        <w:rPr>
          <w:snapToGrid w:val="0"/>
          <w:lang w:eastAsia="sv-SE"/>
        </w:rPr>
        <w:t>fentlig upphandling (LOU) bör införas en regel som gör offentlig näring</w:t>
      </w:r>
      <w:r w:rsidRPr="003A5EC8">
        <w:rPr>
          <w:snapToGrid w:val="0"/>
          <w:lang w:eastAsia="sv-SE"/>
        </w:rPr>
        <w:t>s</w:t>
      </w:r>
      <w:r w:rsidRPr="003A5EC8">
        <w:rPr>
          <w:snapToGrid w:val="0"/>
          <w:lang w:eastAsia="sv-SE"/>
        </w:rPr>
        <w:t>verksamhet olaglig om den inte beslutats formellt av riksdag, kommunful</w:t>
      </w:r>
      <w:r w:rsidRPr="003A5EC8">
        <w:rPr>
          <w:snapToGrid w:val="0"/>
          <w:lang w:eastAsia="sv-SE"/>
        </w:rPr>
        <w:t>l</w:t>
      </w:r>
      <w:r w:rsidRPr="003A5EC8">
        <w:rPr>
          <w:snapToGrid w:val="0"/>
          <w:lang w:eastAsia="sv-SE"/>
        </w:rPr>
        <w:t>mäktige eller landstingsfullmäktige. LOU bör vidare kompletteras så att det införs lagkrav på att all verksamhet där förutsättningar finns skall upphandlas i konkurrens. Affärsmässighet måste krävas v</w:t>
      </w:r>
      <w:r w:rsidRPr="003A5EC8">
        <w:rPr>
          <w:snapToGrid w:val="0"/>
          <w:lang w:eastAsia="sv-SE"/>
        </w:rPr>
        <w:t>id avbrytande av upphandling och LOU bör gälla även inköp från egenregiver</w:t>
      </w:r>
      <w:r w:rsidRPr="003A5EC8">
        <w:rPr>
          <w:snapToGrid w:val="0"/>
          <w:lang w:eastAsia="sv-SE"/>
        </w:rPr>
        <w:t>k</w:t>
      </w:r>
      <w:r w:rsidRPr="003A5EC8">
        <w:rPr>
          <w:snapToGrid w:val="0"/>
          <w:lang w:eastAsia="sv-SE"/>
        </w:rPr>
        <w:t>samhet, sägs det.</w:t>
      </w:r>
    </w:p>
    <w:p w:rsidR="0063457D" w:rsidRPr="003A5EC8" w:rsidRDefault="0063457D">
      <w:pPr>
        <w:pStyle w:val="Normaltindrag"/>
        <w:rPr>
          <w:snapToGrid w:val="0"/>
          <w:lang w:eastAsia="sv-SE"/>
        </w:rPr>
      </w:pPr>
      <w:r w:rsidRPr="003A5EC8">
        <w:rPr>
          <w:snapToGrid w:val="0"/>
          <w:lang w:eastAsia="sv-SE"/>
        </w:rPr>
        <w:t>En lag om konkurrensneutralitet vid offentlig prissättning skall införas, med krav på att offentlig näringsverksamhet skall redovisas skild från annan verksamhet, föreslår motionärerna också. Det offentliga måste utsätta den egna verksamheten för konkurrens, innan tjänster får erbjudas den öppna marknaden. Konkurrenslagen bör utvidgas till att gälla även när myndigh</w:t>
      </w:r>
      <w:r w:rsidRPr="003A5EC8">
        <w:rPr>
          <w:snapToGrid w:val="0"/>
          <w:lang w:eastAsia="sv-SE"/>
        </w:rPr>
        <w:t>e</w:t>
      </w:r>
      <w:r w:rsidRPr="003A5EC8">
        <w:rPr>
          <w:snapToGrid w:val="0"/>
          <w:lang w:eastAsia="sv-SE"/>
        </w:rPr>
        <w:t>tens beslut inte varit ett led i en företagarroll, t.ex. stödgivning, samt till att gälla vid interna köp, sägs det.</w:t>
      </w:r>
    </w:p>
    <w:p w:rsidR="0063457D" w:rsidRPr="003A5EC8" w:rsidRDefault="0063457D">
      <w:pPr>
        <w:pStyle w:val="Normaltindrag"/>
        <w:rPr>
          <w:snapToGrid w:val="0"/>
          <w:lang w:eastAsia="sv-SE"/>
        </w:rPr>
      </w:pPr>
      <w:r w:rsidRPr="003A5EC8">
        <w:rPr>
          <w:snapToGrid w:val="0"/>
          <w:lang w:eastAsia="sv-SE"/>
        </w:rPr>
        <w:t>Regeringen bör, enligt motionärerna, ges i uppdrag att föreslå förändringar av kommunallagen med följande utgångspunkter:</w:t>
      </w:r>
    </w:p>
    <w:p w:rsidR="0063457D" w:rsidRPr="003A5EC8" w:rsidRDefault="0063457D">
      <w:pPr>
        <w:pStyle w:val="Normaltindrag"/>
        <w:rPr>
          <w:snapToGrid w:val="0"/>
          <w:lang w:eastAsia="sv-SE"/>
        </w:rPr>
      </w:pPr>
      <w:r w:rsidRPr="003A5EC8">
        <w:rPr>
          <w:snapToGrid w:val="0"/>
          <w:lang w:eastAsia="sv-SE"/>
        </w:rPr>
        <w:t>–</w:t>
      </w:r>
      <w:r w:rsidRPr="003A5EC8">
        <w:rPr>
          <w:rFonts w:ascii="Symbol" w:hAnsi="Symbol"/>
          <w:snapToGrid w:val="0"/>
          <w:lang w:eastAsia="sv-SE"/>
        </w:rPr>
        <w:t></w:t>
      </w:r>
      <w:r w:rsidRPr="003A5EC8">
        <w:rPr>
          <w:snapToGrid w:val="0"/>
          <w:lang w:eastAsia="sv-SE"/>
        </w:rPr>
        <w:t>Stärk medborgarnas möjligheter till laglighetsprövning av verksamhet som drivs av kommun, landsting eller kommunala bolag.</w:t>
      </w:r>
    </w:p>
    <w:p w:rsidR="0063457D" w:rsidRPr="003A5EC8" w:rsidRDefault="0063457D">
      <w:pPr>
        <w:pStyle w:val="Normaltindrag"/>
        <w:rPr>
          <w:snapToGrid w:val="0"/>
          <w:lang w:eastAsia="sv-SE"/>
        </w:rPr>
      </w:pPr>
      <w:r w:rsidRPr="003A5EC8">
        <w:rPr>
          <w:snapToGrid w:val="0"/>
          <w:lang w:eastAsia="sv-SE"/>
        </w:rPr>
        <w:t>– Gör det möjligt att överklaga verksamhet oavsett om verksamheten bas</w:t>
      </w:r>
      <w:r w:rsidRPr="003A5EC8">
        <w:rPr>
          <w:snapToGrid w:val="0"/>
          <w:lang w:eastAsia="sv-SE"/>
        </w:rPr>
        <w:t>e</w:t>
      </w:r>
      <w:r w:rsidRPr="003A5EC8">
        <w:rPr>
          <w:snapToGrid w:val="0"/>
          <w:lang w:eastAsia="sv-SE"/>
        </w:rPr>
        <w:t>ras på ett formellt beslut, och oavsett om verksamheten bedri</w:t>
      </w:r>
      <w:r w:rsidRPr="003A5EC8">
        <w:rPr>
          <w:snapToGrid w:val="0"/>
          <w:lang w:eastAsia="sv-SE"/>
        </w:rPr>
        <w:t>vs i ett ko</w:t>
      </w:r>
      <w:r w:rsidRPr="003A5EC8">
        <w:rPr>
          <w:snapToGrid w:val="0"/>
          <w:lang w:eastAsia="sv-SE"/>
        </w:rPr>
        <w:t>m</w:t>
      </w:r>
      <w:r w:rsidRPr="003A5EC8">
        <w:rPr>
          <w:snapToGrid w:val="0"/>
          <w:lang w:eastAsia="sv-SE"/>
        </w:rPr>
        <w:t xml:space="preserve">munalt bolag eller i förvaltning. </w:t>
      </w:r>
    </w:p>
    <w:p w:rsidR="0063457D" w:rsidRPr="003A5EC8" w:rsidRDefault="0063457D">
      <w:pPr>
        <w:pStyle w:val="Normaltindrag"/>
        <w:rPr>
          <w:snapToGrid w:val="0"/>
          <w:lang w:eastAsia="sv-SE"/>
        </w:rPr>
      </w:pPr>
      <w:r w:rsidRPr="003A5EC8">
        <w:rPr>
          <w:snapToGrid w:val="0"/>
          <w:lang w:eastAsia="sv-SE"/>
        </w:rPr>
        <w:t>– Inför ett straffrättsligt sanktionssystem för de fall kommunen inte rättar ett upphävt beslut.</w:t>
      </w:r>
    </w:p>
    <w:p w:rsidR="0063457D" w:rsidRPr="003A5EC8" w:rsidRDefault="0063457D">
      <w:pPr>
        <w:rPr>
          <w:snapToGrid w:val="0"/>
          <w:lang w:eastAsia="sv-SE"/>
        </w:rPr>
      </w:pPr>
      <w:r w:rsidRPr="003A5EC8">
        <w:rPr>
          <w:snapToGrid w:val="0"/>
          <w:lang w:eastAsia="sv-SE"/>
        </w:rPr>
        <w:t>Dessutom bör Konkurrensverket och Konkurrensrådet stärkas, sägs det i motionen. Konkurrensverkets möjlighet att ingripa med hjälp av konkurren</w:t>
      </w:r>
      <w:r w:rsidRPr="003A5EC8">
        <w:rPr>
          <w:snapToGrid w:val="0"/>
          <w:lang w:eastAsia="sv-SE"/>
        </w:rPr>
        <w:t>s</w:t>
      </w:r>
      <w:r w:rsidRPr="003A5EC8">
        <w:rPr>
          <w:snapToGrid w:val="0"/>
          <w:lang w:eastAsia="sv-SE"/>
        </w:rPr>
        <w:t>lagen anses vara alltför liten. Det finns stora brister i konkurrensneutralitet mellan offentlig näringsverksamhet och privata bolag, anser motionärerna och föreslår att dessa brister skall åtgärdas genom skärpta krav på upphandlingar, redovisningar och affärsmä</w:t>
      </w:r>
      <w:r w:rsidRPr="003A5EC8">
        <w:rPr>
          <w:snapToGrid w:val="0"/>
          <w:lang w:eastAsia="sv-SE"/>
        </w:rPr>
        <w:t>s</w:t>
      </w:r>
      <w:r w:rsidRPr="003A5EC8">
        <w:rPr>
          <w:snapToGrid w:val="0"/>
          <w:lang w:eastAsia="sv-SE"/>
        </w:rPr>
        <w:t xml:space="preserve">sighet. </w:t>
      </w:r>
    </w:p>
    <w:p w:rsidR="0063457D" w:rsidRPr="003A5EC8" w:rsidRDefault="0063457D">
      <w:pPr>
        <w:pStyle w:val="Normaltindrag"/>
        <w:rPr>
          <w:snapToGrid w:val="0"/>
          <w:lang w:eastAsia="sv-SE"/>
        </w:rPr>
      </w:pPr>
      <w:r w:rsidRPr="003A5EC8">
        <w:rPr>
          <w:snapToGrid w:val="0"/>
          <w:lang w:eastAsia="sv-SE"/>
        </w:rPr>
        <w:t xml:space="preserve">Tillkännagivanden i följande sju avseenden begärs i motion </w:t>
      </w:r>
      <w:r w:rsidRPr="003A5EC8">
        <w:t>2001/02:N312 (m): om att stat, kommuner och myndigheter inte skall bedriva näringsver</w:t>
      </w:r>
      <w:r w:rsidRPr="003A5EC8">
        <w:t>k</w:t>
      </w:r>
      <w:r w:rsidRPr="003A5EC8">
        <w:t>samhet; om konkurrenssnedvridning till följd av olämplig verksamhet som bedrivs av myndigheter, kommunala och statliga organ; om finansiella risker för skattebetalarna till följd av olämplig verksamhet som bedrivs av myndi</w:t>
      </w:r>
      <w:r w:rsidRPr="003A5EC8">
        <w:t>g</w:t>
      </w:r>
      <w:r w:rsidRPr="003A5EC8">
        <w:t>heter, kommunala och statliga organ; om faran för att vård, skola och omsorg nedprioriteras till följd av olämplig verksamhet som bedrivs av myndigheter, kommunala och statliga organ; om personalens ohäl</w:t>
      </w:r>
      <w:r w:rsidRPr="003A5EC8">
        <w:t xml:space="preserve">sa till följd av olämplig verksamhet som bedrivs av myndigheter, kommunala och statliga organ; om ändringar i konkurrenslagen; om en lag om konkurrensneutralitet. </w:t>
      </w:r>
      <w:r w:rsidRPr="003A5EC8">
        <w:rPr>
          <w:snapToGrid w:val="0"/>
          <w:lang w:eastAsia="sv-SE"/>
        </w:rPr>
        <w:t>Motive</w:t>
      </w:r>
      <w:r w:rsidRPr="003A5EC8">
        <w:rPr>
          <w:snapToGrid w:val="0"/>
          <w:lang w:eastAsia="sv-SE"/>
        </w:rPr>
        <w:t>r</w:t>
      </w:r>
      <w:r w:rsidRPr="003A5EC8">
        <w:rPr>
          <w:snapToGrid w:val="0"/>
          <w:lang w:eastAsia="sv-SE"/>
        </w:rPr>
        <w:t>ingarna är i stort sett likartade med dem i nyssnämnda motion 2001/02: N61(m).</w:t>
      </w:r>
    </w:p>
    <w:p w:rsidR="0063457D" w:rsidRPr="003A5EC8" w:rsidRDefault="0063457D">
      <w:pPr>
        <w:pStyle w:val="Normaltindrag"/>
      </w:pPr>
      <w:r w:rsidRPr="003A5EC8">
        <w:rPr>
          <w:snapToGrid w:val="0"/>
          <w:lang w:eastAsia="sv-SE"/>
        </w:rPr>
        <w:t xml:space="preserve">Även i motion </w:t>
      </w:r>
      <w:r w:rsidRPr="003A5EC8">
        <w:t>2001/02:N315 (m), där yrkandena avser tillkännagivanden om att stat, kommuner och myndigheter bara skall inrikta sig på kärnver</w:t>
      </w:r>
      <w:r w:rsidRPr="003A5EC8">
        <w:t>k</w:t>
      </w:r>
      <w:r w:rsidRPr="003A5EC8">
        <w:t>samheten samt om bättre konkurrensverktyg, är m</w:t>
      </w:r>
      <w:r w:rsidRPr="003A5EC8">
        <w:rPr>
          <w:snapToGrid w:val="0"/>
          <w:lang w:eastAsia="sv-SE"/>
        </w:rPr>
        <w:t>otiveringarna likartade med dem i nyssnämnda motion 2001/02:N61(m). I den förstnämnda motionen sägs dessutom att o</w:t>
      </w:r>
      <w:r w:rsidRPr="003A5EC8">
        <w:t>ffentliga monopol förvägrar de anställda, varav merparten kvinnor, möjligheten att välja arbet</w:t>
      </w:r>
      <w:r w:rsidRPr="003A5EC8">
        <w:t>s</w:t>
      </w:r>
      <w:r w:rsidRPr="003A5EC8">
        <w:t>givare.</w:t>
      </w:r>
    </w:p>
    <w:p w:rsidR="0063457D" w:rsidRPr="003A5EC8" w:rsidRDefault="0063457D">
      <w:pPr>
        <w:pStyle w:val="Normaltindrag"/>
        <w:rPr>
          <w:snapToGrid w:val="0"/>
          <w:lang w:eastAsia="sv-SE"/>
        </w:rPr>
      </w:pPr>
      <w:r w:rsidRPr="003A5EC8">
        <w:t>I partimotion 2001/02:N208 (m) begärs tillkännagivanden om konkurren</w:t>
      </w:r>
      <w:r w:rsidRPr="003A5EC8">
        <w:t>s</w:t>
      </w:r>
      <w:r w:rsidRPr="003A5EC8">
        <w:t xml:space="preserve">utsättning och försäljning av kommunala och landstingskommunala företag och verksamheter och om en avveckling av sådan myndighetsverksamhet som snedvrider konkurrensen. </w:t>
      </w:r>
      <w:r w:rsidRPr="003A5EC8">
        <w:rPr>
          <w:snapToGrid w:val="0"/>
          <w:lang w:eastAsia="sv-SE"/>
        </w:rPr>
        <w:t>Det är inte bara de statligt ägda bolagen som sne</w:t>
      </w:r>
      <w:r w:rsidRPr="003A5EC8">
        <w:rPr>
          <w:snapToGrid w:val="0"/>
          <w:lang w:eastAsia="sv-SE"/>
        </w:rPr>
        <w:t>d</w:t>
      </w:r>
      <w:r w:rsidRPr="003A5EC8">
        <w:rPr>
          <w:snapToGrid w:val="0"/>
          <w:lang w:eastAsia="sv-SE"/>
        </w:rPr>
        <w:t xml:space="preserve">vrider konkurrenssituationen i Sverige, utan även de kommunala bolagen och vissa myndigheter, sägs det i motionen. Det finns ca 1 500 kommunala bolag, varav en mycket stor del bedriver verksamhet inom områden där privata företag sedan länge varit verksamma, och en stor andel av de kommunala </w:t>
      </w:r>
      <w:r w:rsidRPr="003A5EC8">
        <w:rPr>
          <w:snapToGrid w:val="0"/>
          <w:lang w:eastAsia="sv-SE"/>
        </w:rPr>
        <w:t>bolagen går med stora, ständiga förluster, hävdar motionärerna. De anser att det finns uppenbara brister när det gäller konkurrensvillkoren mellan offentl</w:t>
      </w:r>
      <w:r w:rsidRPr="003A5EC8">
        <w:rPr>
          <w:snapToGrid w:val="0"/>
          <w:lang w:eastAsia="sv-SE"/>
        </w:rPr>
        <w:t>i</w:t>
      </w:r>
      <w:r w:rsidRPr="003A5EC8">
        <w:rPr>
          <w:snapToGrid w:val="0"/>
          <w:lang w:eastAsia="sv-SE"/>
        </w:rPr>
        <w:t>ga och privata bolag. Ett kommunalt bolag bedriver sin verksamhet med skattemedel som eget kapital och med skattebetalarna som risktagare och yttersta garanter, säger motionärerna. De menar att detta ger kommunala företag ett övertag på bekostnad av företag som drivs av de egna medborga</w:t>
      </w:r>
      <w:r w:rsidRPr="003A5EC8">
        <w:rPr>
          <w:snapToGrid w:val="0"/>
          <w:lang w:eastAsia="sv-SE"/>
        </w:rPr>
        <w:t>r</w:t>
      </w:r>
      <w:r w:rsidRPr="003A5EC8">
        <w:rPr>
          <w:snapToGrid w:val="0"/>
          <w:lang w:eastAsia="sv-SE"/>
        </w:rPr>
        <w:t>na. Kommuner skall inte bedriva näringsverksamhet, och de verksamhete</w:t>
      </w:r>
      <w:r w:rsidRPr="003A5EC8">
        <w:rPr>
          <w:snapToGrid w:val="0"/>
          <w:lang w:eastAsia="sv-SE"/>
        </w:rPr>
        <w:t>r som för närvarande drivs i bolagsform bör privatiseras eller avvecklas, anser motionärerna. Även kommunala, affärsliknande verksamheter som bedrivs i förvaltning</w:t>
      </w:r>
      <w:r w:rsidRPr="003A5EC8">
        <w:rPr>
          <w:snapToGrid w:val="0"/>
          <w:lang w:eastAsia="sv-SE"/>
        </w:rPr>
        <w:t>s</w:t>
      </w:r>
      <w:r w:rsidRPr="003A5EC8">
        <w:rPr>
          <w:snapToGrid w:val="0"/>
          <w:lang w:eastAsia="sv-SE"/>
        </w:rPr>
        <w:t xml:space="preserve">form bör säljas eller avvecklas. </w:t>
      </w:r>
    </w:p>
    <w:p w:rsidR="0063457D" w:rsidRPr="003A5EC8" w:rsidRDefault="0063457D">
      <w:pPr>
        <w:pStyle w:val="Normaltindrag"/>
        <w:rPr>
          <w:snapToGrid w:val="0"/>
          <w:lang w:eastAsia="sv-SE"/>
        </w:rPr>
      </w:pPr>
      <w:r w:rsidRPr="003A5EC8">
        <w:rPr>
          <w:snapToGrid w:val="0"/>
          <w:lang w:eastAsia="sv-SE"/>
        </w:rPr>
        <w:t>Lagen om offentlig upphandling är otillräcklig, sägs det vidare i motionen. Konkurrensverkets erfarenheter från de ärenden som anmälts till verket är alarmerande, anser motionärerna och uppger att det i flera fall har varit omö</w:t>
      </w:r>
      <w:r w:rsidRPr="003A5EC8">
        <w:rPr>
          <w:snapToGrid w:val="0"/>
          <w:lang w:eastAsia="sv-SE"/>
        </w:rPr>
        <w:t>j</w:t>
      </w:r>
      <w:r w:rsidRPr="003A5EC8">
        <w:rPr>
          <w:snapToGrid w:val="0"/>
          <w:lang w:eastAsia="sv-SE"/>
        </w:rPr>
        <w:t>ligt att överklaga driften av näringsverksamhet i offentlig regi då verksamh</w:t>
      </w:r>
      <w:r w:rsidRPr="003A5EC8">
        <w:rPr>
          <w:snapToGrid w:val="0"/>
          <w:lang w:eastAsia="sv-SE"/>
        </w:rPr>
        <w:t>e</w:t>
      </w:r>
      <w:r w:rsidRPr="003A5EC8">
        <w:rPr>
          <w:snapToGrid w:val="0"/>
          <w:lang w:eastAsia="sv-SE"/>
        </w:rPr>
        <w:t>ten inte grundar sig på formella beslut. Möjligheten för medborgare att öve</w:t>
      </w:r>
      <w:r w:rsidRPr="003A5EC8">
        <w:rPr>
          <w:snapToGrid w:val="0"/>
          <w:lang w:eastAsia="sv-SE"/>
        </w:rPr>
        <w:t>r</w:t>
      </w:r>
      <w:r w:rsidRPr="003A5EC8">
        <w:rPr>
          <w:snapToGrid w:val="0"/>
          <w:lang w:eastAsia="sv-SE"/>
        </w:rPr>
        <w:t>klaga kommunal näringsverksamhet måste därför stärkas, och motionärerna föreslår en lagstadgad utmaningsrätt med skyldighet för kommuner att up</w:t>
      </w:r>
      <w:r w:rsidRPr="003A5EC8">
        <w:rPr>
          <w:snapToGrid w:val="0"/>
          <w:lang w:eastAsia="sv-SE"/>
        </w:rPr>
        <w:t>p</w:t>
      </w:r>
      <w:r w:rsidRPr="003A5EC8">
        <w:rPr>
          <w:snapToGrid w:val="0"/>
          <w:lang w:eastAsia="sv-SE"/>
        </w:rPr>
        <w:t>handla varje verksamhet, förutom myndighetsutövning, i konkurrens när en företagare så begär. Regeringen bör ges i uppdrag att återkomma med förslag till lagutformning, anför motionärerna. De anser att all kommunal</w:t>
      </w:r>
      <w:r w:rsidRPr="003A5EC8">
        <w:rPr>
          <w:snapToGrid w:val="0"/>
          <w:lang w:eastAsia="sv-SE"/>
        </w:rPr>
        <w:t xml:space="preserve"> verksa</w:t>
      </w:r>
      <w:r w:rsidRPr="003A5EC8">
        <w:rPr>
          <w:snapToGrid w:val="0"/>
          <w:lang w:eastAsia="sv-SE"/>
        </w:rPr>
        <w:t>m</w:t>
      </w:r>
      <w:r w:rsidRPr="003A5EC8">
        <w:rPr>
          <w:snapToGrid w:val="0"/>
          <w:lang w:eastAsia="sv-SE"/>
        </w:rPr>
        <w:t xml:space="preserve">het, med undantag för ren myndighetsutövning, bör upphandlas i konkurrens, vilket skulle skapa utrymme för valfrihet och mångfald och ge kommunerna möjlighet att prioritera det som inte kan utföras av andra. </w:t>
      </w:r>
    </w:p>
    <w:p w:rsidR="0063457D" w:rsidRPr="003A5EC8" w:rsidRDefault="0063457D">
      <w:pPr>
        <w:pStyle w:val="Normaltindrag"/>
      </w:pPr>
      <w:r w:rsidRPr="003A5EC8">
        <w:rPr>
          <w:snapToGrid w:val="0"/>
          <w:lang w:eastAsia="sv-SE"/>
        </w:rPr>
        <w:t>Många statliga myndigheter och bolag säljer varor och tjänster i konku</w:t>
      </w:r>
      <w:r w:rsidRPr="003A5EC8">
        <w:rPr>
          <w:snapToGrid w:val="0"/>
          <w:lang w:eastAsia="sv-SE"/>
        </w:rPr>
        <w:t>r</w:t>
      </w:r>
      <w:r w:rsidRPr="003A5EC8">
        <w:rPr>
          <w:snapToGrid w:val="0"/>
          <w:lang w:eastAsia="sv-SE"/>
        </w:rPr>
        <w:t xml:space="preserve">rens med privata företag, vilket till en del har en hämmande effekt på små företags möjlighet att etablera sig och växa på marknaden, anför motionärerna avslutningsvis. Statskontoret har i rapporten Staten som kommersiell aktör (2000:16) kartlagt och analyserat den verksamhet som statliga myndigheter och bolag bedriver i konkurrens med privata företag och redovisat en lista över myndigheter som har konkurrenspåverkande verksamhet. Av de           99 myndigheter och affärsverk som finns på listan säljer 70 </w:t>
      </w:r>
      <w:r w:rsidRPr="003A5EC8">
        <w:rPr>
          <w:snapToGrid w:val="0"/>
          <w:lang w:eastAsia="sv-SE"/>
        </w:rPr>
        <w:t>stycken något i konkurrens, och 53 stycken konkurrerar med småföretag. I de fall där det saknas motiv för statliga aktörer att bedriva kommersiell, konkurrensutsatt verksamhet föreslår Statskontoret att verksamheten förbjuds och i de fall det finns motiv för staten att bedriva kommersiell verksamhet föreslår Statskont</w:t>
      </w:r>
      <w:r w:rsidRPr="003A5EC8">
        <w:rPr>
          <w:snapToGrid w:val="0"/>
          <w:lang w:eastAsia="sv-SE"/>
        </w:rPr>
        <w:t>o</w:t>
      </w:r>
      <w:r w:rsidRPr="003A5EC8">
        <w:rPr>
          <w:snapToGrid w:val="0"/>
          <w:lang w:eastAsia="sv-SE"/>
        </w:rPr>
        <w:t>ret följande tre generella åtgärder: definiera begreppet uppdragsverksamhet i lag och specificera uppdragsverksamheten närmare i myndigheters instrukti</w:t>
      </w:r>
      <w:r w:rsidRPr="003A5EC8">
        <w:rPr>
          <w:snapToGrid w:val="0"/>
          <w:lang w:eastAsia="sv-SE"/>
        </w:rPr>
        <w:t>o</w:t>
      </w:r>
      <w:r w:rsidRPr="003A5EC8">
        <w:rPr>
          <w:snapToGrid w:val="0"/>
          <w:lang w:eastAsia="sv-SE"/>
        </w:rPr>
        <w:t xml:space="preserve">ner; reglera ett krav på särredovisning </w:t>
      </w:r>
      <w:r w:rsidRPr="003A5EC8">
        <w:rPr>
          <w:snapToGrid w:val="0"/>
          <w:lang w:eastAsia="sv-SE"/>
        </w:rPr>
        <w:t>av ”avgiftsintäkter i konkurrens”; inrätta en tillsynsfunktion för offentlig, kommersiell och konkurrensutsatt verksamhet. Motionärerna anser att myndigheter inte skall syssla med ver</w:t>
      </w:r>
      <w:r w:rsidRPr="003A5EC8">
        <w:rPr>
          <w:snapToGrid w:val="0"/>
          <w:lang w:eastAsia="sv-SE"/>
        </w:rPr>
        <w:t>k</w:t>
      </w:r>
      <w:r w:rsidRPr="003A5EC8">
        <w:rPr>
          <w:snapToGrid w:val="0"/>
          <w:lang w:eastAsia="sv-SE"/>
        </w:rPr>
        <w:t>samhet som snedvrider konkurrensen och som inte är myndighetsutövning och föreslår att regeringen snarast skall återkomma till riksdagen med förslag för att avveckla denna typ av konkurrenssnedvridning.</w:t>
      </w:r>
      <w:r w:rsidRPr="003A5EC8">
        <w:t xml:space="preserve"> </w:t>
      </w:r>
    </w:p>
    <w:p w:rsidR="0063457D" w:rsidRPr="003A5EC8" w:rsidRDefault="0063457D">
      <w:pPr>
        <w:pStyle w:val="Normaltindrag"/>
        <w:rPr>
          <w:snapToGrid w:val="0"/>
          <w:lang w:eastAsia="sv-SE"/>
        </w:rPr>
      </w:pPr>
      <w:r w:rsidRPr="003A5EC8">
        <w:t>Ett tillkännagivande av riksdagen om en avveckling av sådan myndighet</w:t>
      </w:r>
      <w:r w:rsidRPr="003A5EC8">
        <w:t>s</w:t>
      </w:r>
      <w:r w:rsidRPr="003A5EC8">
        <w:t xml:space="preserve">verksamhet som snedvrider konkurrensen, begärs i motion 2001/02:N2 (m). </w:t>
      </w:r>
      <w:r w:rsidRPr="003A5EC8">
        <w:rPr>
          <w:snapToGrid w:val="0"/>
          <w:lang w:eastAsia="sv-SE"/>
        </w:rPr>
        <w:t xml:space="preserve">En rad myndigheter bedriver konkurrensutsatt verksamhet, vilket leder till att villkoren för privat företagande försämras, anför motionärerna. </w:t>
      </w:r>
    </w:p>
    <w:p w:rsidR="0063457D" w:rsidRPr="003A5EC8" w:rsidRDefault="0063457D">
      <w:pPr>
        <w:pStyle w:val="Normaltindrag"/>
        <w:rPr>
          <w:snapToGrid w:val="0"/>
          <w:lang w:eastAsia="sv-SE"/>
        </w:rPr>
      </w:pPr>
      <w:r w:rsidRPr="003A5EC8">
        <w:rPr>
          <w:snapToGrid w:val="0"/>
          <w:lang w:eastAsia="sv-SE"/>
        </w:rPr>
        <w:t xml:space="preserve">I motion </w:t>
      </w:r>
      <w:r w:rsidRPr="003A5EC8">
        <w:t xml:space="preserve">2001/02:N261 (m) föreslås ett tillkännagivande av riksdagen om att kommunala bolag skall avveckla eller sälja den näringsverksamhet de bedriver inom turistnäringen. </w:t>
      </w:r>
      <w:r w:rsidRPr="003A5EC8">
        <w:rPr>
          <w:snapToGrid w:val="0"/>
          <w:lang w:eastAsia="sv-SE"/>
        </w:rPr>
        <w:t>Staten och kommunerna har av tradition eng</w:t>
      </w:r>
      <w:r w:rsidRPr="003A5EC8">
        <w:rPr>
          <w:snapToGrid w:val="0"/>
          <w:lang w:eastAsia="sv-SE"/>
        </w:rPr>
        <w:t>a</w:t>
      </w:r>
      <w:r w:rsidRPr="003A5EC8">
        <w:rPr>
          <w:snapToGrid w:val="0"/>
          <w:lang w:eastAsia="sv-SE"/>
        </w:rPr>
        <w:t>gerat sig i turistnäringen i Sverige, sägs det i motionen. Enligt en enkätunde</w:t>
      </w:r>
      <w:r w:rsidRPr="003A5EC8">
        <w:rPr>
          <w:snapToGrid w:val="0"/>
          <w:lang w:eastAsia="sv-SE"/>
        </w:rPr>
        <w:t>r</w:t>
      </w:r>
      <w:r w:rsidRPr="003A5EC8">
        <w:rPr>
          <w:snapToGrid w:val="0"/>
          <w:lang w:eastAsia="sv-SE"/>
        </w:rPr>
        <w:t>sökning år 1994 av Svenska Kommunförbundet sköttes turistfrågor i ca 30 % av kommunerna i ett kommunalt bolag eller en blandorganisation mellan privata, ideella och kommunala aktörer. Närmare 80 % av turistbyråerna finns i ko</w:t>
      </w:r>
      <w:r w:rsidRPr="003A5EC8">
        <w:rPr>
          <w:snapToGrid w:val="0"/>
          <w:lang w:eastAsia="sv-SE"/>
        </w:rPr>
        <w:t>mmunal regi, och ca 16 % av omsättningen kommer från egen näring</w:t>
      </w:r>
      <w:r w:rsidRPr="003A5EC8">
        <w:rPr>
          <w:snapToGrid w:val="0"/>
          <w:lang w:eastAsia="sv-SE"/>
        </w:rPr>
        <w:t>s</w:t>
      </w:r>
      <w:r w:rsidRPr="003A5EC8">
        <w:rPr>
          <w:snapToGrid w:val="0"/>
          <w:lang w:eastAsia="sv-SE"/>
        </w:rPr>
        <w:t>verksamhet. Turistverksamhet i kommunal regi finansieras enligt motionäre</w:t>
      </w:r>
      <w:r w:rsidRPr="003A5EC8">
        <w:rPr>
          <w:snapToGrid w:val="0"/>
          <w:lang w:eastAsia="sv-SE"/>
        </w:rPr>
        <w:t>r</w:t>
      </w:r>
      <w:r w:rsidRPr="003A5EC8">
        <w:rPr>
          <w:snapToGrid w:val="0"/>
          <w:lang w:eastAsia="sv-SE"/>
        </w:rPr>
        <w:t>na delvis via skattemedel, vilket leder till att företagen inte verkar på lika företagsekonomiska villkor och att utvecklingen av nya och befintliga företag hämmas. Kommunala bolag snedvrider också konkurrensen, genom att inte låta konkurrerande aktörer nyttja befintliga resurser på lika villkor, anför motionärerna. De påstår att i vissa fall kan den kommunala verksamhet</w:t>
      </w:r>
      <w:r w:rsidRPr="003A5EC8">
        <w:rPr>
          <w:snapToGrid w:val="0"/>
          <w:lang w:eastAsia="sv-SE"/>
        </w:rPr>
        <w:t>en hålla lägre prisnivåer än de privata aktörerna genom en annorlunda hantering av kostnaderna, med underprissättning som följd och som leder till svårigh</w:t>
      </w:r>
      <w:r w:rsidRPr="003A5EC8">
        <w:rPr>
          <w:snapToGrid w:val="0"/>
          <w:lang w:eastAsia="sv-SE"/>
        </w:rPr>
        <w:t>e</w:t>
      </w:r>
      <w:r w:rsidRPr="003A5EC8">
        <w:rPr>
          <w:snapToGrid w:val="0"/>
          <w:lang w:eastAsia="sv-SE"/>
        </w:rPr>
        <w:t>ter för befintliga företag att driva verksamhet och för nya företagare att ta sig in på marknaden. Dolda subventioner är inte ovanliga hos kommunala bolag, och lägre kapitalkostnader än konkurrenternas är en följd av kommunala borgensåtaganden, hävdar motionärerna. De menar att kommunerna skall avveckla den näringsverksamhet de bedriver eller sälja den ti</w:t>
      </w:r>
      <w:r w:rsidRPr="003A5EC8">
        <w:rPr>
          <w:snapToGrid w:val="0"/>
          <w:lang w:eastAsia="sv-SE"/>
        </w:rPr>
        <w:t xml:space="preserve">ll den privata sektorn. </w:t>
      </w:r>
    </w:p>
    <w:p w:rsidR="0063457D" w:rsidRPr="003A5EC8" w:rsidRDefault="0063457D">
      <w:pPr>
        <w:pStyle w:val="Normaltindrag"/>
        <w:rPr>
          <w:snapToGrid w:val="0"/>
          <w:lang w:eastAsia="sv-SE"/>
        </w:rPr>
      </w:pPr>
      <w:r w:rsidRPr="003A5EC8">
        <w:t xml:space="preserve">Regeringen bör skyndsamt framlägga förslag till beslut i enlighet med den remissbehandlade departementspromemorian när det gäller konkurrens på lika villkor mellan offentlig och privat sektor, anförs det i motion 2001/02: N59 (m). </w:t>
      </w:r>
      <w:r w:rsidRPr="003A5EC8">
        <w:rPr>
          <w:snapToGrid w:val="0"/>
          <w:lang w:eastAsia="sv-SE"/>
        </w:rPr>
        <w:t>Regeringens ideologiska kamp med sig själv märks tydligt i prop</w:t>
      </w:r>
      <w:r w:rsidRPr="003A5EC8">
        <w:rPr>
          <w:snapToGrid w:val="0"/>
          <w:lang w:eastAsia="sv-SE"/>
        </w:rPr>
        <w:t>o</w:t>
      </w:r>
      <w:r w:rsidRPr="003A5EC8">
        <w:rPr>
          <w:snapToGrid w:val="0"/>
          <w:lang w:eastAsia="sv-SE"/>
        </w:rPr>
        <w:t>sitionens avsnitt om konkurrens på lika villkor mellan offentlig och privat sektor, och regeringen är här – trots förslag från Konkurrensrådet och i en remissbehandlad departementspromemoria – inte beredd att skrida till han</w:t>
      </w:r>
      <w:r w:rsidRPr="003A5EC8">
        <w:rPr>
          <w:snapToGrid w:val="0"/>
          <w:lang w:eastAsia="sv-SE"/>
        </w:rPr>
        <w:t>d</w:t>
      </w:r>
      <w:r w:rsidRPr="003A5EC8">
        <w:rPr>
          <w:snapToGrid w:val="0"/>
          <w:lang w:eastAsia="sv-SE"/>
        </w:rPr>
        <w:t>ling, säger motionären. Hon uppmärksammar att regeringen anser att detta område bör utredas vidare och att den bl.a. hänvisar till att ett kommande förslag skall ha uppslutning från både offentlig och privat sektor. Att såd</w:t>
      </w:r>
      <w:r w:rsidRPr="003A5EC8">
        <w:rPr>
          <w:snapToGrid w:val="0"/>
          <w:lang w:eastAsia="sv-SE"/>
        </w:rPr>
        <w:t xml:space="preserve">an enighet ställs som villkor för regeringsförslag har motionären inte lagt märke till tidigare. </w:t>
      </w:r>
    </w:p>
    <w:p w:rsidR="0063457D" w:rsidRPr="003A5EC8" w:rsidRDefault="0063457D">
      <w:pPr>
        <w:pStyle w:val="Normaltindrag"/>
        <w:rPr>
          <w:snapToGrid w:val="0"/>
          <w:lang w:eastAsia="sv-SE"/>
        </w:rPr>
      </w:pPr>
      <w:r w:rsidRPr="003A5EC8">
        <w:rPr>
          <w:snapToGrid w:val="0"/>
          <w:lang w:eastAsia="sv-SE"/>
        </w:rPr>
        <w:t xml:space="preserve">I motion </w:t>
      </w:r>
      <w:r w:rsidRPr="003A5EC8">
        <w:t xml:space="preserve">2001/02:N221 (m) </w:t>
      </w:r>
      <w:r w:rsidRPr="003A5EC8">
        <w:rPr>
          <w:snapToGrid w:val="0"/>
          <w:lang w:eastAsia="sv-SE"/>
        </w:rPr>
        <w:t>begärs till</w:t>
      </w:r>
      <w:r w:rsidRPr="003A5EC8">
        <w:t>kännagivanden i två avseenden, nämligen om problemen med staten som kommersiell aktör och om åtgärder för att minska dessa problem. Motionärerna hänvisar till Sta</w:t>
      </w:r>
      <w:r w:rsidRPr="003A5EC8">
        <w:rPr>
          <w:snapToGrid w:val="0"/>
          <w:lang w:eastAsia="sv-SE"/>
        </w:rPr>
        <w:t>tskontorets tidig</w:t>
      </w:r>
      <w:r w:rsidRPr="003A5EC8">
        <w:rPr>
          <w:snapToGrid w:val="0"/>
          <w:lang w:eastAsia="sv-SE"/>
        </w:rPr>
        <w:t>a</w:t>
      </w:r>
      <w:r w:rsidRPr="003A5EC8">
        <w:rPr>
          <w:snapToGrid w:val="0"/>
          <w:lang w:eastAsia="sv-SE"/>
        </w:rPr>
        <w:t>re nämnda rapport och de skador som där omnämns som konsekvens när staten agerar företag. Följande nämns bl.a.: statliga aktörer hämmar konku</w:t>
      </w:r>
      <w:r w:rsidRPr="003A5EC8">
        <w:rPr>
          <w:snapToGrid w:val="0"/>
          <w:lang w:eastAsia="sv-SE"/>
        </w:rPr>
        <w:t>r</w:t>
      </w:r>
      <w:r w:rsidRPr="003A5EC8">
        <w:rPr>
          <w:snapToGrid w:val="0"/>
          <w:lang w:eastAsia="sv-SE"/>
        </w:rPr>
        <w:t>rensen och tränger ut privata aktörer; olika villkor gäller för privata och statl</w:t>
      </w:r>
      <w:r w:rsidRPr="003A5EC8">
        <w:rPr>
          <w:snapToGrid w:val="0"/>
          <w:lang w:eastAsia="sv-SE"/>
        </w:rPr>
        <w:t>i</w:t>
      </w:r>
      <w:r w:rsidRPr="003A5EC8">
        <w:rPr>
          <w:snapToGrid w:val="0"/>
          <w:lang w:eastAsia="sv-SE"/>
        </w:rPr>
        <w:t>ga aktörer att bedriva verksamhet på konkurrensutsatta marknader; det för</w:t>
      </w:r>
      <w:r w:rsidRPr="003A5EC8">
        <w:rPr>
          <w:snapToGrid w:val="0"/>
          <w:lang w:eastAsia="sv-SE"/>
        </w:rPr>
        <w:t>e</w:t>
      </w:r>
      <w:r w:rsidRPr="003A5EC8">
        <w:rPr>
          <w:snapToGrid w:val="0"/>
          <w:lang w:eastAsia="sv-SE"/>
        </w:rPr>
        <w:t>ligger</w:t>
      </w:r>
      <w:r w:rsidRPr="003A5EC8">
        <w:rPr>
          <w:snapToGrid w:val="0"/>
          <w:lang w:eastAsia="sv-SE"/>
        </w:rPr>
        <w:t xml:space="preserve"> särskilda egenskaper hos statliga aktörer som skapar konkurrenspr</w:t>
      </w:r>
      <w:r w:rsidRPr="003A5EC8">
        <w:rPr>
          <w:snapToGrid w:val="0"/>
          <w:lang w:eastAsia="sv-SE"/>
        </w:rPr>
        <w:t>o</w:t>
      </w:r>
      <w:r w:rsidRPr="003A5EC8">
        <w:rPr>
          <w:snapToGrid w:val="0"/>
          <w:lang w:eastAsia="sv-SE"/>
        </w:rPr>
        <w:t>blem; det finns exempel på marknader som skulle kunna konkurrensutsättas med ökad effektivitet som följd om den statliga aktören ändrade sitt beteende; politisk styrning och subventioner är vanliga i statliga bolag, även bland dem som skall vara skilda från myndighetsverksamhet; närvaron av statliga aktörer skapar undanträngningseffekter. Enligt motionärernas uppfattning bör de flesta av Statskontorets förslag snarast genomföras för att mins</w:t>
      </w:r>
      <w:r w:rsidRPr="003A5EC8">
        <w:rPr>
          <w:snapToGrid w:val="0"/>
          <w:lang w:eastAsia="sv-SE"/>
        </w:rPr>
        <w:t>ka problemen med statlig uppdragsverksa</w:t>
      </w:r>
      <w:r w:rsidRPr="003A5EC8">
        <w:rPr>
          <w:snapToGrid w:val="0"/>
          <w:lang w:eastAsia="sv-SE"/>
        </w:rPr>
        <w:t>m</w:t>
      </w:r>
      <w:r w:rsidRPr="003A5EC8">
        <w:rPr>
          <w:snapToGrid w:val="0"/>
          <w:lang w:eastAsia="sv-SE"/>
        </w:rPr>
        <w:t>het.</w:t>
      </w:r>
    </w:p>
    <w:p w:rsidR="0063457D" w:rsidRPr="003A5EC8" w:rsidRDefault="0063457D">
      <w:pPr>
        <w:pStyle w:val="Normaltindrag"/>
        <w:rPr>
          <w:snapToGrid w:val="0"/>
          <w:lang w:eastAsia="sv-SE"/>
        </w:rPr>
      </w:pPr>
      <w:r w:rsidRPr="003A5EC8">
        <w:rPr>
          <w:snapToGrid w:val="0"/>
          <w:lang w:eastAsia="sv-SE"/>
        </w:rPr>
        <w:t xml:space="preserve">Även i motion </w:t>
      </w:r>
      <w:r w:rsidRPr="003A5EC8">
        <w:t xml:space="preserve">2001/02:N226 (m) </w:t>
      </w:r>
      <w:r w:rsidRPr="003A5EC8">
        <w:rPr>
          <w:snapToGrid w:val="0"/>
          <w:lang w:eastAsia="sv-SE"/>
        </w:rPr>
        <w:t>hänvisas till Statskontorets rapport, och motionärerna bejakar Statskontorets synpunkter och förslag. Myndigheterna skall inte syssla med verksamheter som snedvrider konkurrensen och som inte är myndighetsutövning, anför motionärerna och anser att regeringen snarast bör återkomma till riksdagen med förslag i syfte att avveckla denna typ av konkurrenssnedvridning.</w:t>
      </w:r>
    </w:p>
    <w:p w:rsidR="0063457D" w:rsidRPr="003A5EC8" w:rsidRDefault="0063457D">
      <w:pPr>
        <w:pStyle w:val="Normaltindrag"/>
        <w:rPr>
          <w:snapToGrid w:val="0"/>
          <w:lang w:eastAsia="sv-SE"/>
        </w:rPr>
      </w:pPr>
      <w:r w:rsidRPr="003A5EC8">
        <w:rPr>
          <w:snapToGrid w:val="0"/>
          <w:lang w:eastAsia="sv-SE"/>
        </w:rPr>
        <w:t xml:space="preserve">I motion </w:t>
      </w:r>
      <w:r w:rsidRPr="003A5EC8">
        <w:t>2001/02:N246 (m) begärs tillkännagivanden av riksdagen i tre avseenden, nämligen om att främja initiativ inom den offentliga sektorn, om regelförändringar som motverkar illojal konkurrens och om förenklad prö</w:t>
      </w:r>
      <w:r w:rsidRPr="003A5EC8">
        <w:t>v</w:t>
      </w:r>
      <w:r w:rsidRPr="003A5EC8">
        <w:t xml:space="preserve">ning av laglighet. </w:t>
      </w:r>
      <w:r w:rsidRPr="003A5EC8">
        <w:rPr>
          <w:snapToGrid w:val="0"/>
          <w:lang w:eastAsia="sv-SE"/>
        </w:rPr>
        <w:t xml:space="preserve">Privata initiativ inom den offentliga sektorn bör främjas, anför motionärerna. De uppger att antalet anställda har fördubblats de senaste sju åren bland de företag som erbjuder välfärdstjänster. Mer av den offentliga sektorns produktion bör enligt motionärerna läggas över på privata </w:t>
      </w:r>
      <w:r w:rsidRPr="003A5EC8">
        <w:rPr>
          <w:snapToGrid w:val="0"/>
          <w:lang w:eastAsia="sv-SE"/>
        </w:rPr>
        <w:t>entrepr</w:t>
      </w:r>
      <w:r w:rsidRPr="003A5EC8">
        <w:rPr>
          <w:snapToGrid w:val="0"/>
          <w:lang w:eastAsia="sv-SE"/>
        </w:rPr>
        <w:t>e</w:t>
      </w:r>
      <w:r w:rsidRPr="003A5EC8">
        <w:rPr>
          <w:snapToGrid w:val="0"/>
          <w:lang w:eastAsia="sv-SE"/>
        </w:rPr>
        <w:t>nörer, varvid en fortsatt ökning av offentlig upphandling är betydelsefull. På en rad platser slås småföretag ut av skattesubventionerad kommunal ver</w:t>
      </w:r>
      <w:r w:rsidRPr="003A5EC8">
        <w:rPr>
          <w:snapToGrid w:val="0"/>
          <w:lang w:eastAsia="sv-SE"/>
        </w:rPr>
        <w:t>k</w:t>
      </w:r>
      <w:r w:rsidRPr="003A5EC8">
        <w:rPr>
          <w:snapToGrid w:val="0"/>
          <w:lang w:eastAsia="sv-SE"/>
        </w:rPr>
        <w:t>samhet, hävdar motionärerna och ifrågasätter om utvecklingen av den ko</w:t>
      </w:r>
      <w:r w:rsidRPr="003A5EC8">
        <w:rPr>
          <w:snapToGrid w:val="0"/>
          <w:lang w:eastAsia="sv-SE"/>
        </w:rPr>
        <w:t>m</w:t>
      </w:r>
      <w:r w:rsidRPr="003A5EC8">
        <w:rPr>
          <w:snapToGrid w:val="0"/>
          <w:lang w:eastAsia="sv-SE"/>
        </w:rPr>
        <w:t>munala näringsverksamheten är förenlig med kommunallagens och konku</w:t>
      </w:r>
      <w:r w:rsidRPr="003A5EC8">
        <w:rPr>
          <w:snapToGrid w:val="0"/>
          <w:lang w:eastAsia="sv-SE"/>
        </w:rPr>
        <w:t>r</w:t>
      </w:r>
      <w:r w:rsidRPr="003A5EC8">
        <w:rPr>
          <w:snapToGrid w:val="0"/>
          <w:lang w:eastAsia="sv-SE"/>
        </w:rPr>
        <w:t>renslagens bestämmelser. Det är mest kvinnor som drabbas av den illojala konkurrens som uppstår, eftersom kvinnor ofta driver företag inom områden där kommuner är verksamma, varvid vård och omsorg är två exempel, an</w:t>
      </w:r>
      <w:r w:rsidRPr="003A5EC8">
        <w:rPr>
          <w:snapToGrid w:val="0"/>
          <w:lang w:eastAsia="sv-SE"/>
        </w:rPr>
        <w:t xml:space="preserve">för motionärerna. De anser att genom att förenkla för den enskilde företagaren att få till stånd en prövning i fråga om laglighet och jämlik konkurrensmöjlighet kan marknaden bli en arena där alla aktörer kan konkurrera på samma villkor om kunderna genom kvalitet, pris och tillgänglighet. </w:t>
      </w:r>
    </w:p>
    <w:p w:rsidR="0063457D" w:rsidRPr="003A5EC8" w:rsidRDefault="0063457D">
      <w:pPr>
        <w:pStyle w:val="Normaltindrag"/>
        <w:rPr>
          <w:snapToGrid w:val="0"/>
          <w:lang w:eastAsia="sv-SE"/>
        </w:rPr>
      </w:pPr>
      <w:r w:rsidRPr="003A5EC8">
        <w:rPr>
          <w:snapToGrid w:val="0"/>
          <w:lang w:eastAsia="sv-SE"/>
        </w:rPr>
        <w:t xml:space="preserve">Den långsiktiga trenden pekar på att andelen företagare av befolkningen minskar, och åtgärder måste vidtas för att det skall bli mer attraktivt att bli företagare, varigenom fler människor kan erbjudas arbete, anförs det </w:t>
      </w:r>
      <w:r w:rsidRPr="003A5EC8">
        <w:rPr>
          <w:snapToGrid w:val="0"/>
          <w:lang w:eastAsia="sv-SE"/>
        </w:rPr>
        <w:t xml:space="preserve">i motion </w:t>
      </w:r>
      <w:r w:rsidRPr="003A5EC8">
        <w:t xml:space="preserve">2001/02:N316 (m). </w:t>
      </w:r>
      <w:r w:rsidRPr="003A5EC8">
        <w:rPr>
          <w:snapToGrid w:val="0"/>
          <w:lang w:eastAsia="sv-SE"/>
        </w:rPr>
        <w:t>I motionen läggs fyra förslag fram för att stimulera för</w:t>
      </w:r>
      <w:r w:rsidRPr="003A5EC8">
        <w:rPr>
          <w:snapToGrid w:val="0"/>
          <w:lang w:eastAsia="sv-SE"/>
        </w:rPr>
        <w:t>e</w:t>
      </w:r>
      <w:r w:rsidRPr="003A5EC8">
        <w:rPr>
          <w:snapToGrid w:val="0"/>
          <w:lang w:eastAsia="sv-SE"/>
        </w:rPr>
        <w:t xml:space="preserve">tagandet, varav det förslag som är aktuellt här går ut på att den offentliga upphandlingen av varor och tjänster från privata aktörer måste öka och att mer av offentlig produktion bör läggas ut på privata aktörer. </w:t>
      </w:r>
    </w:p>
    <w:p w:rsidR="0063457D" w:rsidRPr="003A5EC8" w:rsidRDefault="0063457D">
      <w:pPr>
        <w:pStyle w:val="Normaltindrag"/>
        <w:rPr>
          <w:snapToGrid w:val="0"/>
          <w:lang w:eastAsia="sv-SE"/>
        </w:rPr>
      </w:pPr>
      <w:r w:rsidRPr="003A5EC8">
        <w:rPr>
          <w:snapToGrid w:val="0"/>
          <w:lang w:eastAsia="sv-SE"/>
        </w:rPr>
        <w:t>Möjligheterna för entreprenörer och egenföretagare att verka på nya sa</w:t>
      </w:r>
      <w:r w:rsidRPr="003A5EC8">
        <w:rPr>
          <w:snapToGrid w:val="0"/>
          <w:lang w:eastAsia="sv-SE"/>
        </w:rPr>
        <w:t>m</w:t>
      </w:r>
      <w:r w:rsidRPr="003A5EC8">
        <w:rPr>
          <w:snapToGrid w:val="0"/>
          <w:lang w:eastAsia="sv-SE"/>
        </w:rPr>
        <w:t xml:space="preserve">hällsområden behöver utvecklas, anförs det i motion </w:t>
      </w:r>
      <w:r w:rsidRPr="003A5EC8">
        <w:t xml:space="preserve">2001/02:N319 (m). </w:t>
      </w:r>
      <w:r w:rsidRPr="003A5EC8">
        <w:rPr>
          <w:snapToGrid w:val="0"/>
          <w:lang w:eastAsia="sv-SE"/>
        </w:rPr>
        <w:t xml:space="preserve">En viktig del i detta arbete är en genomgång av statens myndighetsutövning för att få bort regler och rutiner som kan utgöra hinder för företagande, anser motionärerna. </w:t>
      </w:r>
      <w:r w:rsidRPr="003A5EC8">
        <w:t xml:space="preserve">Motionärerna fokuserar på utvecklingen i Stockholmsregionen, varvid det uppges att </w:t>
      </w:r>
      <w:r w:rsidRPr="003A5EC8">
        <w:rPr>
          <w:snapToGrid w:val="0"/>
          <w:lang w:eastAsia="sv-SE"/>
        </w:rPr>
        <w:t>regionens ekonomi växte med drygt 25 % under peri</w:t>
      </w:r>
      <w:r w:rsidRPr="003A5EC8">
        <w:rPr>
          <w:snapToGrid w:val="0"/>
          <w:lang w:eastAsia="sv-SE"/>
        </w:rPr>
        <w:t>o</w:t>
      </w:r>
      <w:r w:rsidRPr="003A5EC8">
        <w:rPr>
          <w:snapToGrid w:val="0"/>
          <w:lang w:eastAsia="sv-SE"/>
        </w:rPr>
        <w:t>den 1985–1996, medan motsvarande siffra för resten av landet var 13 %. Tillväxten i Stockholmregionens ekonomi är marknadsdriven och skapas</w:t>
      </w:r>
      <w:r w:rsidRPr="003A5EC8">
        <w:rPr>
          <w:snapToGrid w:val="0"/>
          <w:lang w:eastAsia="sv-SE"/>
        </w:rPr>
        <w:t xml:space="preserve"> av regionens företag, säger motionärerna. De uppger att produktionen i den offentliga sektorn i regionen, till skillnad från i övriga landet, minskade under perioden 1985–1996. Företagande uppmuntras inom alla traditionella ko</w:t>
      </w:r>
      <w:r w:rsidRPr="003A5EC8">
        <w:rPr>
          <w:snapToGrid w:val="0"/>
          <w:lang w:eastAsia="sv-SE"/>
        </w:rPr>
        <w:t>m</w:t>
      </w:r>
      <w:r w:rsidRPr="003A5EC8">
        <w:rPr>
          <w:snapToGrid w:val="0"/>
          <w:lang w:eastAsia="sv-SE"/>
        </w:rPr>
        <w:t>munala verksamhetsområden, såsom skola, vård, omsorg och kultur, påpekar moti</w:t>
      </w:r>
      <w:r w:rsidRPr="003A5EC8">
        <w:rPr>
          <w:snapToGrid w:val="0"/>
          <w:lang w:eastAsia="sv-SE"/>
        </w:rPr>
        <w:t>o</w:t>
      </w:r>
      <w:r w:rsidRPr="003A5EC8">
        <w:rPr>
          <w:snapToGrid w:val="0"/>
          <w:lang w:eastAsia="sv-SE"/>
        </w:rPr>
        <w:t>närerna.</w:t>
      </w:r>
    </w:p>
    <w:p w:rsidR="0063457D" w:rsidRPr="003A5EC8" w:rsidRDefault="0063457D">
      <w:pPr>
        <w:pStyle w:val="Normaltindrag"/>
        <w:rPr>
          <w:snapToGrid w:val="0"/>
          <w:lang w:eastAsia="sv-SE"/>
        </w:rPr>
      </w:pPr>
      <w:r w:rsidRPr="003A5EC8">
        <w:rPr>
          <w:snapToGrid w:val="0"/>
          <w:lang w:eastAsia="sv-SE"/>
        </w:rPr>
        <w:t xml:space="preserve">I motion </w:t>
      </w:r>
      <w:r w:rsidRPr="003A5EC8">
        <w:t xml:space="preserve">2001/02:N64 (kd) begärs ett tillkännagivande av riksdagen om en effektivare konkurrenspolitik. </w:t>
      </w:r>
      <w:r w:rsidRPr="003A5EC8">
        <w:rPr>
          <w:snapToGrid w:val="0"/>
          <w:lang w:eastAsia="sv-SE"/>
        </w:rPr>
        <w:t>Kommuner och myndigheter bedriver i ökad utsträckning näringsverksamhet på konkurrensmarknader, t.ex. tvätteritjän</w:t>
      </w:r>
      <w:r w:rsidRPr="003A5EC8">
        <w:rPr>
          <w:snapToGrid w:val="0"/>
          <w:lang w:eastAsia="sv-SE"/>
        </w:rPr>
        <w:t>s</w:t>
      </w:r>
      <w:r w:rsidRPr="003A5EC8">
        <w:rPr>
          <w:snapToGrid w:val="0"/>
          <w:lang w:eastAsia="sv-SE"/>
        </w:rPr>
        <w:t>ter, fastighetsskötsel, gym, städning och matleveransverksamhet, trots att kommunallagen i princip förbjuder kommuner och landsting att konkurrera på företagens marknader, anför motionärerna. De anser att kommunalt och sta</w:t>
      </w:r>
      <w:r w:rsidRPr="003A5EC8">
        <w:rPr>
          <w:snapToGrid w:val="0"/>
          <w:lang w:eastAsia="sv-SE"/>
        </w:rPr>
        <w:t>t</w:t>
      </w:r>
      <w:r w:rsidRPr="003A5EC8">
        <w:rPr>
          <w:snapToGrid w:val="0"/>
          <w:lang w:eastAsia="sv-SE"/>
        </w:rPr>
        <w:t>ligt ägande bör avvecklas på marknader där privata företag konkurrerar eller sk</w:t>
      </w:r>
      <w:r w:rsidRPr="003A5EC8">
        <w:rPr>
          <w:snapToGrid w:val="0"/>
          <w:lang w:eastAsia="sv-SE"/>
        </w:rPr>
        <w:t>ulle kunna konkurrera och där inte sociala eller hälsomässiga restriktioner motiverar ett offentligt ägande. Kvarvarande, konkurrenshämmande r</w:t>
      </w:r>
      <w:r w:rsidRPr="003A5EC8">
        <w:rPr>
          <w:snapToGrid w:val="0"/>
          <w:lang w:eastAsia="sv-SE"/>
        </w:rPr>
        <w:t>e</w:t>
      </w:r>
      <w:r w:rsidRPr="003A5EC8">
        <w:rPr>
          <w:snapToGrid w:val="0"/>
          <w:lang w:eastAsia="sv-SE"/>
        </w:rPr>
        <w:t>gl-eringar i den privata sektorn bör också identifieras och avvecklas, säger m</w:t>
      </w:r>
      <w:r w:rsidRPr="003A5EC8">
        <w:rPr>
          <w:snapToGrid w:val="0"/>
          <w:lang w:eastAsia="sv-SE"/>
        </w:rPr>
        <w:t>o</w:t>
      </w:r>
      <w:r w:rsidRPr="003A5EC8">
        <w:rPr>
          <w:snapToGrid w:val="0"/>
          <w:lang w:eastAsia="sv-SE"/>
        </w:rPr>
        <w:t>tionärerna och förordar att Småföretagsdelegationens åtgärdslista snarast bör genomföras. Kommunallagen bör vidare ändras så att det blir lättare att få prövat i domstol om kommunal näringsverksamhet strider mot lagen, anför motionärerna. De säger att många småföretag har problem med att o</w:t>
      </w:r>
      <w:r w:rsidRPr="003A5EC8">
        <w:rPr>
          <w:snapToGrid w:val="0"/>
          <w:lang w:eastAsia="sv-SE"/>
        </w:rPr>
        <w:t>ffentligt stöd i olika former ges till deras konkurrenter och hänvisar till Konkurren</w:t>
      </w:r>
      <w:r w:rsidRPr="003A5EC8">
        <w:rPr>
          <w:snapToGrid w:val="0"/>
          <w:lang w:eastAsia="sv-SE"/>
        </w:rPr>
        <w:t>s</w:t>
      </w:r>
      <w:r w:rsidRPr="003A5EC8">
        <w:rPr>
          <w:snapToGrid w:val="0"/>
          <w:lang w:eastAsia="sv-SE"/>
        </w:rPr>
        <w:t>verkets rapport Småföretag – förslag för ökad tillväxt (1997:3), med exempel på kommuner som verkar konkurrenssnedvridande. Det handlar om komm</w:t>
      </w:r>
      <w:r w:rsidRPr="003A5EC8">
        <w:rPr>
          <w:snapToGrid w:val="0"/>
          <w:lang w:eastAsia="sv-SE"/>
        </w:rPr>
        <w:t>u</w:t>
      </w:r>
      <w:r w:rsidRPr="003A5EC8">
        <w:rPr>
          <w:snapToGrid w:val="0"/>
          <w:lang w:eastAsia="sv-SE"/>
        </w:rPr>
        <w:t>ner som gett penningbidrag, tillhandahållit gratis eller subventionerad arbet</w:t>
      </w:r>
      <w:r w:rsidRPr="003A5EC8">
        <w:rPr>
          <w:snapToGrid w:val="0"/>
          <w:lang w:eastAsia="sv-SE"/>
        </w:rPr>
        <w:t>s</w:t>
      </w:r>
      <w:r w:rsidRPr="003A5EC8">
        <w:rPr>
          <w:snapToGrid w:val="0"/>
          <w:lang w:eastAsia="sv-SE"/>
        </w:rPr>
        <w:t>kraft, tillämpat nedsatta lokalhyror, m.m. Sådana stöd är inte tillåtna enligt kommunallagen, men förekommer ändå alltför ofta och det är främst små företag som råkar illa ut, hävdar motionärerna. De fram</w:t>
      </w:r>
      <w:r w:rsidRPr="003A5EC8">
        <w:rPr>
          <w:snapToGrid w:val="0"/>
          <w:lang w:eastAsia="sv-SE"/>
        </w:rPr>
        <w:t>håller att det är myc</w:t>
      </w:r>
      <w:r w:rsidRPr="003A5EC8">
        <w:rPr>
          <w:snapToGrid w:val="0"/>
          <w:lang w:eastAsia="sv-SE"/>
        </w:rPr>
        <w:t>k</w:t>
      </w:r>
      <w:r w:rsidRPr="003A5EC8">
        <w:rPr>
          <w:snapToGrid w:val="0"/>
          <w:lang w:eastAsia="sv-SE"/>
        </w:rPr>
        <w:t xml:space="preserve">et svårt att överklaga ett kommunalt beslut som innebär stöd till en konkurrent – och om företaget som drabbas inte är kommunmedlem i kommunallagens mening är det omöjligt. Om beslutet om stöd fattats av ett kommunalt bolag går det över huvud taget inte att överklaga, oberoende av om företaget är kommunmedlem eller inte. Kommunallagen bör ses över, och det bör göras lättare för företag att överklaga kommunala beslut om stöd i olika former till företag, anför motionärerna. Besluten bör </w:t>
      </w:r>
      <w:r w:rsidRPr="003A5EC8">
        <w:rPr>
          <w:snapToGrid w:val="0"/>
          <w:lang w:eastAsia="sv-SE"/>
        </w:rPr>
        <w:t>också kunna prövas i domstol.</w:t>
      </w:r>
    </w:p>
    <w:p w:rsidR="0063457D" w:rsidRPr="003A5EC8" w:rsidRDefault="0063457D">
      <w:pPr>
        <w:pStyle w:val="Normaltindrag"/>
      </w:pPr>
      <w:r w:rsidRPr="003A5EC8">
        <w:rPr>
          <w:snapToGrid w:val="0"/>
          <w:lang w:eastAsia="sv-SE"/>
        </w:rPr>
        <w:t xml:space="preserve">Likartade motiveringar som i motion 2001/02:N64 (kd) framförs också i motionerna </w:t>
      </w:r>
      <w:r w:rsidRPr="003A5EC8">
        <w:t xml:space="preserve">2001/02:N370 (kd) och 2001/02:N373 (kd). I den förstnämnda motionen, som är en partimotion, begärs ett tillkännagivande av riksdagen om kommunernas roll i näringspolitiken. I den sistnämnda motionen föreslås tillkännagivanden om rättvis konkurrens mellan offentlig och privat sektor och om avveckling av snedvridande företagsstöd. </w:t>
      </w:r>
    </w:p>
    <w:p w:rsidR="0063457D" w:rsidRPr="003A5EC8" w:rsidRDefault="0063457D">
      <w:pPr>
        <w:pStyle w:val="Normaltindrag"/>
        <w:rPr>
          <w:snapToGrid w:val="0"/>
          <w:lang w:eastAsia="sv-SE"/>
        </w:rPr>
      </w:pPr>
      <w:r w:rsidRPr="003A5EC8">
        <w:t xml:space="preserve">Ett tillkännagivande om skadlig kommunal konkurrensverksamhet begärs i motion 2001/02:N374 (kd), med rubriken Turism. </w:t>
      </w:r>
      <w:r w:rsidRPr="003A5EC8">
        <w:rPr>
          <w:snapToGrid w:val="0"/>
          <w:lang w:eastAsia="sv-SE"/>
        </w:rPr>
        <w:t>En kommun skall inte engagera sig i sådana aktiviteter som privata företag kan sköta lika bra, anför motionärerna. De menar att det kommunala engagemanget på turismens o</w:t>
      </w:r>
      <w:r w:rsidRPr="003A5EC8">
        <w:rPr>
          <w:snapToGrid w:val="0"/>
          <w:lang w:eastAsia="sv-SE"/>
        </w:rPr>
        <w:t>m</w:t>
      </w:r>
      <w:r w:rsidRPr="003A5EC8">
        <w:rPr>
          <w:snapToGrid w:val="0"/>
          <w:lang w:eastAsia="sv-SE"/>
        </w:rPr>
        <w:t>råde skapar svårigheter såväl för redan etablerade företag som för företag som vill komma in på marknaden. Det är fel om den kommunala turistverksamh</w:t>
      </w:r>
      <w:r w:rsidRPr="003A5EC8">
        <w:rPr>
          <w:snapToGrid w:val="0"/>
          <w:lang w:eastAsia="sv-SE"/>
        </w:rPr>
        <w:t>e</w:t>
      </w:r>
      <w:r w:rsidRPr="003A5EC8">
        <w:rPr>
          <w:snapToGrid w:val="0"/>
          <w:lang w:eastAsia="sv-SE"/>
        </w:rPr>
        <w:t>tens uppbyggnad finansieras med skattemedel och den fortsatta driften sker med kommunala driftbidrag, eftersom det ger en annan kostnadsbild än för de privata aktörerna, säger motionärerna. De</w:t>
      </w:r>
      <w:r w:rsidRPr="003A5EC8">
        <w:rPr>
          <w:snapToGrid w:val="0"/>
          <w:lang w:eastAsia="sv-SE"/>
        </w:rPr>
        <w:t xml:space="preserve"> anser att konkurrensen snedvrids när en kommun ger bidrag eller fördelaktiga lån till en av företagarna på orten eller ett kommunägt bolag förfogar över strategiskt viktiga resurser som inte konkurrerande aktörer får utnyttja på samma villkor. Inga sysselsättning</w:t>
      </w:r>
      <w:r w:rsidRPr="003A5EC8">
        <w:rPr>
          <w:snapToGrid w:val="0"/>
          <w:lang w:eastAsia="sv-SE"/>
        </w:rPr>
        <w:t>s</w:t>
      </w:r>
      <w:r w:rsidRPr="003A5EC8">
        <w:rPr>
          <w:snapToGrid w:val="0"/>
          <w:lang w:eastAsia="sv-SE"/>
        </w:rPr>
        <w:t>aspekter får enligt motionärerna vara alibi för att konkurrenssnedvridande kommunal näringsverksamhet bedrivs, om det finns risk att privata aktörer slås ut. Ett annat problem som tas upp i motionen – och som också aktualis</w:t>
      </w:r>
      <w:r w:rsidRPr="003A5EC8">
        <w:rPr>
          <w:snapToGrid w:val="0"/>
          <w:lang w:eastAsia="sv-SE"/>
        </w:rPr>
        <w:t>e</w:t>
      </w:r>
      <w:r w:rsidRPr="003A5EC8">
        <w:rPr>
          <w:snapToGrid w:val="0"/>
          <w:lang w:eastAsia="sv-SE"/>
        </w:rPr>
        <w:t>rats i andra motioner f</w:t>
      </w:r>
      <w:r w:rsidRPr="003A5EC8">
        <w:rPr>
          <w:snapToGrid w:val="0"/>
          <w:lang w:eastAsia="sv-SE"/>
        </w:rPr>
        <w:t>rån Kristdemokraterna – är att det kan vara svårt för en företagare att hävda sig mot en kommun i de fall tvister uppstår. Som redov</w:t>
      </w:r>
      <w:r w:rsidRPr="003A5EC8">
        <w:rPr>
          <w:snapToGrid w:val="0"/>
          <w:lang w:eastAsia="sv-SE"/>
        </w:rPr>
        <w:t>i</w:t>
      </w:r>
      <w:r w:rsidRPr="003A5EC8">
        <w:rPr>
          <w:snapToGrid w:val="0"/>
          <w:lang w:eastAsia="sv-SE"/>
        </w:rPr>
        <w:t>sades tidigare anser Kristdemokraterna därför att kommunallagen måste än</w:t>
      </w:r>
      <w:r w:rsidRPr="003A5EC8">
        <w:rPr>
          <w:snapToGrid w:val="0"/>
          <w:lang w:eastAsia="sv-SE"/>
        </w:rPr>
        <w:t>d</w:t>
      </w:r>
      <w:r w:rsidRPr="003A5EC8">
        <w:rPr>
          <w:snapToGrid w:val="0"/>
          <w:lang w:eastAsia="sv-SE"/>
        </w:rPr>
        <w:t>ras.</w:t>
      </w:r>
    </w:p>
    <w:p w:rsidR="0063457D" w:rsidRPr="003A5EC8" w:rsidRDefault="0063457D">
      <w:pPr>
        <w:pStyle w:val="Normaltindrag"/>
        <w:rPr>
          <w:snapToGrid w:val="0"/>
          <w:lang w:eastAsia="sv-SE"/>
        </w:rPr>
      </w:pPr>
      <w:r w:rsidRPr="003A5EC8">
        <w:rPr>
          <w:snapToGrid w:val="0"/>
          <w:lang w:eastAsia="sv-SE"/>
        </w:rPr>
        <w:t xml:space="preserve">I motion </w:t>
      </w:r>
      <w:r w:rsidRPr="003A5EC8">
        <w:t>2001/02:N323 (c) föreslås ett tillkännagivande av riksdagen om behovet av förändrade regler vid kommunernas upphandling och om konku</w:t>
      </w:r>
      <w:r w:rsidRPr="003A5EC8">
        <w:t>r</w:t>
      </w:r>
      <w:r w:rsidRPr="003A5EC8">
        <w:t xml:space="preserve">rensen mellan kommunala och privata företag. </w:t>
      </w:r>
      <w:r w:rsidRPr="003A5EC8">
        <w:rPr>
          <w:snapToGrid w:val="0"/>
          <w:lang w:eastAsia="sv-SE"/>
        </w:rPr>
        <w:t>Det måste bli lättare för pr</w:t>
      </w:r>
      <w:r w:rsidRPr="003A5EC8">
        <w:rPr>
          <w:snapToGrid w:val="0"/>
          <w:lang w:eastAsia="sv-SE"/>
        </w:rPr>
        <w:t>i</w:t>
      </w:r>
      <w:r w:rsidRPr="003A5EC8">
        <w:rPr>
          <w:snapToGrid w:val="0"/>
          <w:lang w:eastAsia="sv-SE"/>
        </w:rPr>
        <w:t>vata företag att konkurrera om att leverera tjänster till kommunerna, anför motionärerna. De anser att kommuner och kommunala bolag måste bli sky</w:t>
      </w:r>
      <w:r w:rsidRPr="003A5EC8">
        <w:rPr>
          <w:snapToGrid w:val="0"/>
          <w:lang w:eastAsia="sv-SE"/>
        </w:rPr>
        <w:t>l</w:t>
      </w:r>
      <w:r w:rsidRPr="003A5EC8">
        <w:rPr>
          <w:snapToGrid w:val="0"/>
          <w:lang w:eastAsia="sv-SE"/>
        </w:rPr>
        <w:t>diga enligt lag att begära in anbud på olika tjänster. Sverige bör agera inom EU för att transporter och medföljande miljökostnader skall vägas in i rege</w:t>
      </w:r>
      <w:r w:rsidRPr="003A5EC8">
        <w:rPr>
          <w:snapToGrid w:val="0"/>
          <w:lang w:eastAsia="sv-SE"/>
        </w:rPr>
        <w:t>l</w:t>
      </w:r>
      <w:r w:rsidRPr="003A5EC8">
        <w:rPr>
          <w:snapToGrid w:val="0"/>
          <w:lang w:eastAsia="sv-SE"/>
        </w:rPr>
        <w:t>verke</w:t>
      </w:r>
      <w:r w:rsidRPr="003A5EC8">
        <w:rPr>
          <w:snapToGrid w:val="0"/>
          <w:lang w:eastAsia="sv-SE"/>
        </w:rPr>
        <w:t xml:space="preserve">t för kommunernas upphandling av varor, anförs det vidare. </w:t>
      </w:r>
    </w:p>
    <w:p w:rsidR="0063457D" w:rsidRPr="003A5EC8" w:rsidRDefault="0063457D">
      <w:pPr>
        <w:pStyle w:val="Normaltindrag"/>
        <w:rPr>
          <w:snapToGrid w:val="0"/>
          <w:color w:val="000000"/>
          <w:lang w:eastAsia="sv-SE"/>
        </w:rPr>
      </w:pPr>
      <w:r w:rsidRPr="003A5EC8">
        <w:rPr>
          <w:snapToGrid w:val="0"/>
          <w:lang w:eastAsia="sv-SE"/>
        </w:rPr>
        <w:t xml:space="preserve">I de två motionerna </w:t>
      </w:r>
      <w:r w:rsidRPr="003A5EC8">
        <w:t>2001/02:N60 (fp) och 2001/02:N368 (fp) begärs til</w:t>
      </w:r>
      <w:r w:rsidRPr="003A5EC8">
        <w:t>l</w:t>
      </w:r>
      <w:r w:rsidRPr="003A5EC8">
        <w:t>kännagivanden om åtgärder för att skapa en bättre konkurrens. En successiv avveckling av de selektiva företagsstöden föreslås i motion 2001/02:N267 (fp). Motiveringarna bakom de tre motionsyrkandena är likartade. F</w:t>
      </w:r>
      <w:r w:rsidRPr="003A5EC8">
        <w:rPr>
          <w:snapToGrid w:val="0"/>
          <w:color w:val="000000"/>
          <w:lang w:eastAsia="sv-SE"/>
        </w:rPr>
        <w:t>olkpart</w:t>
      </w:r>
      <w:r w:rsidRPr="003A5EC8">
        <w:rPr>
          <w:snapToGrid w:val="0"/>
          <w:color w:val="000000"/>
          <w:lang w:eastAsia="sv-SE"/>
        </w:rPr>
        <w:t>i</w:t>
      </w:r>
      <w:r w:rsidRPr="003A5EC8">
        <w:rPr>
          <w:snapToGrid w:val="0"/>
          <w:color w:val="000000"/>
          <w:lang w:eastAsia="sv-SE"/>
        </w:rPr>
        <w:t>ets förslag för en bättre konkurrens omfattar bl.a. följande:</w:t>
      </w:r>
    </w:p>
    <w:p w:rsidR="0063457D" w:rsidRPr="003A5EC8" w:rsidRDefault="0063457D">
      <w:pPr>
        <w:pStyle w:val="Normaltindrag"/>
        <w:rPr>
          <w:snapToGrid w:val="0"/>
          <w:lang w:eastAsia="sv-SE"/>
        </w:rPr>
      </w:pPr>
      <w:r w:rsidRPr="003A5EC8">
        <w:rPr>
          <w:snapToGrid w:val="0"/>
          <w:lang w:eastAsia="sv-SE"/>
        </w:rPr>
        <w:t>–</w:t>
      </w:r>
      <w:r w:rsidRPr="003A5EC8">
        <w:rPr>
          <w:b/>
          <w:snapToGrid w:val="0"/>
          <w:lang w:eastAsia="sv-SE"/>
        </w:rPr>
        <w:t xml:space="preserve"> </w:t>
      </w:r>
      <w:r w:rsidRPr="003A5EC8">
        <w:rPr>
          <w:snapToGrid w:val="0"/>
          <w:lang w:eastAsia="sv-SE"/>
        </w:rPr>
        <w:t>De selektiva företagsstöden bör avvecklas, då de skapar snedvridande konkurrens. Ofta innebär stöd till ett visst företag att jobb försvinner hos konkurrenten.</w:t>
      </w:r>
    </w:p>
    <w:p w:rsidR="0063457D" w:rsidRPr="003A5EC8" w:rsidRDefault="0063457D">
      <w:pPr>
        <w:pStyle w:val="Normaltindrag"/>
        <w:rPr>
          <w:snapToGrid w:val="0"/>
          <w:lang w:eastAsia="sv-SE"/>
        </w:rPr>
      </w:pPr>
      <w:r w:rsidRPr="003A5EC8">
        <w:rPr>
          <w:snapToGrid w:val="0"/>
          <w:lang w:eastAsia="sv-SE"/>
        </w:rPr>
        <w:t>– Statliga och kommunala bolag måste säljas eller avvecklas. Speciellt de kommunala bolagen konkurrerar med hjälp av skattebetalarnas pengar ut små privata företag, speciellt inom tjänstesektorn. Det finns många exempel på att statligt och kommunalt ägande snedvrider konkurrensen genom en öppen eller dold subvention och diskriminerande offentlig upp</w:t>
      </w:r>
      <w:r w:rsidRPr="003A5EC8">
        <w:rPr>
          <w:snapToGrid w:val="0"/>
          <w:lang w:eastAsia="sv-SE"/>
        </w:rPr>
        <w:t>handling. Därigenom får privata företag sämre lönsamhet och expansionsmöjligheter och några tvingas lägga ned sin verksamhet. Politiskt subventionerade konkurrenter skapar också en extra osäkerhet för privata företag, som för sin försörjning enbart är hänvisade till att tillfredsställa kundernas efterfrågan och som inte kan falla tillbaka på att tillfredsställa politiska önskemål. I stort sett samtliga statliga företag agerar dessutom på en marknad, där det finns privata företag som är konkurrenter.</w:t>
      </w:r>
    </w:p>
    <w:p w:rsidR="0063457D" w:rsidRPr="003A5EC8" w:rsidRDefault="0063457D">
      <w:pPr>
        <w:pStyle w:val="Normaltindrag"/>
        <w:rPr>
          <w:snapToGrid w:val="0"/>
          <w:lang w:eastAsia="sv-SE"/>
        </w:rPr>
      </w:pPr>
      <w:r w:rsidRPr="003A5EC8">
        <w:rPr>
          <w:snapToGrid w:val="0"/>
          <w:lang w:eastAsia="sv-SE"/>
        </w:rPr>
        <w:t>– De of</w:t>
      </w:r>
      <w:r w:rsidRPr="003A5EC8">
        <w:rPr>
          <w:snapToGrid w:val="0"/>
          <w:lang w:eastAsia="sv-SE"/>
        </w:rPr>
        <w:t>fentliga monopolen måste brytas. Få saker skulle betyda mer för kvinnors företagande än om offentlig verksamhet, såsom vård och barno</w:t>
      </w:r>
      <w:r w:rsidRPr="003A5EC8">
        <w:rPr>
          <w:snapToGrid w:val="0"/>
          <w:lang w:eastAsia="sv-SE"/>
        </w:rPr>
        <w:t>m</w:t>
      </w:r>
      <w:r w:rsidRPr="003A5EC8">
        <w:rPr>
          <w:snapToGrid w:val="0"/>
          <w:lang w:eastAsia="sv-SE"/>
        </w:rPr>
        <w:t>sorg, i högre utsträckning lades ut på entreprenad.</w:t>
      </w:r>
    </w:p>
    <w:p w:rsidR="0063457D" w:rsidRPr="003A5EC8" w:rsidRDefault="0063457D">
      <w:pPr>
        <w:rPr>
          <w:snapToGrid w:val="0"/>
          <w:lang w:eastAsia="sv-SE"/>
        </w:rPr>
      </w:pPr>
      <w:r w:rsidRPr="003A5EC8">
        <w:t xml:space="preserve">Ett tillkännagivande om turistnäringens konkurrensförhållanden i relation till offentlig näringsverksamhet begärs i motion 2001/02:N286 (fp). </w:t>
      </w:r>
      <w:r w:rsidRPr="003A5EC8">
        <w:rPr>
          <w:snapToGrid w:val="0"/>
          <w:lang w:eastAsia="sv-SE"/>
        </w:rPr>
        <w:t>Konkurren</w:t>
      </w:r>
      <w:r w:rsidRPr="003A5EC8">
        <w:rPr>
          <w:snapToGrid w:val="0"/>
          <w:lang w:eastAsia="sv-SE"/>
        </w:rPr>
        <w:t>s</w:t>
      </w:r>
      <w:r w:rsidRPr="003A5EC8">
        <w:rPr>
          <w:snapToGrid w:val="0"/>
          <w:lang w:eastAsia="sv-SE"/>
        </w:rPr>
        <w:t>verket överlämnade i oktober 1998 till regeringen en studie av klagomål</w:t>
      </w:r>
      <w:r w:rsidRPr="003A5EC8">
        <w:rPr>
          <w:snapToGrid w:val="0"/>
          <w:lang w:eastAsia="sv-SE"/>
        </w:rPr>
        <w:t>s</w:t>
      </w:r>
      <w:r w:rsidRPr="003A5EC8">
        <w:rPr>
          <w:snapToGrid w:val="0"/>
          <w:lang w:eastAsia="sv-SE"/>
        </w:rPr>
        <w:t>ärenden, Konkurrenshinder för småföretag (1998:2), erinrar motionärerna om. Konkurrensverket framför i rapporten sin principiella uppfattning att myndi</w:t>
      </w:r>
      <w:r w:rsidRPr="003A5EC8">
        <w:rPr>
          <w:snapToGrid w:val="0"/>
          <w:lang w:eastAsia="sv-SE"/>
        </w:rPr>
        <w:t>g</w:t>
      </w:r>
      <w:r w:rsidRPr="003A5EC8">
        <w:rPr>
          <w:snapToGrid w:val="0"/>
          <w:lang w:eastAsia="sv-SE"/>
        </w:rPr>
        <w:t>heter inte bör bedriva verksamhet på väl fungerande konkurrensmarknader och efterlyser en precisering från statsmakternas sida av under vilka förutsät</w:t>
      </w:r>
      <w:r w:rsidRPr="003A5EC8">
        <w:rPr>
          <w:snapToGrid w:val="0"/>
          <w:lang w:eastAsia="sv-SE"/>
        </w:rPr>
        <w:t>t</w:t>
      </w:r>
      <w:r w:rsidRPr="003A5EC8">
        <w:rPr>
          <w:snapToGrid w:val="0"/>
          <w:lang w:eastAsia="sv-SE"/>
        </w:rPr>
        <w:t>ningar som detta skall få ske. Verket efterlyser också regler som säkerställer att stöd inte snedvrider konkurrensen, hämmar el</w:t>
      </w:r>
      <w:r w:rsidRPr="003A5EC8">
        <w:rPr>
          <w:snapToGrid w:val="0"/>
          <w:lang w:eastAsia="sv-SE"/>
        </w:rPr>
        <w:t>ler omöjliggör verksamhet i företagen. De missförhållanden Konkurrensverket påtalat har bäring även inom turistnäringen, där ett stort antal kommuner bedriver näringsverksamhet inom ramen för sina turistbyråer, i kommunala stiftelser och i hel- eller de</w:t>
      </w:r>
      <w:r w:rsidRPr="003A5EC8">
        <w:rPr>
          <w:snapToGrid w:val="0"/>
          <w:lang w:eastAsia="sv-SE"/>
        </w:rPr>
        <w:t>l</w:t>
      </w:r>
      <w:r w:rsidRPr="003A5EC8">
        <w:rPr>
          <w:snapToGrid w:val="0"/>
          <w:lang w:eastAsia="sv-SE"/>
        </w:rPr>
        <w:t>ägda bolag, säger motionärerna. Även annan offentlig näringsverksamhet förekommer inom området, framför allt i form av turistanläggningar, bl.a. campingplatser, hotell och restauranger. Verksamheten stöds på olika sätt, även ekonomiskt, av Turistdelegationen</w:t>
      </w:r>
      <w:r w:rsidRPr="003A5EC8">
        <w:rPr>
          <w:snapToGrid w:val="0"/>
          <w:lang w:eastAsia="sv-SE"/>
        </w:rPr>
        <w:t xml:space="preserve"> och av Sveriges Rese- och Turistråd, anför motionärerna. De uppger att kommuner därmed och i strid med ko</w:t>
      </w:r>
      <w:r w:rsidRPr="003A5EC8">
        <w:rPr>
          <w:snapToGrid w:val="0"/>
          <w:lang w:eastAsia="sv-SE"/>
        </w:rPr>
        <w:t>m</w:t>
      </w:r>
      <w:r w:rsidRPr="003A5EC8">
        <w:rPr>
          <w:snapToGrid w:val="0"/>
          <w:lang w:eastAsia="sv-SE"/>
        </w:rPr>
        <w:t>munallagen i flera fall har lyckats uppnå marknadsdominerande ställning. Detta har försvårat nyetableringar och förhindrat uppkomsten av livsdugliga privata verksamheter, anför motionärerna som delar Konkurrensverkets up</w:t>
      </w:r>
      <w:r w:rsidRPr="003A5EC8">
        <w:rPr>
          <w:snapToGrid w:val="0"/>
          <w:lang w:eastAsia="sv-SE"/>
        </w:rPr>
        <w:t>p</w:t>
      </w:r>
      <w:r w:rsidRPr="003A5EC8">
        <w:rPr>
          <w:snapToGrid w:val="0"/>
          <w:lang w:eastAsia="sv-SE"/>
        </w:rPr>
        <w:t>fattning att detta är oläm</w:t>
      </w:r>
      <w:r w:rsidRPr="003A5EC8">
        <w:rPr>
          <w:snapToGrid w:val="0"/>
          <w:lang w:eastAsia="sv-SE"/>
        </w:rPr>
        <w:t>p</w:t>
      </w:r>
      <w:r w:rsidRPr="003A5EC8">
        <w:rPr>
          <w:snapToGrid w:val="0"/>
          <w:lang w:eastAsia="sv-SE"/>
        </w:rPr>
        <w:t xml:space="preserve">ligt. </w:t>
      </w:r>
    </w:p>
    <w:p w:rsidR="0063457D" w:rsidRPr="003A5EC8" w:rsidRDefault="0063457D">
      <w:pPr>
        <w:pStyle w:val="Normaltindrag"/>
        <w:rPr>
          <w:snapToGrid w:val="0"/>
          <w:lang w:eastAsia="sv-SE"/>
        </w:rPr>
      </w:pPr>
      <w:r w:rsidRPr="003A5EC8">
        <w:t>I motion 2001/02:N217 (fp, m, kd, c) begärs ett tillkännagivande av rik</w:t>
      </w:r>
      <w:r w:rsidRPr="003A5EC8">
        <w:t>s</w:t>
      </w:r>
      <w:r w:rsidRPr="003A5EC8">
        <w:t>dagen om behovet av att se över och förändra reglerna i såväl konkurrensl</w:t>
      </w:r>
      <w:r w:rsidRPr="003A5EC8">
        <w:t>a</w:t>
      </w:r>
      <w:r w:rsidRPr="003A5EC8">
        <w:t xml:space="preserve">gen som kommunallagen för att skapa förutsättningar för konkurrens på lika villkor mellan offentliga och privata aktörer. </w:t>
      </w:r>
      <w:r w:rsidRPr="003A5EC8">
        <w:rPr>
          <w:snapToGrid w:val="0"/>
          <w:lang w:eastAsia="sv-SE"/>
        </w:rPr>
        <w:t>Under 1990-talet har konku</w:t>
      </w:r>
      <w:r w:rsidRPr="003A5EC8">
        <w:rPr>
          <w:snapToGrid w:val="0"/>
          <w:lang w:eastAsia="sv-SE"/>
        </w:rPr>
        <w:t>r</w:t>
      </w:r>
      <w:r w:rsidRPr="003A5EC8">
        <w:rPr>
          <w:snapToGrid w:val="0"/>
          <w:lang w:eastAsia="sv-SE"/>
        </w:rPr>
        <w:t>rensproblemen mellan offentlig och privat verksamhet ökat, beroende dels på att staten, landstingen och kommunerna upphandlar varor och tjänster av privata företag oftare än förr, dels på att de offentliga aktörerna i högre grad än tidigare själva går ut på konkurrensmarknader och erbjud</w:t>
      </w:r>
      <w:r w:rsidRPr="003A5EC8">
        <w:rPr>
          <w:snapToGrid w:val="0"/>
          <w:lang w:eastAsia="sv-SE"/>
        </w:rPr>
        <w:t>er varor och tjänster, anför motionärerna. Det kan gälla t.ex. tvätteritjänster, fastighet</w:t>
      </w:r>
      <w:r w:rsidRPr="003A5EC8">
        <w:rPr>
          <w:snapToGrid w:val="0"/>
          <w:lang w:eastAsia="sv-SE"/>
        </w:rPr>
        <w:t>s</w:t>
      </w:r>
      <w:r w:rsidRPr="003A5EC8">
        <w:rPr>
          <w:snapToGrid w:val="0"/>
          <w:lang w:eastAsia="sv-SE"/>
        </w:rPr>
        <w:t>skötsel, gym, städning eller catering. Det finns olika orsaker till att det ko</w:t>
      </w:r>
      <w:r w:rsidRPr="003A5EC8">
        <w:rPr>
          <w:snapToGrid w:val="0"/>
          <w:lang w:eastAsia="sv-SE"/>
        </w:rPr>
        <w:t>m</w:t>
      </w:r>
      <w:r w:rsidRPr="003A5EC8">
        <w:rPr>
          <w:snapToGrid w:val="0"/>
          <w:lang w:eastAsia="sv-SE"/>
        </w:rPr>
        <w:t>munala företagandet växt, sägs det – kommunallagen, som trädde i kraft den   1 januari 1992, ökade kommunernas frihet att organisera sin verksamhet; det har växt fram en missuppfattning att kommunerna själva kan sälja varor och tjänster på de öppna marknaderna; övertalig personal har ibland sysselsatts i olika former av kommunal näringsverk</w:t>
      </w:r>
      <w:r w:rsidRPr="003A5EC8">
        <w:rPr>
          <w:snapToGrid w:val="0"/>
          <w:lang w:eastAsia="sv-SE"/>
        </w:rPr>
        <w:t>samhet; den kommunala bolagiserin</w:t>
      </w:r>
      <w:r w:rsidRPr="003A5EC8">
        <w:rPr>
          <w:snapToGrid w:val="0"/>
          <w:lang w:eastAsia="sv-SE"/>
        </w:rPr>
        <w:t>g</w:t>
      </w:r>
      <w:r w:rsidRPr="003A5EC8">
        <w:rPr>
          <w:snapToGrid w:val="0"/>
          <w:lang w:eastAsia="sv-SE"/>
        </w:rPr>
        <w:t>en. Motionärerna nämner följande orsaker till att konkurrensen inte är lika mellan offentliga och privata aktörer: staten, landstingen och kommunerna har tillgång till skattemedel och därmed kapital på andra villkor än privata företag, vilket innebär att de offentliga aktörerna kan bedriva näringsver</w:t>
      </w:r>
      <w:r w:rsidRPr="003A5EC8">
        <w:rPr>
          <w:snapToGrid w:val="0"/>
          <w:lang w:eastAsia="sv-SE"/>
        </w:rPr>
        <w:t>k</w:t>
      </w:r>
      <w:r w:rsidRPr="003A5EC8">
        <w:rPr>
          <w:snapToGrid w:val="0"/>
          <w:lang w:eastAsia="sv-SE"/>
        </w:rPr>
        <w:t>samhet utan de krav på avkastning som gäller för privat företagande; staten, landstingen och kommunerna kan ge sina bolag möjlighet att låna kapital på förmånliga villkor genom</w:t>
      </w:r>
      <w:r w:rsidRPr="003A5EC8">
        <w:rPr>
          <w:snapToGrid w:val="0"/>
          <w:lang w:eastAsia="sv-SE"/>
        </w:rPr>
        <w:t xml:space="preserve"> att gå i borgen för deras lån; vissa myndigheter kan kombinera myndighetsutövning med företagande, såsom när räddningstjän</w:t>
      </w:r>
      <w:r w:rsidRPr="003A5EC8">
        <w:rPr>
          <w:snapToGrid w:val="0"/>
          <w:lang w:eastAsia="sv-SE"/>
        </w:rPr>
        <w:t>s</w:t>
      </w:r>
      <w:r w:rsidRPr="003A5EC8">
        <w:rPr>
          <w:snapToGrid w:val="0"/>
          <w:lang w:eastAsia="sv-SE"/>
        </w:rPr>
        <w:t>ten både inspekterar brandskyddet och säljer brandskyddsmaterial. Snedvr</w:t>
      </w:r>
      <w:r w:rsidRPr="003A5EC8">
        <w:rPr>
          <w:snapToGrid w:val="0"/>
          <w:lang w:eastAsia="sv-SE"/>
        </w:rPr>
        <w:t>i</w:t>
      </w:r>
      <w:r w:rsidRPr="003A5EC8">
        <w:rPr>
          <w:snapToGrid w:val="0"/>
          <w:lang w:eastAsia="sv-SE"/>
        </w:rPr>
        <w:t>den konkurrens mellan offentlig och privat sektor leder till förluster för sa</w:t>
      </w:r>
      <w:r w:rsidRPr="003A5EC8">
        <w:rPr>
          <w:snapToGrid w:val="0"/>
          <w:lang w:eastAsia="sv-SE"/>
        </w:rPr>
        <w:t>m</w:t>
      </w:r>
      <w:r w:rsidRPr="003A5EC8">
        <w:rPr>
          <w:snapToGrid w:val="0"/>
          <w:lang w:eastAsia="sv-SE"/>
        </w:rPr>
        <w:t>hället – konsumenterna och skattebetalarna får betala mer för varor och tjänster, medan privata företag tappar marknadsandelar till mindre effektiva offentliga konkurrenter, anför motionärerna. De hänvisar till att problemen med snedvrid</w:t>
      </w:r>
      <w:r w:rsidRPr="003A5EC8">
        <w:rPr>
          <w:snapToGrid w:val="0"/>
          <w:lang w:eastAsia="sv-SE"/>
        </w:rPr>
        <w:t>en konkurrens har blivit väl belagda under senare år, t.ex. av Konkurrensverket, Småföretagsdelegationen, Underprissättningsutredningen och Konkurrensrådet. Några effektiva lagstiftningsåtgärder har dock inte kommit till stånd, anser motionärerna. De menar att konkurrensproblem främst kan sägas uppstå i två situationer. Den första är när offentliga och privata aktörer konkurrerar på marknader där båda skall förekomma, t.ex. på områden där det offentliga tidigare har varit den dominerande aktören men där omr</w:t>
      </w:r>
      <w:r w:rsidRPr="003A5EC8">
        <w:rPr>
          <w:snapToGrid w:val="0"/>
          <w:lang w:eastAsia="sv-SE"/>
        </w:rPr>
        <w:t>ådet har öppnats för konkurrens från privata företag, såsom vården, skolan och omsorgen. Lösningen på detta problem består i att genomföra den skärpning av konkurrenslagen som har föreslagits, menar motionärerna. Den andra situationen är när staten, landstingen och kommunerna går in på de öppna marknaderna. Kommunallagen tillåter endast att kommuner och land</w:t>
      </w:r>
      <w:r w:rsidRPr="003A5EC8">
        <w:rPr>
          <w:snapToGrid w:val="0"/>
          <w:lang w:eastAsia="sv-SE"/>
        </w:rPr>
        <w:t>s</w:t>
      </w:r>
      <w:r w:rsidRPr="003A5EC8">
        <w:rPr>
          <w:snapToGrid w:val="0"/>
          <w:lang w:eastAsia="sv-SE"/>
        </w:rPr>
        <w:t>ting driver allmännyttig näringsverksamhet utan vinstsyfte, men sanktionerna mot kommuner som överträder gränserna är svaga, anför motionärerna. Det är</w:t>
      </w:r>
      <w:r w:rsidRPr="003A5EC8">
        <w:rPr>
          <w:snapToGrid w:val="0"/>
          <w:lang w:eastAsia="sv-SE"/>
        </w:rPr>
        <w:t xml:space="preserve"> bara kommunmedlemmar som kan begära att en domstol prövar om ett ko</w:t>
      </w:r>
      <w:r w:rsidRPr="003A5EC8">
        <w:rPr>
          <w:snapToGrid w:val="0"/>
          <w:lang w:eastAsia="sv-SE"/>
        </w:rPr>
        <w:t>m</w:t>
      </w:r>
      <w:r w:rsidRPr="003A5EC8">
        <w:rPr>
          <w:snapToGrid w:val="0"/>
          <w:lang w:eastAsia="sv-SE"/>
        </w:rPr>
        <w:t>munalt beslut är lagligt, överklagandet måste ske en kort tid efter det att b</w:t>
      </w:r>
      <w:r w:rsidRPr="003A5EC8">
        <w:rPr>
          <w:snapToGrid w:val="0"/>
          <w:lang w:eastAsia="sv-SE"/>
        </w:rPr>
        <w:t>e</w:t>
      </w:r>
      <w:r w:rsidRPr="003A5EC8">
        <w:rPr>
          <w:snapToGrid w:val="0"/>
          <w:lang w:eastAsia="sv-SE"/>
        </w:rPr>
        <w:t xml:space="preserve">slutet är justerat, och det finns inga bra medel att få kommunerna att följa domstolens utslag. Kommunallagen sätter alltså inte någon effektiv gräns för kommunal näringsverksamhet, säger motionärerna och föreslår att regeringen skall ta initiativ till att se över och skärpa kommunallagen. </w:t>
      </w:r>
    </w:p>
    <w:p w:rsidR="0063457D" w:rsidRPr="003A5EC8" w:rsidRDefault="0063457D">
      <w:pPr>
        <w:pStyle w:val="Rubrik3"/>
        <w:rPr>
          <w:noProof w:val="0"/>
        </w:rPr>
      </w:pPr>
      <w:bookmarkStart w:id="58" w:name="_Toc10448601"/>
      <w:r w:rsidRPr="003A5EC8">
        <w:rPr>
          <w:noProof w:val="0"/>
        </w:rPr>
        <w:t>Vissa kompletterande uppgifter</w:t>
      </w:r>
      <w:bookmarkEnd w:id="58"/>
    </w:p>
    <w:p w:rsidR="0063457D" w:rsidRPr="003A5EC8" w:rsidRDefault="0063457D">
      <w:r w:rsidRPr="003A5EC8">
        <w:t>Frågan om konkurrens på lika villkor mellan offentlig och privat sektor har tidigare behandlats av utskottet vid olika tillfällen, senast hösten 2000 i b</w:t>
      </w:r>
      <w:r w:rsidRPr="003A5EC8">
        <w:t>e</w:t>
      </w:r>
      <w:r w:rsidRPr="003A5EC8">
        <w:t>tänkande 2000/01:NU4 om konkurrenspolitik för förnyelse och mångfald. Utskottet anförde att en bärande princip inom näringspolitiken är att likvärd</w:t>
      </w:r>
      <w:r w:rsidRPr="003A5EC8">
        <w:t>i</w:t>
      </w:r>
      <w:r w:rsidRPr="003A5EC8">
        <w:t>ga villkor skall gälla för olika aktörer på marknaden. I det fall att offentliga aktörer agerar på konkurrensmarknader innebär detta att det inte får ske på ett sådant sätt att det privata företagandet hämmas; myndighetsuppgifter skall hållas isär från kommersiell verksamhet. Utskottet konstaterade att i de rik</w:t>
      </w:r>
      <w:r w:rsidRPr="003A5EC8">
        <w:t>t</w:t>
      </w:r>
      <w:r w:rsidRPr="003A5EC8">
        <w:t>linjer för konkurrenspolitiken som utskottet ställ</w:t>
      </w:r>
      <w:r w:rsidRPr="003A5EC8">
        <w:t>t sig bakom ingår att andelen av den samlade ekonomin där konkurrens råder skall öka och att på nya marknader strukturer och regler skall stödja uppkomsten av en balanserad och väl fungerande konkurrens. Vidare sades att statligt stöd inte får snedvrida konkurrensen – en policy för det svenska statsstödet skall stödja Sveriges arbete i EU mot subventioner som skadar svensk industri. När det gällde förhållandet mellan småföretag och den offentliga sektorn framhöll utskottet att en självklar utgångspunkt är a</w:t>
      </w:r>
      <w:r w:rsidRPr="003A5EC8">
        <w:t>tt varken kommunal eller annan offentlig näringsverksamhet får slå ut jobb eller hindra tillväxtförutsättningarna i pr</w:t>
      </w:r>
      <w:r w:rsidRPr="003A5EC8">
        <w:t>i</w:t>
      </w:r>
      <w:r w:rsidRPr="003A5EC8">
        <w:t>vata företag. Samtidigt betonade utskottet att förhållandena i olika kommuner och landsting kan variera påtagligt. På vissa håll kan det privata utbudet vara mycket begränsat. Utskottet hänvisade till då pågående arbete inom regerin</w:t>
      </w:r>
      <w:r w:rsidRPr="003A5EC8">
        <w:t>g</w:t>
      </w:r>
      <w:r w:rsidRPr="003A5EC8">
        <w:t>en, utredningsväsendet och myndigheter av betydelse för de aktuella frågorna. I en reservation (m, kd, c, fp) efterfrågades kraftfulla åtgärder från regerin</w:t>
      </w:r>
      <w:r w:rsidRPr="003A5EC8">
        <w:t>g</w:t>
      </w:r>
      <w:r w:rsidRPr="003A5EC8">
        <w:t>ens</w:t>
      </w:r>
      <w:r w:rsidRPr="003A5EC8">
        <w:t xml:space="preserve"> sida för att driva på avregleringsarbetet i syfte att skapa utrymme för privata initiativ i kommuner och landsting. Riksdagen följde utskottet.</w:t>
      </w:r>
    </w:p>
    <w:p w:rsidR="0063457D" w:rsidRPr="003A5EC8" w:rsidRDefault="0063457D">
      <w:pPr>
        <w:pStyle w:val="Normaltindrag"/>
      </w:pPr>
      <w:r w:rsidRPr="003A5EC8">
        <w:t>Frågan om kopplingen mellan statligt ägda företag och konkurrenspolitiska frågor berördes något i utskottets nyligen avlämnade betänkande 2001/02: NU13 om statliga företag. Konkurrenspolitiska skäl nämndes som ett av flera skäl för statligt ägande av företag. I en reservation (m, kd, c, fp) nämndes risk för konkurrenssnedvridning som ett av de problem som kan uppst</w:t>
      </w:r>
      <w:r w:rsidRPr="003A5EC8">
        <w:t>å om staten samtidigt uppträder som ägare och som utformare av de regler som gäller för näringslivets verksamhet. Riksdagen följde utskottet.</w:t>
      </w:r>
    </w:p>
    <w:p w:rsidR="0063457D" w:rsidRPr="003A5EC8" w:rsidRDefault="0063457D">
      <w:pPr>
        <w:pStyle w:val="Normaltindrag"/>
      </w:pPr>
      <w:r w:rsidRPr="003A5EC8">
        <w:t>I några av de här aktuella motionerna nämns Småföretagsdelegationen och de förslag som delegationen lade fram i sitt betänkande. Utskottet har vid återkommande tillfällen berört denna fråga, senast hösten 2001 i betänkande 2001/02:NU1 om utgiftsområde 24 Näringsliv. Utskottet hänvisade då till en tidigare redovisning för utskottet som Näringsdepartementet gjort och en</w:t>
      </w:r>
      <w:r w:rsidRPr="003A5EC8">
        <w:t xml:space="preserve">ligt vilken drygt 40 % av delegationens förslag angavs som helt genomförda eller i en genomförandefas, medan ytterligare 30 % var föremål för utredning eller beredning. Bland de övriga återfinns förslag som inte är aktuella eller möjliga eller där det primära ansvaret ligger på kommunerna. Utskottet påpekade att regelförenklingsarbete är av en sådan karaktär att det aldrig kommer att kunna sägas vara avslutat, utan det får ses som en ständigt pågående process. I en reservation (m, kd, c, fp) krävdes att de </w:t>
      </w:r>
      <w:r w:rsidRPr="003A5EC8">
        <w:t>flesta av Småföretagsdelegationens förslag omedelbart skulle genomföras. Riksdagen följde utskottet.</w:t>
      </w:r>
    </w:p>
    <w:p w:rsidR="0063457D" w:rsidRPr="003A5EC8" w:rsidRDefault="0063457D">
      <w:pPr>
        <w:pStyle w:val="Normaltindrag"/>
      </w:pPr>
      <w:r w:rsidRPr="003A5EC8">
        <w:t>Olika lagar reglerar de offentliga aktörernas agerande när det offentliga uppträder som antingen köpare eller säljare – främst lagen (1992:1558) om offentlig upphandling (LOU), kommunallagen (1991:900) och konkurrensl</w:t>
      </w:r>
      <w:r w:rsidRPr="003A5EC8">
        <w:t>a</w:t>
      </w:r>
      <w:r w:rsidRPr="003A5EC8">
        <w:t>gen (1993:20). Ansvaret för dessa tre lagar ligger på tre olika utskott, näml</w:t>
      </w:r>
      <w:r w:rsidRPr="003A5EC8">
        <w:t>i</w:t>
      </w:r>
      <w:r w:rsidRPr="003A5EC8">
        <w:t xml:space="preserve">gen finans-, konstitutions- och näringsutskotten. </w:t>
      </w:r>
    </w:p>
    <w:p w:rsidR="0063457D" w:rsidRPr="003A5EC8" w:rsidRDefault="0063457D">
      <w:pPr>
        <w:pStyle w:val="Normaltindrag"/>
      </w:pPr>
      <w:r w:rsidRPr="003A5EC8">
        <w:t>När det gäller LOU har regeringen nyligen avlämnat en proposition om ändringar i lagen, m.m. (prop. 2001/02:142). I propositionen gör regeringen bedömningen att Nämnden för offentlig upphandling (NOU) även i fortsät</w:t>
      </w:r>
      <w:r w:rsidRPr="003A5EC8">
        <w:t>t</w:t>
      </w:r>
      <w:r w:rsidRPr="003A5EC8">
        <w:t>ningen skall ansvara för den statliga tillsynen av offentlig upphandling. Vid</w:t>
      </w:r>
      <w:r w:rsidRPr="003A5EC8">
        <w:t>a</w:t>
      </w:r>
      <w:r w:rsidRPr="003A5EC8">
        <w:t>re föreslås en ny regel som ger den upphandlande enheten rätt att i den te</w:t>
      </w:r>
      <w:r w:rsidRPr="003A5EC8">
        <w:t>k</w:t>
      </w:r>
      <w:r w:rsidRPr="003A5EC8">
        <w:t xml:space="preserve">niska beskrivningen av föremålet för upphandlingen hänvisa till kriterier för miljömärken. En regel föreslås också som förtydligar att den upphandlande enheten kan ställa särskilda krav på hur ett uppdrag i ett upphandlingskontrakt skall utföras. Det föreslås även att direktupphandling skall få ske om värdet understiger fem prisbasbelopp, vilket motsvarar </w:t>
      </w:r>
      <w:r w:rsidRPr="003A5EC8">
        <w:t>189 500 kr för år 2002. Vid</w:t>
      </w:r>
      <w:r w:rsidRPr="003A5EC8">
        <w:t>a</w:t>
      </w:r>
      <w:r w:rsidRPr="003A5EC8">
        <w:t>re föreslås vissa ändringar i syfte att förbättra möjligheterna för leverantörer att ansöka om överprövning av en upphandlande enhets beslut om att en viss leverantör skall tilldelas upphandlingskontraktet, det s.k. tilldelningsbeslutet. Förslaget innebär att en upphandlande enhet skall vara skyldig att på eget initiativ lämna upplysningar till anbudssökande och anbudsgivare om tillde</w:t>
      </w:r>
      <w:r w:rsidRPr="003A5EC8">
        <w:t>l</w:t>
      </w:r>
      <w:r w:rsidRPr="003A5EC8">
        <w:t>ningsbeslutet och att enheten skall vara skyldig att lämna sådana uppgifter till varje leverantö</w:t>
      </w:r>
      <w:r w:rsidRPr="003A5EC8">
        <w:t>r som så begär. Uppgifter rörande anbud får lämnas ut först sedan en sekretessprövning skett. Det föreslås dessutom att en upphandling i regel skall anses som avslutad – i den mening som avses vid ansökan om överprövning och talan om skadestånd – vid den tidpunkt när ett upphan</w:t>
      </w:r>
      <w:r w:rsidRPr="003A5EC8">
        <w:t>d</w:t>
      </w:r>
      <w:r w:rsidRPr="003A5EC8">
        <w:t>lingskontrakt föreligger, dock tidigast sedan tio dagar gått från det att den upphandlande enheten lämnat upplysningar om tilldelningsbeslutet till a</w:t>
      </w:r>
      <w:r w:rsidRPr="003A5EC8">
        <w:t>n</w:t>
      </w:r>
      <w:r w:rsidRPr="003A5EC8">
        <w:t>budssökande och anbudsgivare. Ett upphandlingskontrakt föreslås kunna ingås genom e</w:t>
      </w:r>
      <w:r w:rsidRPr="003A5EC8">
        <w:t>lektronisk överföring. Slutligen föreslås att prövningstillstånd skall krävas för att kammarrätten skall pröva ett överklagande av länsrättens beslut. De nya bestämmelserna föreslås träda i kraft den 1 juli 2002. I prop</w:t>
      </w:r>
      <w:r w:rsidRPr="003A5EC8">
        <w:t>o</w:t>
      </w:r>
      <w:r w:rsidRPr="003A5EC8">
        <w:t>sitionen aviseras vidare en fortsatt översyn av sanktionssystemet i LOU och huruvida NOU bör ges talesrätt i domstol, varvid regeringen avser att åte</w:t>
      </w:r>
      <w:r w:rsidRPr="003A5EC8">
        <w:t>r</w:t>
      </w:r>
      <w:r w:rsidRPr="003A5EC8">
        <w:t>komma med förslag under hösten 2002. Riksdagen behandlar ärendet i början av juni 2002 (bet. 2001/02:FiU12).</w:t>
      </w:r>
    </w:p>
    <w:p w:rsidR="0063457D" w:rsidRPr="003A5EC8" w:rsidRDefault="0063457D">
      <w:pPr>
        <w:pStyle w:val="Normaltindrag"/>
      </w:pPr>
      <w:r w:rsidRPr="003A5EC8">
        <w:t>Frågor rörande kommunal näringsve</w:t>
      </w:r>
      <w:r w:rsidRPr="003A5EC8">
        <w:t>rksamhet och laglighetsprövning som regleras i kommunallagen har nyligen behandlats av riksdagen, som avslog motioner om inskränkningar i och närmare reglering av kommunernas mö</w:t>
      </w:r>
      <w:r w:rsidRPr="003A5EC8">
        <w:t>j</w:t>
      </w:r>
      <w:r w:rsidRPr="003A5EC8">
        <w:t>ligheter att bedriva näringsverksamhet, om förstärkning av möjligheterna till laglighetsprövning av sådan verksamhet och om sanktionssystem (bet. 2001/02:KU14). Konstitutionsutskottet hänvisade till tidigare bedömningar avseende bl.a. frågor om omfattningen av kommunal affärsverksamhet och om formen för kommunal verksamhet och ansåg</w:t>
      </w:r>
      <w:r w:rsidRPr="003A5EC8">
        <w:t xml:space="preserve"> dels att det inte finns skäl att införa regler som förbjuder eller begränsar kommunala företag, dels att den kommunala verksamheten bör bedrivas i nämndform i största möjliga u</w:t>
      </w:r>
      <w:r w:rsidRPr="003A5EC8">
        <w:t>t</w:t>
      </w:r>
      <w:r w:rsidRPr="003A5EC8">
        <w:t>sträckning, dock att det också kan finnas skäl som talar för bolagsformen. Konstitutionsutskottet fann inte heller skäl att frångå tidigare ställningstaga</w:t>
      </w:r>
      <w:r w:rsidRPr="003A5EC8">
        <w:t>n</w:t>
      </w:r>
      <w:r w:rsidRPr="003A5EC8">
        <w:t>den som innebär att verksamhetens speciella förutsättningar och den samlade kommunala nyttan bör vara utgångspunkten för organisatoriska överväga</w:t>
      </w:r>
      <w:r w:rsidRPr="003A5EC8">
        <w:t>n</w:t>
      </w:r>
      <w:r w:rsidRPr="003A5EC8">
        <w:t xml:space="preserve">den, att det inte finns skäl att </w:t>
      </w:r>
      <w:r w:rsidRPr="003A5EC8">
        <w:t>föreslå ändringar i kommunallagen om i</w:t>
      </w:r>
      <w:r w:rsidRPr="003A5EC8">
        <w:t>n</w:t>
      </w:r>
      <w:r w:rsidRPr="003A5EC8">
        <w:t>skränkningar i rätten att bilda bolag eller om avveckling av kommunala bolag och att det inte behövs några ytterligare preciseringar av kommunallagens regler om den kommunala kompetensen beträffande kommunal näringsver</w:t>
      </w:r>
      <w:r w:rsidRPr="003A5EC8">
        <w:t>k</w:t>
      </w:r>
      <w:r w:rsidRPr="003A5EC8">
        <w:t>samhet. Konstitutionsutskottet behandlade i samma betänkande frågor om laglighetsprövning av kommunal näringsverksamhet och ansåg att bedö</w:t>
      </w:r>
      <w:r w:rsidRPr="003A5EC8">
        <w:t>m</w:t>
      </w:r>
      <w:r w:rsidRPr="003A5EC8">
        <w:t>ningen av huruvida en verksamhet i ett kommunalt företag ligger inom ramen för den kommunala kompetensen primärt är</w:t>
      </w:r>
      <w:r w:rsidRPr="003A5EC8">
        <w:t xml:space="preserve"> en uppgift för styrelsen samt att härutöver en politisk prövning sker av ägaren, kommunen eller landstinget, som genom de av fullmäktige valda ombuden vid bolagsstämma kan ge st</w:t>
      </w:r>
      <w:r w:rsidRPr="003A5EC8">
        <w:t>y</w:t>
      </w:r>
      <w:r w:rsidRPr="003A5EC8">
        <w:t>relsen direktiv om att t.ex. ändra inriktningen av verksamheten, om den inte uppfyller vissa formella krav. Konstitutionsutskottet fann att den beskrivna ordningen i de allra flesta fall fungerar på ett tillfredsställande sätt, en ordning som stämmer helt överens med bolagsformens principer vad gäller styrning av verksamheten och a</w:t>
      </w:r>
      <w:r w:rsidRPr="003A5EC8">
        <w:t>nsvarsfördelningen. En möjlighet till laglighetsprö</w:t>
      </w:r>
      <w:r w:rsidRPr="003A5EC8">
        <w:t>v</w:t>
      </w:r>
      <w:r w:rsidRPr="003A5EC8">
        <w:t>ning ansågs strida mot de nyss nämnda grundläggande villkoren för en ver</w:t>
      </w:r>
      <w:r w:rsidRPr="003A5EC8">
        <w:t>k</w:t>
      </w:r>
      <w:r w:rsidRPr="003A5EC8">
        <w:t>samhet som bedrivs i bolagsform. Med hänsyn till vad konstitutionsutskottet anfört om laglighetsprövning fann utskottet att det inte fanns skäl att ta upp en sakdiskussion om ett sanktionssystem. I reservationer (m, fp resp. m, kd, fp) framfördes dessa partiers synpunkter när det gäller kommunal näringsver</w:t>
      </w:r>
      <w:r w:rsidRPr="003A5EC8">
        <w:t>k</w:t>
      </w:r>
      <w:r w:rsidRPr="003A5EC8">
        <w:t>samhet respektive laglighetsprövning.</w:t>
      </w:r>
    </w:p>
    <w:p w:rsidR="0063457D" w:rsidRPr="003A5EC8" w:rsidRDefault="0063457D">
      <w:pPr>
        <w:pStyle w:val="Normaltindrag"/>
      </w:pPr>
      <w:r w:rsidRPr="003A5EC8">
        <w:t xml:space="preserve">I den här aktuella propositionen uppges, </w:t>
      </w:r>
      <w:r w:rsidRPr="003A5EC8">
        <w:t>som tidigare redovisats, att arbete med en lagreglering av konkurrensproblem mellan offentlig och privat nä</w:t>
      </w:r>
      <w:r w:rsidRPr="003A5EC8">
        <w:t>r</w:t>
      </w:r>
      <w:r w:rsidRPr="003A5EC8">
        <w:t>ingsverksamhet pågår med inriktning att ett förslag skall kunna presenteras före utgången av år 2002. Statsrådet Ulrica Messing besvarade i april 2002 en interpellation (ip. 2001/02:335) av Ola Karlsson (m) om kommunal näring</w:t>
      </w:r>
      <w:r w:rsidRPr="003A5EC8">
        <w:t>s</w:t>
      </w:r>
      <w:r w:rsidRPr="003A5EC8">
        <w:t>verksamhet. I sitt svar sade statsrådet att en rad problem som uppkommer då offentliga aktörer bedriver konkurrensutsatt verksamhet har uppmärksammats under de senaste åren. Dett</w:t>
      </w:r>
      <w:r w:rsidRPr="003A5EC8">
        <w:t>a är kännbara problem särskilt för små företagare som ofta är de som bedriver verksamhet inom de sektorer där offentliga akt</w:t>
      </w:r>
      <w:r w:rsidRPr="003A5EC8">
        <w:t>ö</w:t>
      </w:r>
      <w:r w:rsidRPr="003A5EC8">
        <w:t>rer också agerar. Enligt statsrådets mening är det viktigt att offentliga aktörer har en väl genomtänkt konkurrenspolicy för den del av verksamheten som skall konkurrensutsättas. De uppmärksammade konkurrenskonflikterna var också skälet till att regeringen år 1997 tillsatte Konkurrensrådet, uppgav statsrådet. Hon nämnde vidare förslaget i departementspromemorian om att en lagregel ska</w:t>
      </w:r>
      <w:r w:rsidRPr="003A5EC8">
        <w:t>ll införas i konkurrenslagen och att beredningen av lagförslaget kommer att fortsätta. Inriktningen i det arbetet är, som sägs i propositionen, att ett förslag till lagregel som har en uppslutning från både offentlig och privat sektor skall kunna presenteras före utgången av år 2002. Ett likalyda</w:t>
      </w:r>
      <w:r w:rsidRPr="003A5EC8">
        <w:t>n</w:t>
      </w:r>
      <w:r w:rsidRPr="003A5EC8">
        <w:t>de svar lämnades också av statsrådet Ulrica Messing i april 2002 på en fråga (fr. 2001/02:984) av Cristina Husmark Pehrsson (m) om kommunal konku</w:t>
      </w:r>
      <w:r w:rsidRPr="003A5EC8">
        <w:t>r</w:t>
      </w:r>
      <w:r w:rsidRPr="003A5EC8">
        <w:t>rens. Även i en interpellationsdebatt nyligen lämnade statsrådet Ulr</w:t>
      </w:r>
      <w:r w:rsidRPr="003A5EC8">
        <w:t>ica Me</w:t>
      </w:r>
      <w:r w:rsidRPr="003A5EC8">
        <w:t>s</w:t>
      </w:r>
      <w:r w:rsidRPr="003A5EC8">
        <w:t xml:space="preserve">sing, med anledning av en interpellation (ip. 2001/02:460) av Kent Olsson (m) om offentlig konkurrens, liknande besked. </w:t>
      </w:r>
    </w:p>
    <w:p w:rsidR="0063457D" w:rsidRPr="003A5EC8" w:rsidRDefault="0063457D">
      <w:pPr>
        <w:pStyle w:val="Normaltindrag"/>
      </w:pPr>
      <w:r w:rsidRPr="003A5EC8">
        <w:t>Enligt uppgift från Näringsdepartementet bedrivs för närvarande ett arbete inom Regeringskansliet med inriktning på att lägga fram en lagrådsremiss med förslag till en konfliktlösningsregel. I samband därmed avses ställning även tas till frågan om Konkurrensrådets framtid. Det kan bli aktuellt att förlänga Konkurrensrådets mandat i ytterligare sex månader, dvs. fram till utgången a</w:t>
      </w:r>
      <w:r w:rsidRPr="003A5EC8">
        <w:t xml:space="preserve">v år 2002. </w:t>
      </w:r>
    </w:p>
    <w:p w:rsidR="0063457D" w:rsidRPr="003A5EC8" w:rsidRDefault="0063457D">
      <w:pPr>
        <w:pStyle w:val="Normaltindrag"/>
      </w:pPr>
      <w:r w:rsidRPr="003A5EC8">
        <w:t>Konkurrensverket har nyligen presenterat rapporten Vårda och skapa ko</w:t>
      </w:r>
      <w:r w:rsidRPr="003A5EC8">
        <w:t>n</w:t>
      </w:r>
      <w:r w:rsidRPr="003A5EC8">
        <w:t>kurrens (2002:2). Mot bakgrund av statsmakternas tidigare nämnda uttalande hösten 2000 (prop. 1999/2000:140, bet. 2000/01:NU4) om att andelen av den samlade ekonomin där konkurrens råder bör öka har Konkurrensverket anal</w:t>
      </w:r>
      <w:r w:rsidRPr="003A5EC8">
        <w:t>y</w:t>
      </w:r>
      <w:r w:rsidRPr="003A5EC8">
        <w:t>serat erfarenheterna av konkurrenslösningar inom den offentliga sektorn och gjort bedömningar av förutsättningarna för att öka den konkurrensutsatta delen av den svenska ekonomin. I rapporten föreslås bl.a. att uppdragsver</w:t>
      </w:r>
      <w:r w:rsidRPr="003A5EC8">
        <w:t>k</w:t>
      </w:r>
      <w:r w:rsidRPr="003A5EC8">
        <w:t xml:space="preserve">samhet, stödfunktioner m.m. som inte tillhör statliga myndigheters </w:t>
      </w:r>
      <w:r w:rsidRPr="003A5EC8">
        <w:t>kärnver</w:t>
      </w:r>
      <w:r w:rsidRPr="003A5EC8">
        <w:t>k</w:t>
      </w:r>
      <w:r w:rsidRPr="003A5EC8">
        <w:t>samhet konkurrensutsätts, att monopol avvecklas och att den offentliga up</w:t>
      </w:r>
      <w:r w:rsidRPr="003A5EC8">
        <w:t>p</w:t>
      </w:r>
      <w:r w:rsidRPr="003A5EC8">
        <w:t>handlingen effektiviseras samt upprättande av långsiktiga konkurrensplaner som anger konkreta mål, områden och tidsplaner för konkurrensutsättning. I sitt pressmeddelande säger Konkurrensverket att utredningen visar att det finns utrymme för att öka den konkurrensutsatta delen av ekonomin och att det finns möjligheter att göra kostnadsbesparingar, men en övergång till ko</w:t>
      </w:r>
      <w:r w:rsidRPr="003A5EC8">
        <w:t>n</w:t>
      </w:r>
      <w:r w:rsidRPr="003A5EC8">
        <w:t>kurrensmodeller måste göras med mycket god framförhållni</w:t>
      </w:r>
      <w:r w:rsidRPr="003A5EC8">
        <w:t>ng och planering, kunskap om marknader och regelverk samt tillräcklig beställarkompetens. Erfarenheterna talar för att man inte bör börja med att konkurrensutsätta vård och omsorg, utan att man först måste lära av entreprenader på ”hårda” omr</w:t>
      </w:r>
      <w:r w:rsidRPr="003A5EC8">
        <w:t>å</w:t>
      </w:r>
      <w:r w:rsidRPr="003A5EC8">
        <w:t>den, såsom lokalvård och transporter, sägs det. Att ha viss verksamhet kvar i egen regi är ett sätt att behålla beställarkompetensen. Brukarnas krav på ko</w:t>
      </w:r>
      <w:r w:rsidRPr="003A5EC8">
        <w:t>n</w:t>
      </w:r>
      <w:r w:rsidRPr="003A5EC8">
        <w:t>tinuitet i verksamheten kan bäst säkerställas med stabila regler för entrepr</w:t>
      </w:r>
      <w:r w:rsidRPr="003A5EC8">
        <w:t>e</w:t>
      </w:r>
      <w:r w:rsidRPr="003A5EC8">
        <w:t>nad, lämpliga avtalstider och bred po</w:t>
      </w:r>
      <w:r w:rsidRPr="003A5EC8">
        <w:t>litisk enighet om att använda konku</w:t>
      </w:r>
      <w:r w:rsidRPr="003A5EC8">
        <w:t>r</w:t>
      </w:r>
      <w:r w:rsidRPr="003A5EC8">
        <w:t>rensmodeller. All offentlig verksamhet som gäller myndighetsutövning kan eller får inte konkurrensutsättas. Det måste också finnas reella förutsättningar för konkurrens när man börjar tillämpa konkurrenslösningar. Det finns klara indikationer på att marknadskoncentrationen ökar på områden där endast kommuner och landsting är kunder, t.ex. kollektivtrafiken och äldreomsorgen, sägs det avslutningsvis i pressme</w:t>
      </w:r>
      <w:r w:rsidRPr="003A5EC8">
        <w:t>d</w:t>
      </w:r>
      <w:r w:rsidRPr="003A5EC8">
        <w:t>delandet. I rapporten föreslås följande:</w:t>
      </w:r>
    </w:p>
    <w:p w:rsidR="0063457D" w:rsidRPr="003A5EC8" w:rsidRDefault="0063457D">
      <w:pPr>
        <w:spacing w:before="187"/>
        <w:rPr>
          <w:i/>
        </w:rPr>
      </w:pPr>
      <w:r w:rsidRPr="003A5EC8">
        <w:rPr>
          <w:i/>
        </w:rPr>
        <w:t>På det statliga området</w:t>
      </w:r>
      <w:r w:rsidRPr="003A5EC8">
        <w:rPr>
          <w:i/>
        </w:rPr>
        <w:t>:</w:t>
      </w:r>
    </w:p>
    <w:p w:rsidR="0063457D" w:rsidRPr="003A5EC8" w:rsidRDefault="0063457D">
      <w:pPr>
        <w:pStyle w:val="Normaltindrag"/>
        <w:spacing w:before="125"/>
      </w:pPr>
      <w:r w:rsidRPr="003A5EC8">
        <w:t>– Renodla statens uppgifter. De uppgifter som inte tillhör kärnverksamh</w:t>
      </w:r>
      <w:r w:rsidRPr="003A5EC8">
        <w:t>e</w:t>
      </w:r>
      <w:r w:rsidRPr="003A5EC8">
        <w:t>terna bör avvecklas eller överlåtas till någon annan huvudman. Konkurrensu</w:t>
      </w:r>
      <w:r w:rsidRPr="003A5EC8">
        <w:t>t</w:t>
      </w:r>
      <w:r w:rsidRPr="003A5EC8">
        <w:t>satt verksamhet bör normalt inte bedrivas i myndighetsform.</w:t>
      </w:r>
    </w:p>
    <w:p w:rsidR="0063457D" w:rsidRPr="003A5EC8" w:rsidRDefault="0063457D">
      <w:pPr>
        <w:pStyle w:val="Normaltindrag"/>
      </w:pPr>
      <w:r w:rsidRPr="003A5EC8">
        <w:t>– Konkurrensutsätt myndigheters uppdragsverksamhet till externa kunder utanför myndighetssfären, samt försäljning till varandra. Konkurrensutsätt myndigheternas stödfunktioner.</w:t>
      </w:r>
    </w:p>
    <w:p w:rsidR="0063457D" w:rsidRPr="003A5EC8" w:rsidRDefault="0063457D">
      <w:pPr>
        <w:pStyle w:val="Normaltindrag"/>
      </w:pPr>
      <w:r w:rsidRPr="003A5EC8">
        <w:t>– Utvärdera den statliga inköpssamordningen med ramavtal.</w:t>
      </w:r>
    </w:p>
    <w:p w:rsidR="0063457D" w:rsidRPr="003A5EC8" w:rsidRDefault="0063457D">
      <w:pPr>
        <w:pStyle w:val="Normaltindrag"/>
      </w:pPr>
      <w:r w:rsidRPr="003A5EC8">
        <w:t>– Ge Konkurrensverket och Statskontoret i uppdrag att gemensamt ta fram en långsiktig plan för konkurrensutsättning av statlig verksamhet. Planen skall innehålla konkreta områden och en tidsplan.</w:t>
      </w:r>
    </w:p>
    <w:p w:rsidR="0063457D" w:rsidRPr="003A5EC8" w:rsidRDefault="0063457D">
      <w:pPr>
        <w:pStyle w:val="Normaltindrag"/>
      </w:pPr>
      <w:r w:rsidRPr="003A5EC8">
        <w:t>– Avveckla monopolen som gäller försäljning av läkemedel till kons</w:t>
      </w:r>
      <w:r w:rsidRPr="003A5EC8">
        <w:t>u</w:t>
      </w:r>
      <w:r w:rsidRPr="003A5EC8">
        <w:t>ment, det s.k. apoteksmonopolet; den obligatoriska besiktningen och kontro</w:t>
      </w:r>
      <w:r w:rsidRPr="003A5EC8">
        <w:t>l</w:t>
      </w:r>
      <w:r w:rsidRPr="003A5EC8">
        <w:t>len av fordon och mobilkranar; rensning av im- och rökkanaler m.m. i fasti</w:t>
      </w:r>
      <w:r w:rsidRPr="003A5EC8">
        <w:t>g</w:t>
      </w:r>
      <w:r w:rsidRPr="003A5EC8">
        <w:t>heter, det s.k. sotningsmonopolet; på sikt även administrationen av den statl</w:t>
      </w:r>
      <w:r w:rsidRPr="003A5EC8">
        <w:t>i</w:t>
      </w:r>
      <w:r w:rsidRPr="003A5EC8">
        <w:t>ga tjänst</w:t>
      </w:r>
      <w:r w:rsidRPr="003A5EC8">
        <w:t>e</w:t>
      </w:r>
      <w:r w:rsidRPr="003A5EC8">
        <w:t xml:space="preserve">pensionen. </w:t>
      </w:r>
    </w:p>
    <w:p w:rsidR="0063457D" w:rsidRPr="003A5EC8" w:rsidRDefault="0063457D">
      <w:pPr>
        <w:pStyle w:val="Normaltindrag"/>
      </w:pPr>
      <w:r w:rsidRPr="003A5EC8">
        <w:t>– Effekterna är övervägande positiva av att monopolmarknader regelr</w:t>
      </w:r>
      <w:r w:rsidRPr="003A5EC8">
        <w:t>e</w:t>
      </w:r>
      <w:r w:rsidRPr="003A5EC8">
        <w:t>formerats och att nya aktörer kommit in. Detta gäller t.ex. el-, tele, och tran</w:t>
      </w:r>
      <w:r w:rsidRPr="003A5EC8">
        <w:t>s</w:t>
      </w:r>
      <w:r w:rsidRPr="003A5EC8">
        <w:t>portmarknaderna. Inrikesflyget har dock inte utvecklats positivt.</w:t>
      </w:r>
    </w:p>
    <w:p w:rsidR="0063457D" w:rsidRPr="003A5EC8" w:rsidRDefault="0063457D">
      <w:pPr>
        <w:pStyle w:val="Normaltindrag"/>
      </w:pPr>
      <w:r w:rsidRPr="003A5EC8">
        <w:t>– Nyetablerade företags svårigheter att få tillgång till infrastruktur, de d</w:t>
      </w:r>
      <w:r w:rsidRPr="003A5EC8">
        <w:t>o</w:t>
      </w:r>
      <w:r w:rsidRPr="003A5EC8">
        <w:t>minerande företagens affärsmetoder samt inlåsningseffekter för konsumente</w:t>
      </w:r>
      <w:r w:rsidRPr="003A5EC8">
        <w:t>r</w:t>
      </w:r>
      <w:r w:rsidRPr="003A5EC8">
        <w:t>na skapar konkurrensproblem.</w:t>
      </w:r>
    </w:p>
    <w:p w:rsidR="0063457D" w:rsidRPr="003A5EC8" w:rsidRDefault="0063457D">
      <w:pPr>
        <w:spacing w:before="187"/>
        <w:rPr>
          <w:i/>
        </w:rPr>
      </w:pPr>
      <w:r w:rsidRPr="003A5EC8">
        <w:rPr>
          <w:i/>
        </w:rPr>
        <w:t>På det kommunala området:</w:t>
      </w:r>
    </w:p>
    <w:p w:rsidR="0063457D" w:rsidRPr="003A5EC8" w:rsidRDefault="0063457D">
      <w:pPr>
        <w:pStyle w:val="Normaltindrag"/>
        <w:spacing w:before="125"/>
      </w:pPr>
      <w:r w:rsidRPr="003A5EC8">
        <w:t>– Det ger stora fördelar om enskilda kommuner och landsting tar fram en samlad plan för konkurrensfrågor. Planen kan gälla upphandling av varor och tjänster, tillämpning av konkurrenslösningar, den egna producentrollen, å</w:t>
      </w:r>
      <w:r w:rsidRPr="003A5EC8">
        <w:t>t</w:t>
      </w:r>
      <w:r w:rsidRPr="003A5EC8">
        <w:t>gärder som främjar det lokala näringslivet och etablering för handel och a</w:t>
      </w:r>
      <w:r w:rsidRPr="003A5EC8">
        <w:t>n</w:t>
      </w:r>
      <w:r w:rsidRPr="003A5EC8">
        <w:t>nan näringsverksamhet.</w:t>
      </w:r>
    </w:p>
    <w:p w:rsidR="0063457D" w:rsidRPr="003A5EC8" w:rsidRDefault="0063457D">
      <w:pPr>
        <w:pStyle w:val="Normaltindrag"/>
      </w:pPr>
      <w:r w:rsidRPr="003A5EC8">
        <w:t>– Initialt medför konkurrensutsättning oftast märkbara besparingar. Vid upprepade upphandlingar minskar skillnaderna mellan olika anbud. Vid up</w:t>
      </w:r>
      <w:r w:rsidRPr="003A5EC8">
        <w:t>p</w:t>
      </w:r>
      <w:r w:rsidRPr="003A5EC8">
        <w:t>handling har kvalitetsfrågorna kommit mer i fokus genom att kommuner i sin nya beställarroll fått ökade incitament att precisera den verksamhet som skall bedrivas.</w:t>
      </w:r>
    </w:p>
    <w:p w:rsidR="0063457D" w:rsidRPr="003A5EC8" w:rsidRDefault="0063457D">
      <w:pPr>
        <w:pStyle w:val="Normaltindrag"/>
      </w:pPr>
      <w:r w:rsidRPr="003A5EC8">
        <w:t>– Upprepade byten av entreprenör kan äventyra kontinuiteten i omsorgen.</w:t>
      </w:r>
    </w:p>
    <w:p w:rsidR="0063457D" w:rsidRPr="003A5EC8" w:rsidRDefault="0063457D">
      <w:pPr>
        <w:pStyle w:val="Normaltindrag"/>
      </w:pPr>
      <w:r w:rsidRPr="003A5EC8">
        <w:t>– Personalens syn på arbetet har i flera fall påverkats positivt av konku</w:t>
      </w:r>
      <w:r w:rsidRPr="003A5EC8">
        <w:t>r</w:t>
      </w:r>
      <w:r w:rsidRPr="003A5EC8">
        <w:t>rensu</w:t>
      </w:r>
      <w:r w:rsidRPr="003A5EC8">
        <w:t>t</w:t>
      </w:r>
      <w:r w:rsidRPr="003A5EC8">
        <w:t>sättning. En negativ effekt har varit en hårdare arbetsbelastning.</w:t>
      </w:r>
    </w:p>
    <w:p w:rsidR="0063457D" w:rsidRPr="003A5EC8" w:rsidRDefault="0063457D">
      <w:pPr>
        <w:pStyle w:val="Normaltindrag"/>
      </w:pPr>
      <w:r w:rsidRPr="003A5EC8">
        <w:t>– Verksamhet i kommunal regi kan drivas lika kostnadseffektivt som mo</w:t>
      </w:r>
      <w:r w:rsidRPr="003A5EC8">
        <w:t>t</w:t>
      </w:r>
      <w:r w:rsidRPr="003A5EC8">
        <w:t>svarande verksamhet i alternativ regi. Konkurrensutsättning ökar också e</w:t>
      </w:r>
      <w:r w:rsidRPr="003A5EC8">
        <w:t>f</w:t>
      </w:r>
      <w:r w:rsidRPr="003A5EC8">
        <w:t>fekt</w:t>
      </w:r>
      <w:r w:rsidRPr="003A5EC8">
        <w:t>i</w:t>
      </w:r>
      <w:r w:rsidRPr="003A5EC8">
        <w:t>viteten i den verksamhet som drivs i egen regi.</w:t>
      </w:r>
    </w:p>
    <w:p w:rsidR="0063457D" w:rsidRPr="003A5EC8" w:rsidRDefault="0063457D">
      <w:pPr>
        <w:pStyle w:val="Normaltindrag"/>
      </w:pPr>
      <w:r w:rsidRPr="003A5EC8">
        <w:t>– Det finns klara tecken på marknadskoncentration där det endast finns ett fåtal kunder (kommuner), t.ex. avseende lokal kollektivtrafik och äldreo</w:t>
      </w:r>
      <w:r w:rsidRPr="003A5EC8">
        <w:t>m</w:t>
      </w:r>
      <w:r w:rsidRPr="003A5EC8">
        <w:t>sorg. Detta kan öka kostnaderna.</w:t>
      </w:r>
    </w:p>
    <w:p w:rsidR="0063457D" w:rsidRPr="003A5EC8" w:rsidRDefault="0063457D">
      <w:pPr>
        <w:pStyle w:val="Normaltindrag"/>
      </w:pPr>
      <w:r w:rsidRPr="003A5EC8">
        <w:t>– Konkurrenslösningar kräver särskilda kunskaper om upphandlingsregler, avtal, marknad, m.m.</w:t>
      </w:r>
    </w:p>
    <w:p w:rsidR="0063457D" w:rsidRPr="003A5EC8" w:rsidRDefault="0063457D">
      <w:pPr>
        <w:pStyle w:val="Normaltindrag"/>
      </w:pPr>
      <w:r w:rsidRPr="003A5EC8">
        <w:t>– Det krävs tid för förberedelse mellan det att beslut fattas om upphandling och till dess att verksamhet kan börja drivas i alternativ regi. Om det gäller en större entreprenad inom vård/omsorg bör man räkna med minst ett och ett halvt år.</w:t>
      </w:r>
    </w:p>
    <w:p w:rsidR="0063457D" w:rsidRPr="003A5EC8" w:rsidRDefault="0063457D">
      <w:pPr>
        <w:pStyle w:val="Normaltindrag"/>
      </w:pPr>
      <w:r w:rsidRPr="003A5EC8">
        <w:t>– Uppföljning av verksamheten efter att monopol avvecklats är nödvä</w:t>
      </w:r>
      <w:r w:rsidRPr="003A5EC8">
        <w:t>n</w:t>
      </w:r>
      <w:r w:rsidRPr="003A5EC8">
        <w:t>dig.</w:t>
      </w:r>
    </w:p>
    <w:p w:rsidR="0063457D" w:rsidRPr="003A5EC8" w:rsidRDefault="0063457D">
      <w:pPr>
        <w:pStyle w:val="Normaltindrag"/>
      </w:pPr>
      <w:r w:rsidRPr="003A5EC8">
        <w:t>– Erfarenheterna av upphandlingsförfarande och entreprenadlösningar inom den kommunala sektorn talar för att kommuner och landsting fortsatt kommer att pröva konkurrenslösningar.</w:t>
      </w:r>
    </w:p>
    <w:p w:rsidR="0063457D" w:rsidRPr="003A5EC8" w:rsidRDefault="0063457D">
      <w:pPr>
        <w:pStyle w:val="Normaltindrag"/>
      </w:pPr>
      <w:r w:rsidRPr="003A5EC8">
        <w:t>– Avvakta med att konkurrensutsätta komplexa sjukvårdstjänster tills nö</w:t>
      </w:r>
      <w:r w:rsidRPr="003A5EC8">
        <w:t>d</w:t>
      </w:r>
      <w:r w:rsidRPr="003A5EC8">
        <w:t>vändig erfarenhet av att konkurrensutsätta andra tjänster erhållits.</w:t>
      </w:r>
    </w:p>
    <w:p w:rsidR="0063457D" w:rsidRPr="003A5EC8" w:rsidRDefault="0063457D">
      <w:pPr>
        <w:pStyle w:val="Normaltindrag"/>
      </w:pPr>
      <w:r w:rsidRPr="003A5EC8">
        <w:t>– Det är en fördel om det råder bred politisk enighet om att konkurrensu</w:t>
      </w:r>
      <w:r w:rsidRPr="003A5EC8">
        <w:t>t</w:t>
      </w:r>
      <w:r w:rsidRPr="003A5EC8">
        <w:t>sätta verksa</w:t>
      </w:r>
      <w:r w:rsidRPr="003A5EC8">
        <w:t>m</w:t>
      </w:r>
      <w:r w:rsidRPr="003A5EC8">
        <w:t>het.</w:t>
      </w:r>
    </w:p>
    <w:p w:rsidR="0063457D" w:rsidRPr="003A5EC8" w:rsidRDefault="0063457D">
      <w:pPr>
        <w:spacing w:before="187"/>
        <w:rPr>
          <w:i/>
        </w:rPr>
      </w:pPr>
      <w:r w:rsidRPr="003A5EC8">
        <w:rPr>
          <w:i/>
        </w:rPr>
        <w:t>Regeländringar:</w:t>
      </w:r>
    </w:p>
    <w:p w:rsidR="0063457D" w:rsidRPr="003A5EC8" w:rsidRDefault="0063457D">
      <w:pPr>
        <w:pStyle w:val="Normaltindrag"/>
        <w:spacing w:before="125"/>
      </w:pPr>
      <w:r w:rsidRPr="003A5EC8">
        <w:t>– Öka satsningen på utbildning, information och tillsyn på området för o</w:t>
      </w:r>
      <w:r w:rsidRPr="003A5EC8">
        <w:t>f</w:t>
      </w:r>
      <w:r w:rsidRPr="003A5EC8">
        <w:t>fentlig upphandling.</w:t>
      </w:r>
    </w:p>
    <w:p w:rsidR="0063457D" w:rsidRPr="003A5EC8" w:rsidRDefault="0063457D">
      <w:pPr>
        <w:pStyle w:val="Normaltindrag"/>
      </w:pPr>
      <w:r w:rsidRPr="003A5EC8">
        <w:t>– Ge tillsynsmyndigheten för den offentliga upphandlingen rätt att föra t</w:t>
      </w:r>
      <w:r w:rsidRPr="003A5EC8">
        <w:t>a</w:t>
      </w:r>
      <w:r w:rsidRPr="003A5EC8">
        <w:t>lan om marknadsskadeavgift vid allvarliga överträdelser av LOU. Integrera tillsynen av den offentliga upphandlingen med Konkurrensverkets uppgifter på konkurrensområdet.</w:t>
      </w:r>
    </w:p>
    <w:p w:rsidR="0063457D" w:rsidRPr="003A5EC8" w:rsidRDefault="0063457D">
      <w:pPr>
        <w:pStyle w:val="Normaltindrag"/>
      </w:pPr>
      <w:r w:rsidRPr="003A5EC8">
        <w:t>– Underlätta för anställda i kommuner och landsting att starta eget inom vård och omsorg genom att ändra LOU så att det nya företaget under en öve</w:t>
      </w:r>
      <w:r w:rsidRPr="003A5EC8">
        <w:t>r</w:t>
      </w:r>
      <w:r w:rsidRPr="003A5EC8">
        <w:t>gångsperiod kan få uppdrag av sin ”gamla” arbetsgivare utan föregående upphandling.</w:t>
      </w:r>
    </w:p>
    <w:p w:rsidR="0063457D" w:rsidRPr="003A5EC8" w:rsidRDefault="0063457D">
      <w:pPr>
        <w:pStyle w:val="Normaltindrag"/>
      </w:pPr>
      <w:r w:rsidRPr="003A5EC8">
        <w:t>– Ge företag bättre möjligheter att få prövat i förvaltningsdomstol om ett kommunalt stöd till företagets konkurrent är olagligt.</w:t>
      </w:r>
    </w:p>
    <w:p w:rsidR="0063457D" w:rsidRPr="003A5EC8" w:rsidRDefault="0063457D">
      <w:pPr>
        <w:pStyle w:val="Normaltindrag"/>
      </w:pPr>
      <w:r w:rsidRPr="003A5EC8">
        <w:t>– Analysera effekterna på konkurrensen vid utformning av regler för et</w:t>
      </w:r>
      <w:r w:rsidRPr="003A5EC8">
        <w:t>a</w:t>
      </w:r>
      <w:r w:rsidRPr="003A5EC8">
        <w:t>blering av företag.</w:t>
      </w:r>
    </w:p>
    <w:p w:rsidR="0063457D" w:rsidRPr="003A5EC8" w:rsidRDefault="0063457D">
      <w:pPr>
        <w:pStyle w:val="Normaltindrag"/>
      </w:pPr>
      <w:r w:rsidRPr="003A5EC8">
        <w:t>– Ta med förutsättningarna för etablering av handel och annan näring</w:t>
      </w:r>
      <w:r w:rsidRPr="003A5EC8">
        <w:t>s</w:t>
      </w:r>
      <w:r w:rsidRPr="003A5EC8">
        <w:t>verksamhet och konkurrensens välfärdsskapande effekter vid den översyn av plan- och byggplanen (PBL) som aviserats.</w:t>
      </w:r>
    </w:p>
    <w:p w:rsidR="0063457D" w:rsidRPr="003A5EC8" w:rsidRDefault="0063457D">
      <w:pPr>
        <w:pStyle w:val="Normaltindrag"/>
      </w:pPr>
      <w:r w:rsidRPr="003A5EC8">
        <w:t>– Ge arbetet med att förenkla reglerna för de små företagen fortsatt hög pri</w:t>
      </w:r>
      <w:r w:rsidRPr="003A5EC8">
        <w:t>o</w:t>
      </w:r>
      <w:r w:rsidRPr="003A5EC8">
        <w:t>ritet.</w:t>
      </w:r>
    </w:p>
    <w:p w:rsidR="0063457D" w:rsidRPr="003A5EC8" w:rsidRDefault="0063457D">
      <w:pPr>
        <w:pStyle w:val="Normaltindrag"/>
      </w:pPr>
      <w:r w:rsidRPr="003A5EC8">
        <w:t>– Inför bestämmelser i samtliga regelverk som gäller stöd till företag att my</w:t>
      </w:r>
      <w:r w:rsidRPr="003A5EC8">
        <w:t>n</w:t>
      </w:r>
      <w:r w:rsidRPr="003A5EC8">
        <w:t>digheterna skall beakta effekterna på konkurrensen vid stödgivning.</w:t>
      </w:r>
    </w:p>
    <w:p w:rsidR="0063457D" w:rsidRPr="003A5EC8" w:rsidRDefault="0063457D">
      <w:r w:rsidRPr="003A5EC8">
        <w:t xml:space="preserve">Inom Näringsdepartementet pågår för närvarande en genomgång av innehållet i Konkurrensverkets rapport. </w:t>
      </w:r>
    </w:p>
    <w:p w:rsidR="0063457D" w:rsidRPr="003A5EC8" w:rsidRDefault="0063457D">
      <w:pPr>
        <w:pStyle w:val="Normaltindrag"/>
      </w:pPr>
      <w:r w:rsidRPr="003A5EC8">
        <w:t>Statsrådet Ulrica Messing besvarade nyligen en fråga (fr. 2001/02:1064) av Margareta Cederfelt (m) till näringsminister Björn Rosengren om konku</w:t>
      </w:r>
      <w:r w:rsidRPr="003A5EC8">
        <w:t>r</w:t>
      </w:r>
      <w:r w:rsidRPr="003A5EC8">
        <w:t>rensutsättning. Frågeställaren ville veta vilka åtgärder näringsministern avser att vidta för att följa Konkurrensverkets rekommendationer om att konku</w:t>
      </w:r>
      <w:r w:rsidRPr="003A5EC8">
        <w:t>r</w:t>
      </w:r>
      <w:r w:rsidRPr="003A5EC8">
        <w:t>rensutsätta Apoteket AB och bilbesiktningen. Eftersom frågan berör konku</w:t>
      </w:r>
      <w:r w:rsidRPr="003A5EC8">
        <w:t>r</w:t>
      </w:r>
      <w:r w:rsidRPr="003A5EC8">
        <w:t>renspolitiken besvarade statsrådet Ulrica Messing frågan. Beträffande Ko</w:t>
      </w:r>
      <w:r w:rsidRPr="003A5EC8">
        <w:t>n</w:t>
      </w:r>
      <w:r w:rsidRPr="003A5EC8">
        <w:t>kurrensverkets rapport konstaterade hon att den behandlar komplexa frågor om hur en fungerande konkurrens på marknaden skapas och bibehålls. Hon meddelade att hon med stort intresse kommer att studera vilka analys</w:t>
      </w:r>
      <w:r w:rsidRPr="003A5EC8">
        <w:t>er och bedömningar Konkurrensverket har gjort i rapporten. Konkurrenslösningar bör framför allt väljas i de fall där det ytterst gynnar konsumentintresset, sade hon. I fråga om Apoteket erinrade hon om att regeringen i proposition 1998/99:106 om vissa ändringar i läkemedelsförmånen m.m. sagt att det inte är aktuellt att förändra ensamrätten för Apoteket att bedriva detaljhandel med läkemedel. Regeringens bedömning är att Apotekets monopol i detaljha</w:t>
      </w:r>
      <w:r w:rsidRPr="003A5EC8">
        <w:t>n</w:t>
      </w:r>
      <w:r w:rsidRPr="003A5EC8">
        <w:t>delsledet skall vara kvar av folkhälsoskäl, och något anna</w:t>
      </w:r>
      <w:r w:rsidRPr="003A5EC8">
        <w:t>t ställningstagande är för närvarande inte aktuellt, uppgav hon. Studier och erfarenheter visar också att priset på läkemedel är lågt i Sverige jämfört med andra länder. Vad beträffar frågan om att avveckla monopolet inom bilprovningen hänvisade statsrådet Ulrica Messing till riksdagens beslut hösten 1996 att AB Svensk Bilprovnings ensamrätt att utföra återkommande fordonskontroll skulle for</w:t>
      </w:r>
      <w:r w:rsidRPr="003A5EC8">
        <w:t>t</w:t>
      </w:r>
      <w:r w:rsidRPr="003A5EC8">
        <w:t>sätta att gälla utan tidsbegränsning (prop. 1996/97:1 utg.omr. 22, bet. 1996/97:TU1). Det finns för närvarande inga p</w:t>
      </w:r>
      <w:r w:rsidRPr="003A5EC8">
        <w:t>laner på att avveckla denna ensamrätt för Svensk bilprovning, sade hon. Den svenska bilprovningen får anses fungera förhållandevis väl ur ett konsumentperspektiv, bl.a. med avs</w:t>
      </w:r>
      <w:r w:rsidRPr="003A5EC8">
        <w:t>e</w:t>
      </w:r>
      <w:r w:rsidRPr="003A5EC8">
        <w:t>ende på att avgifterna för b</w:t>
      </w:r>
      <w:r w:rsidRPr="003A5EC8">
        <w:t>e</w:t>
      </w:r>
      <w:r w:rsidRPr="003A5EC8">
        <w:t>siktning är lägre i Sverige än i många andra EU-länder. År 1992 infördes ett system med ackrediterade verkstäder som kan erbjuda vissa efterkontroller, varför besiktningsmarknaden för motorfordon redan i viss utsträckning är avreglerad, påpekade statsrådet avslutningsvis. Det bör noteras att frågor om läk</w:t>
      </w:r>
      <w:r w:rsidRPr="003A5EC8">
        <w:t>emedel och Apoteket tillhör socialutskottets ansvarsområde och frågor om bilbesiktningen trafikutskottets område.</w:t>
      </w:r>
    </w:p>
    <w:p w:rsidR="0063457D" w:rsidRPr="003A5EC8" w:rsidRDefault="0063457D">
      <w:pPr>
        <w:pStyle w:val="Normaltindrag"/>
      </w:pPr>
      <w:r w:rsidRPr="003A5EC8">
        <w:t>I några motioner tas upp frågor som gäller avknoppad verksamhet, dvs. rätt att sluta avtal om överlämnande av verksamhet utan föregående upphandling med anställda eller av anställda bildad juridisk person. Dessa frågor, som ligger inom socialutskottets beredningsområde, har bl.a. behandlats av Utre</w:t>
      </w:r>
      <w:r w:rsidRPr="003A5EC8">
        <w:t>d</w:t>
      </w:r>
      <w:r w:rsidRPr="003A5EC8">
        <w:t>ningen om sjukvårdsupphandling i betänkandet Upphandling av hälso- och sjukvårdstjänster (SOU 1999:149). Betänkandet bereds för närvarande inom R</w:t>
      </w:r>
      <w:r w:rsidRPr="003A5EC8">
        <w:t>e</w:t>
      </w:r>
      <w:r w:rsidRPr="003A5EC8">
        <w:t>geringskansliet.</w:t>
      </w:r>
    </w:p>
    <w:p w:rsidR="0063457D" w:rsidRPr="003A5EC8" w:rsidRDefault="0063457D">
      <w:pPr>
        <w:pStyle w:val="Rubrik3"/>
        <w:rPr>
          <w:noProof w:val="0"/>
        </w:rPr>
      </w:pPr>
      <w:bookmarkStart w:id="59" w:name="_Toc10448602"/>
      <w:r w:rsidRPr="003A5EC8">
        <w:rPr>
          <w:noProof w:val="0"/>
        </w:rPr>
        <w:t>Utskottets ställningstagande</w:t>
      </w:r>
      <w:bookmarkEnd w:id="59"/>
    </w:p>
    <w:p w:rsidR="0063457D" w:rsidRPr="003A5EC8" w:rsidRDefault="0063457D">
      <w:r w:rsidRPr="003A5EC8">
        <w:t>En bärande princip inom näringspolitiken är att likvärdiga villkor skall gälla för olika aktörer på marknaden. I det fall att offentliga aktörer agerar på ko</w:t>
      </w:r>
      <w:r w:rsidRPr="003A5EC8">
        <w:t>n</w:t>
      </w:r>
      <w:r w:rsidRPr="003A5EC8">
        <w:t xml:space="preserve">kurrensmarknader innebär detta att det inte får ske på ett sådant sätt att det privata företagandet hämmas; myndighetsuppgifter skall hållas isär från kommersiell verksamhet. Enligt de riktlinjer för konkurrenspolitiken som riksdagen fattade beslut om hösten 2000 och som tidigare redogjorts för skall andelen av den samlade ekonomin där konkurrens råder öka och på nya marknader skall strukturer och regler stödja uppkomsten av en balanserad och väl fungerande konkurrens. Vidare gäller att statligt stöd inte </w:t>
      </w:r>
      <w:r w:rsidRPr="003A5EC8">
        <w:t>får snedvrida konkurrensen, och att en policy för det svenska statsstödet skall stödja Sver</w:t>
      </w:r>
      <w:r w:rsidRPr="003A5EC8">
        <w:t>i</w:t>
      </w:r>
      <w:r w:rsidRPr="003A5EC8">
        <w:t>ges arb</w:t>
      </w:r>
      <w:r w:rsidRPr="003A5EC8">
        <w:t>e</w:t>
      </w:r>
      <w:r w:rsidRPr="003A5EC8">
        <w:t>te i EU mot subventioner som skadar svensk industri.</w:t>
      </w:r>
    </w:p>
    <w:p w:rsidR="0063457D" w:rsidRPr="003A5EC8" w:rsidRDefault="0063457D">
      <w:pPr>
        <w:pStyle w:val="Normaltindrag"/>
      </w:pPr>
      <w:r w:rsidRPr="003A5EC8">
        <w:t>Beträffande förhållandet mellan småföretag och den offentliga sektorn vill utskottet framhålla att en självklar utgångspunkt är att varken kommunal eller annan offentlig näringsverksamhet får slå ut jobb eller hindra tillväxtföru</w:t>
      </w:r>
      <w:r w:rsidRPr="003A5EC8">
        <w:t>t</w:t>
      </w:r>
      <w:r w:rsidRPr="003A5EC8">
        <w:t>sättningarna i privata företag. Samtidigt vill utskottet betona att förhållandena i olika kommuner och landsting kan variera påtagligt. På vissa håll kan det privata utbudet vara mycket begränsat.</w:t>
      </w:r>
    </w:p>
    <w:p w:rsidR="0063457D" w:rsidRPr="003A5EC8" w:rsidRDefault="0063457D">
      <w:pPr>
        <w:pStyle w:val="Normaltindrag"/>
      </w:pPr>
      <w:r w:rsidRPr="003A5EC8">
        <w:t>När det gäller införande av en konfliktlösningsregel i konkurrenslagen, som efterfrågas i flera motioner, bedriver regeringen som redovisats ett arbete med inriktning på att lägga fram en lagrådsremiss med förslag till en sådan regel. Utskottet välkomnar detta och emotser därefter ett förslag till riksd</w:t>
      </w:r>
      <w:r w:rsidRPr="003A5EC8">
        <w:t>a</w:t>
      </w:r>
      <w:r w:rsidRPr="003A5EC8">
        <w:t>gen.</w:t>
      </w:r>
    </w:p>
    <w:p w:rsidR="0063457D" w:rsidRPr="003A5EC8" w:rsidRDefault="0063457D">
      <w:pPr>
        <w:pStyle w:val="Normaltindrag"/>
      </w:pPr>
      <w:r w:rsidRPr="003A5EC8">
        <w:t>Utskottet vill också uppmärksamma den av Konkurrensverket nyligen framlagda rapporten, i vilken bl.a. analyseras erfarenheterna av konkurren</w:t>
      </w:r>
      <w:r w:rsidRPr="003A5EC8">
        <w:t>s</w:t>
      </w:r>
      <w:r w:rsidRPr="003A5EC8">
        <w:t>lösningar inom den offentliga sektorn. I rapporten föreslås en lång rad åtgä</w:t>
      </w:r>
      <w:r w:rsidRPr="003A5EC8">
        <w:t>r</w:t>
      </w:r>
      <w:r w:rsidRPr="003A5EC8">
        <w:t>der på olika områden. Rapporten bör kunna utgöra ett gott underlag för de olika berörda aktörerna för det for</w:t>
      </w:r>
      <w:r w:rsidRPr="003A5EC8">
        <w:t>t</w:t>
      </w:r>
      <w:r w:rsidRPr="003A5EC8">
        <w:t>satta arbetet med de här aktuella frågorna.</w:t>
      </w:r>
    </w:p>
    <w:p w:rsidR="0063457D" w:rsidRPr="003A5EC8" w:rsidRDefault="0063457D">
      <w:pPr>
        <w:pStyle w:val="Normaltindrag"/>
      </w:pPr>
      <w:r w:rsidRPr="003A5EC8">
        <w:t>Sammantaget anser utskottet att regeringens arbete på området styrs av en klar vilja att uppnå och upprätthålla konkurrensneutralitet mellan offentlig och privat verksamhet. Arbetet har också hög prioritet. Mot denna bakgrund finner utskottet att det saknas behov av något tillkän</w:t>
      </w:r>
      <w:r w:rsidRPr="003A5EC8">
        <w:t>nagivande av riksdagen av det slag som föreslås i de här aktuella motionerna. De avstyrks därmed i berörda delar.</w:t>
      </w:r>
    </w:p>
    <w:p w:rsidR="0063457D" w:rsidRPr="003A5EC8" w:rsidRDefault="0063457D">
      <w:pPr>
        <w:pStyle w:val="Rubrik2"/>
      </w:pPr>
      <w:bookmarkStart w:id="60" w:name="_Toc10448603"/>
      <w:r w:rsidRPr="003A5EC8">
        <w:t>EU:s konkurrensregler</w:t>
      </w:r>
      <w:bookmarkEnd w:id="60"/>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rPr>
          <w:i/>
        </w:rPr>
      </w:pPr>
      <w:r w:rsidRPr="003A5EC8">
        <w:t xml:space="preserve">Riksdagen bör avslå motioner om EU:s konkurrensregler. Utskottet utgår från att regeringen fortsätter att bevaka den aktuella frågan och agerar i en riktning som innebär att risken för att företag i små länder skall missgynnas av EU:s konkurrensregler minskas. </w:t>
      </w:r>
      <w:r w:rsidRPr="003A5EC8">
        <w:rPr>
          <w:i/>
        </w:rPr>
        <w:t>Jämför reservation 6 (m, kd, c, fp).</w:t>
      </w:r>
    </w:p>
    <w:p w:rsidR="0063457D" w:rsidRPr="003A5EC8" w:rsidRDefault="0063457D">
      <w:pPr>
        <w:pStyle w:val="Rubrik3"/>
        <w:spacing w:before="235"/>
        <w:rPr>
          <w:noProof w:val="0"/>
        </w:rPr>
      </w:pPr>
      <w:bookmarkStart w:id="61" w:name="_Toc10448604"/>
      <w:r w:rsidRPr="003A5EC8">
        <w:rPr>
          <w:noProof w:val="0"/>
        </w:rPr>
        <w:t>Motionerna</w:t>
      </w:r>
      <w:bookmarkEnd w:id="61"/>
      <w:r w:rsidRPr="003A5EC8">
        <w:rPr>
          <w:noProof w:val="0"/>
        </w:rPr>
        <w:t xml:space="preserve"> </w:t>
      </w:r>
    </w:p>
    <w:p w:rsidR="0063457D" w:rsidRPr="003A5EC8" w:rsidRDefault="0063457D">
      <w:pPr>
        <w:rPr>
          <w:snapToGrid w:val="0"/>
          <w:lang w:eastAsia="sv-SE"/>
        </w:rPr>
      </w:pPr>
      <w:r w:rsidRPr="003A5EC8">
        <w:t xml:space="preserve">Sverige bör verka kraftfullt för en översyn av EU:s konkurrensregler så att inte näringslivet i mindre länder missgynnas, anförs det i motion 2001/02: N209 (s). </w:t>
      </w:r>
      <w:r w:rsidRPr="003A5EC8">
        <w:rPr>
          <w:snapToGrid w:val="0"/>
          <w:lang w:eastAsia="sv-SE"/>
        </w:rPr>
        <w:t>EG-kommissionen stoppade hösten 2001 ännu en strukturomvan</w:t>
      </w:r>
      <w:r w:rsidRPr="003A5EC8">
        <w:rPr>
          <w:snapToGrid w:val="0"/>
          <w:lang w:eastAsia="sv-SE"/>
        </w:rPr>
        <w:t>d</w:t>
      </w:r>
      <w:r w:rsidRPr="003A5EC8">
        <w:rPr>
          <w:snapToGrid w:val="0"/>
          <w:lang w:eastAsia="sv-SE"/>
        </w:rPr>
        <w:t>ling inom svenskt näringsliv – samgåendet mellan Skandinaviska Enskilda Banken (SEB) och Föreningssparbanken – genom de hårda krav som ko</w:t>
      </w:r>
      <w:r w:rsidRPr="003A5EC8">
        <w:rPr>
          <w:snapToGrid w:val="0"/>
          <w:lang w:eastAsia="sv-SE"/>
        </w:rPr>
        <w:t>m</w:t>
      </w:r>
      <w:r w:rsidRPr="003A5EC8">
        <w:rPr>
          <w:snapToGrid w:val="0"/>
          <w:lang w:eastAsia="sv-SE"/>
        </w:rPr>
        <w:t>missionen ställde, hävdar motionärerna. Med reservation för den egna ko</w:t>
      </w:r>
      <w:r w:rsidRPr="003A5EC8">
        <w:rPr>
          <w:snapToGrid w:val="0"/>
          <w:lang w:eastAsia="sv-SE"/>
        </w:rPr>
        <w:t>m</w:t>
      </w:r>
      <w:r w:rsidRPr="003A5EC8">
        <w:rPr>
          <w:snapToGrid w:val="0"/>
          <w:lang w:eastAsia="sv-SE"/>
        </w:rPr>
        <w:t>petensen för att bedöma alla aspekter av det nämnda ärendet vill motionärerna framhålla det allvarliga i att kommissionen vid flera tillfällen förhindrat strukturomvandlingar i svenskt näringsliv med hänvisning till att företag har en stark st</w:t>
      </w:r>
      <w:r w:rsidRPr="003A5EC8">
        <w:rPr>
          <w:snapToGrid w:val="0"/>
          <w:lang w:eastAsia="sv-SE"/>
        </w:rPr>
        <w:t>ällning på den svenska eller nordiska marknaden. Det är allvarligt och leder lätt tanken till att kommissionens förhållningssätt i första hand utformats för att gynna utvecklingen i de större ländernas företag, anser m</w:t>
      </w:r>
      <w:r w:rsidRPr="003A5EC8">
        <w:rPr>
          <w:snapToGrid w:val="0"/>
          <w:lang w:eastAsia="sv-SE"/>
        </w:rPr>
        <w:t>o</w:t>
      </w:r>
      <w:r w:rsidRPr="003A5EC8">
        <w:rPr>
          <w:snapToGrid w:val="0"/>
          <w:lang w:eastAsia="sv-SE"/>
        </w:rPr>
        <w:t>tionärerna. De säger att stora företag har spelat en viktig roll för utvecklingen av den svenska välfärden och att det svenska samhället, med sin höga utbil</w:t>
      </w:r>
      <w:r w:rsidRPr="003A5EC8">
        <w:rPr>
          <w:snapToGrid w:val="0"/>
          <w:lang w:eastAsia="sv-SE"/>
        </w:rPr>
        <w:t>d</w:t>
      </w:r>
      <w:r w:rsidRPr="003A5EC8">
        <w:rPr>
          <w:snapToGrid w:val="0"/>
          <w:lang w:eastAsia="sv-SE"/>
        </w:rPr>
        <w:t>ningsnivå, tekniskt intresserade befolkning, internationellt sett höga rättvisa samt samspel mellan företag och t.ex. offentligt finansi</w:t>
      </w:r>
      <w:r w:rsidRPr="003A5EC8">
        <w:rPr>
          <w:snapToGrid w:val="0"/>
          <w:lang w:eastAsia="sv-SE"/>
        </w:rPr>
        <w:t>erad forskning, har varit en viktig plantskola för många nu stora företag. Det gällde framväxten av företag som Ericsson, Volvo, SKF och Saab i början och mitten av 1900-talet och på senare år företag som Ikea och H&amp;M, liksom företag inom läk</w:t>
      </w:r>
      <w:r w:rsidRPr="003A5EC8">
        <w:rPr>
          <w:snapToGrid w:val="0"/>
          <w:lang w:eastAsia="sv-SE"/>
        </w:rPr>
        <w:t>e</w:t>
      </w:r>
      <w:r w:rsidRPr="003A5EC8">
        <w:rPr>
          <w:snapToGrid w:val="0"/>
          <w:lang w:eastAsia="sv-SE"/>
        </w:rPr>
        <w:t>medelsindustrin, vilka alla nu är erkänt stora internationella aktörer präglade av hög kvalitet, hög grad av utveckling och modernitet. Det är nödvändigt att ett litet land som Sverige också i framtiden kan vara plantskola för internati</w:t>
      </w:r>
      <w:r w:rsidRPr="003A5EC8">
        <w:rPr>
          <w:snapToGrid w:val="0"/>
          <w:lang w:eastAsia="sv-SE"/>
        </w:rPr>
        <w:t>o</w:t>
      </w:r>
      <w:r w:rsidRPr="003A5EC8">
        <w:rPr>
          <w:snapToGrid w:val="0"/>
          <w:lang w:eastAsia="sv-SE"/>
        </w:rPr>
        <w:t>nella storföretag, anför motionä</w:t>
      </w:r>
      <w:r w:rsidRPr="003A5EC8">
        <w:rPr>
          <w:snapToGrid w:val="0"/>
          <w:lang w:eastAsia="sv-SE"/>
        </w:rPr>
        <w:t>rerna. De konstaterar att större enheter nu krävs i många branscher, bl.a. finansmarknaden. Om dessa företag skall ku</w:t>
      </w:r>
      <w:r w:rsidRPr="003A5EC8">
        <w:rPr>
          <w:snapToGrid w:val="0"/>
          <w:lang w:eastAsia="sv-SE"/>
        </w:rPr>
        <w:t>n</w:t>
      </w:r>
      <w:r w:rsidRPr="003A5EC8">
        <w:rPr>
          <w:snapToGrid w:val="0"/>
          <w:lang w:eastAsia="sv-SE"/>
        </w:rPr>
        <w:t>na utvecklas med Sverige som bas, måste det finnas insikt hos kommissionen om de villkor som gäller i ett litet land, menar motionärerna. Kommissionens agerande kan ses som inkonsekvent, då kommissionen inte ser Europa som en gemensam marknad utan i stället fokuserar sina bedömningar på marknad</w:t>
      </w:r>
      <w:r w:rsidRPr="003A5EC8">
        <w:rPr>
          <w:snapToGrid w:val="0"/>
          <w:lang w:eastAsia="sv-SE"/>
        </w:rPr>
        <w:t>s</w:t>
      </w:r>
      <w:r w:rsidRPr="003A5EC8">
        <w:rPr>
          <w:snapToGrid w:val="0"/>
          <w:lang w:eastAsia="sv-SE"/>
        </w:rPr>
        <w:t>förhållanden i enskilda länder, sägs det. Om kommissionen konsekvent sto</w:t>
      </w:r>
      <w:r w:rsidRPr="003A5EC8">
        <w:rPr>
          <w:snapToGrid w:val="0"/>
          <w:lang w:eastAsia="sv-SE"/>
        </w:rPr>
        <w:t>p</w:t>
      </w:r>
      <w:r w:rsidRPr="003A5EC8">
        <w:rPr>
          <w:snapToGrid w:val="0"/>
          <w:lang w:eastAsia="sv-SE"/>
        </w:rPr>
        <w:t>par företagsekonomiskt mo</w:t>
      </w:r>
      <w:r w:rsidRPr="003A5EC8">
        <w:rPr>
          <w:snapToGrid w:val="0"/>
          <w:lang w:eastAsia="sv-SE"/>
        </w:rPr>
        <w:t>tiverade fusioner på den svenska marknaden är risken uppenbar att det kan minska styrkan i det svenska näringslivet och tvinga svenska företag att bli uppköpta av t.ex. tyska eller franska företag, befarar motionärerna. De konstaterar att motsvarande risk finns för andra små nationer, såsom övriga nordiska länder och de små lä</w:t>
      </w:r>
      <w:r w:rsidRPr="003A5EC8">
        <w:rPr>
          <w:snapToGrid w:val="0"/>
          <w:lang w:eastAsia="sv-SE"/>
        </w:rPr>
        <w:t>n</w:t>
      </w:r>
      <w:r w:rsidRPr="003A5EC8">
        <w:rPr>
          <w:snapToGrid w:val="0"/>
          <w:lang w:eastAsia="sv-SE"/>
        </w:rPr>
        <w:t xml:space="preserve">derna i södra Europa. </w:t>
      </w:r>
    </w:p>
    <w:p w:rsidR="0063457D" w:rsidRPr="003A5EC8" w:rsidRDefault="0063457D">
      <w:pPr>
        <w:pStyle w:val="Normaltindrag"/>
        <w:rPr>
          <w:snapToGrid w:val="0"/>
          <w:lang w:eastAsia="sv-SE"/>
        </w:rPr>
      </w:pPr>
      <w:r w:rsidRPr="003A5EC8">
        <w:t xml:space="preserve">I motion 2001/02:N61 (m) föreslås ett tillkännagivande av riksdagen om en reviderad europeisk konkurrenspolitik. </w:t>
      </w:r>
      <w:r w:rsidRPr="003A5EC8">
        <w:rPr>
          <w:snapToGrid w:val="0"/>
          <w:lang w:eastAsia="sv-SE"/>
        </w:rPr>
        <w:t>Exempel har visat att EU:s konku</w:t>
      </w:r>
      <w:r w:rsidRPr="003A5EC8">
        <w:rPr>
          <w:snapToGrid w:val="0"/>
          <w:lang w:eastAsia="sv-SE"/>
        </w:rPr>
        <w:t>r</w:t>
      </w:r>
      <w:r w:rsidRPr="003A5EC8">
        <w:rPr>
          <w:snapToGrid w:val="0"/>
          <w:lang w:eastAsia="sv-SE"/>
        </w:rPr>
        <w:t>renspolitik innehåller inslag som motverkar en sund konkurrens och riskerar leda till att svenska och vissa andra europeiska företag får svårt att konkurrera på den europeiska och globala marknaden, anför motionärerna. De anser att det inte är acceptabelt med en politik som försvårar för små europeiska länder att få konkurrenskraftiga företag och som förhindrar skalfördelar och pressade priser. Införandet av en gemensam valuta är en annan åtgärd som river hinder mellan lände</w:t>
      </w:r>
      <w:r w:rsidRPr="003A5EC8">
        <w:rPr>
          <w:snapToGrid w:val="0"/>
          <w:lang w:eastAsia="sv-SE"/>
        </w:rPr>
        <w:t>r och bidrar till en sundare konkurrenssituation, säger motion</w:t>
      </w:r>
      <w:r w:rsidRPr="003A5EC8">
        <w:rPr>
          <w:snapToGrid w:val="0"/>
          <w:lang w:eastAsia="sv-SE"/>
        </w:rPr>
        <w:t>ä</w:t>
      </w:r>
      <w:r w:rsidRPr="003A5EC8">
        <w:rPr>
          <w:snapToGrid w:val="0"/>
          <w:lang w:eastAsia="sv-SE"/>
        </w:rPr>
        <w:t>rerna. De hävdar att myndigheters agerande i vissa fall främst tycks syfta till att öka myndighetens intäkter, t.ex. när kommunala aktörer säljer tjänster på en konkurrensutsatt marknad utan att låta den del av verksamheten som til</w:t>
      </w:r>
      <w:r w:rsidRPr="003A5EC8">
        <w:rPr>
          <w:snapToGrid w:val="0"/>
          <w:lang w:eastAsia="sv-SE"/>
        </w:rPr>
        <w:t>l</w:t>
      </w:r>
      <w:r w:rsidRPr="003A5EC8">
        <w:rPr>
          <w:snapToGrid w:val="0"/>
          <w:lang w:eastAsia="sv-SE"/>
        </w:rPr>
        <w:t>handahålls av kommunen eller landstinget utsättas för konkurrens. Sverige måste inom EU verka för att konkurrenslagstiftningen omarbetas så att den skall kunna tillämpas vid dessa situ</w:t>
      </w:r>
      <w:r w:rsidRPr="003A5EC8">
        <w:rPr>
          <w:snapToGrid w:val="0"/>
          <w:lang w:eastAsia="sv-SE"/>
        </w:rPr>
        <w:t>a</w:t>
      </w:r>
      <w:r w:rsidRPr="003A5EC8">
        <w:rPr>
          <w:snapToGrid w:val="0"/>
          <w:lang w:eastAsia="sv-SE"/>
        </w:rPr>
        <w:t>tioner, anförs det.</w:t>
      </w:r>
    </w:p>
    <w:p w:rsidR="0063457D" w:rsidRPr="003A5EC8" w:rsidRDefault="0063457D">
      <w:pPr>
        <w:pStyle w:val="Rubrik3"/>
        <w:rPr>
          <w:noProof w:val="0"/>
          <w:snapToGrid w:val="0"/>
          <w:lang w:eastAsia="sv-SE"/>
        </w:rPr>
      </w:pPr>
      <w:bookmarkStart w:id="62" w:name="_Toc10448605"/>
      <w:r w:rsidRPr="003A5EC8">
        <w:rPr>
          <w:noProof w:val="0"/>
          <w:snapToGrid w:val="0"/>
          <w:lang w:eastAsia="sv-SE"/>
        </w:rPr>
        <w:t>Vissa komple</w:t>
      </w:r>
      <w:r w:rsidRPr="003A5EC8">
        <w:rPr>
          <w:noProof w:val="0"/>
          <w:snapToGrid w:val="0"/>
          <w:lang w:eastAsia="sv-SE"/>
        </w:rPr>
        <w:t>tterande uppgifter</w:t>
      </w:r>
      <w:bookmarkEnd w:id="62"/>
    </w:p>
    <w:p w:rsidR="0063457D" w:rsidRPr="003A5EC8" w:rsidRDefault="0063457D">
      <w:r w:rsidRPr="003A5EC8">
        <w:rPr>
          <w:snapToGrid w:val="0"/>
          <w:lang w:eastAsia="sv-SE"/>
        </w:rPr>
        <w:t>Frågan om huruvida företag i små länder missgynnas av EU:s konkurren</w:t>
      </w:r>
      <w:r w:rsidRPr="003A5EC8">
        <w:rPr>
          <w:snapToGrid w:val="0"/>
          <w:lang w:eastAsia="sv-SE"/>
        </w:rPr>
        <w:t>s</w:t>
      </w:r>
      <w:r w:rsidRPr="003A5EC8">
        <w:rPr>
          <w:snapToGrid w:val="0"/>
          <w:lang w:eastAsia="sv-SE"/>
        </w:rPr>
        <w:t>regler har tagits upp i r</w:t>
      </w:r>
      <w:r w:rsidRPr="003A5EC8">
        <w:t>egeringens nyligen avlämnade yttrande över kommi</w:t>
      </w:r>
      <w:r w:rsidRPr="003A5EC8">
        <w:t>s</w:t>
      </w:r>
      <w:r w:rsidRPr="003A5EC8">
        <w:t>sionens grönbok om översyn av rådets förordning (EEG) nr 4064/89, den s.k. koncentrationsförordningen (KOM/2001/745). I denna förordning anges regler för betydande företagskoncentrationer som kan antas få marknadse</w:t>
      </w:r>
      <w:r w:rsidRPr="003A5EC8">
        <w:t>f</w:t>
      </w:r>
      <w:r w:rsidRPr="003A5EC8">
        <w:t xml:space="preserve">fekter som inte är begränsade till en enskild medlemsstat. </w:t>
      </w:r>
    </w:p>
    <w:p w:rsidR="0063457D" w:rsidRPr="003A5EC8" w:rsidRDefault="0063457D">
      <w:pPr>
        <w:pStyle w:val="Normaltindrag"/>
      </w:pPr>
      <w:r w:rsidRPr="003A5EC8">
        <w:t>Vid prövning enligt koncentrationsförordningen är en viktig utgångspunkt begreppet relevant marknad. Med relevant marknad avses en marknad, best</w:t>
      </w:r>
      <w:r w:rsidRPr="003A5EC8">
        <w:t>å</w:t>
      </w:r>
      <w:r w:rsidRPr="003A5EC8">
        <w:t>ende av alla varor och tjänster som på grund av sina egenskaper, sina priser och den tilltänkta användningen av konsumenterna betraktas som utbytbara. En relevant geografisk marknad omfattar det område inom vilket de berörda företagen tillhandahåller de aktuella varorna eller tjänsterna, inom vilket konkurrensvillkoren är tillräckligt likartade och som kan skiljas från angrä</w:t>
      </w:r>
      <w:r w:rsidRPr="003A5EC8">
        <w:t>n</w:t>
      </w:r>
      <w:r w:rsidRPr="003A5EC8">
        <w:t>sande geografiska områden på grund av väsentliga skillnader i konkurren</w:t>
      </w:r>
      <w:r w:rsidRPr="003A5EC8">
        <w:t>s</w:t>
      </w:r>
      <w:r w:rsidRPr="003A5EC8">
        <w:t>villkoren. Beträffande definition av relevant marknad anförde</w:t>
      </w:r>
      <w:r w:rsidRPr="003A5EC8">
        <w:t xml:space="preserve"> regeringen i sitt yttrande till kommissionen följa</w:t>
      </w:r>
      <w:r w:rsidRPr="003A5EC8">
        <w:t>n</w:t>
      </w:r>
      <w:r w:rsidRPr="003A5EC8">
        <w:t>de:</w:t>
      </w:r>
    </w:p>
    <w:p w:rsidR="0063457D" w:rsidRPr="003A5EC8" w:rsidRDefault="0063457D">
      <w:pPr>
        <w:pStyle w:val="Sidhuvud"/>
        <w:rPr>
          <w:sz w:val="20"/>
        </w:rPr>
      </w:pPr>
    </w:p>
    <w:p w:rsidR="0063457D" w:rsidRPr="003A5EC8" w:rsidRDefault="0063457D">
      <w:pPr>
        <w:pStyle w:val="Citat"/>
      </w:pPr>
      <w:r w:rsidRPr="003A5EC8">
        <w:t>Definitionen av relevant marknad är central vid prövningen av ett ko</w:t>
      </w:r>
      <w:r w:rsidRPr="003A5EC8">
        <w:t>n</w:t>
      </w:r>
      <w:r w:rsidRPr="003A5EC8">
        <w:t>centrationsärende. Som kommissionen anger är det viktigt att koncentr</w:t>
      </w:r>
      <w:r w:rsidRPr="003A5EC8">
        <w:t>a</w:t>
      </w:r>
      <w:r w:rsidRPr="003A5EC8">
        <w:t>tionsförordningen också i fortsättningen fungerar som ett effektivt i</w:t>
      </w:r>
      <w:r w:rsidRPr="003A5EC8">
        <w:t>n</w:t>
      </w:r>
      <w:r w:rsidRPr="003A5EC8">
        <w:t>strument i en föränderlig ekonomisk och politisk miljö. Informationste</w:t>
      </w:r>
      <w:r w:rsidRPr="003A5EC8">
        <w:t>k</w:t>
      </w:r>
      <w:r w:rsidRPr="003A5EC8">
        <w:t>nologin och globaliseringen liksom en kontinuerlig utveckling av den inre marknaden gör att marknadsförhållandena kan förändras snabbt och att nya aktörer och köparbeteenden kan ändras. Vidare kan företag känna ett konkurrenstryck från företag som agerar på andra marknader (potent</w:t>
      </w:r>
      <w:r w:rsidRPr="003A5EC8">
        <w:t>i</w:t>
      </w:r>
      <w:r w:rsidRPr="003A5EC8">
        <w:t>ella konkurrenter)</w:t>
      </w:r>
      <w:r w:rsidRPr="003A5EC8">
        <w:t>. Sverige anser att det är högst väsentligt att sådana fö</w:t>
      </w:r>
      <w:r w:rsidRPr="003A5EC8">
        <w:t>r</w:t>
      </w:r>
      <w:r w:rsidRPr="003A5EC8">
        <w:t>ändringar vägs in i koncentrationskontrollen, särskilt för att mindre medlemsstater inte skall missgynnas. Ett dynamiskt och framåtblickande perspe</w:t>
      </w:r>
      <w:r w:rsidRPr="003A5EC8">
        <w:t>k</w:t>
      </w:r>
      <w:r w:rsidRPr="003A5EC8">
        <w:t xml:space="preserve">tiv bör således vara utgångspunkten. </w:t>
      </w:r>
    </w:p>
    <w:p w:rsidR="0063457D" w:rsidRPr="003A5EC8" w:rsidRDefault="0063457D">
      <w:pPr>
        <w:pStyle w:val="Rubrik3"/>
        <w:rPr>
          <w:noProof w:val="0"/>
        </w:rPr>
      </w:pPr>
      <w:bookmarkStart w:id="63" w:name="_Toc10448606"/>
      <w:r w:rsidRPr="003A5EC8">
        <w:rPr>
          <w:noProof w:val="0"/>
        </w:rPr>
        <w:t>Utskottets ställningstagande</w:t>
      </w:r>
      <w:bookmarkEnd w:id="63"/>
    </w:p>
    <w:p w:rsidR="0063457D" w:rsidRPr="003A5EC8" w:rsidRDefault="0063457D">
      <w:r w:rsidRPr="003A5EC8">
        <w:t>Utskottet anser att de frågor som tas upp i de här aktuella motionerna och som bl.a. rör farhågor för att små länder missgynnas av EU:s konkurrensregler är befogade att ställa. En central fråga är härvid hur begreppet relevant marknad definieras. Detta sammanhänger i sin tur med hur den inre marknaden fung</w:t>
      </w:r>
      <w:r w:rsidRPr="003A5EC8">
        <w:t>e</w:t>
      </w:r>
      <w:r w:rsidRPr="003A5EC8">
        <w:t>rar. Det är uppenbart att den inre marknaden ännu inte fungerar tillfredsstä</w:t>
      </w:r>
      <w:r w:rsidRPr="003A5EC8">
        <w:t>l</w:t>
      </w:r>
      <w:r w:rsidRPr="003A5EC8">
        <w:t>lande i alla avseenden och på alla områden.</w:t>
      </w:r>
    </w:p>
    <w:p w:rsidR="0063457D" w:rsidRPr="003A5EC8" w:rsidRDefault="0063457D">
      <w:pPr>
        <w:pStyle w:val="Normaltindrag"/>
      </w:pPr>
      <w:r w:rsidRPr="003A5EC8">
        <w:t>Regeringen har, som nämnts, i sitt nyligen avlämnade remissvar över kommissionens grönbok om den s.k. koncentrationsförordningen anfört att förändrade marknadsförhållanden bör vägas in i koncentrationskontrollen, särskilt för att företag i små medlemsstater inte skall missgynnas. Vidare sägs att ett dynamiskt och framåtblickande perspektiv bör vara utgångspunkt.</w:t>
      </w:r>
    </w:p>
    <w:p w:rsidR="0063457D" w:rsidRPr="003A5EC8" w:rsidRDefault="0063457D">
      <w:pPr>
        <w:pStyle w:val="Normaltindrag"/>
      </w:pPr>
      <w:r w:rsidRPr="003A5EC8">
        <w:t>Utskottet utgår från att regeringen fortsätter att bevaka den här aktuella frågan och agerar i en riktning som innebär att risken för att företag i små länder skall missgynnas av EU:s konkurrensregler minskas. Regeringen bör hålla riksdagen underrättad om utvecklingen. Något behov av uttalande av riksdagen kan utskottet dock inte se och avstyrker de två här aktuella moti</w:t>
      </w:r>
      <w:r w:rsidRPr="003A5EC8">
        <w:t>o</w:t>
      </w:r>
      <w:r w:rsidRPr="003A5EC8">
        <w:t>ne</w:t>
      </w:r>
      <w:r w:rsidRPr="003A5EC8">
        <w:t>r</w:t>
      </w:r>
      <w:r w:rsidRPr="003A5EC8">
        <w:t>na i berörda delar.</w:t>
      </w:r>
    </w:p>
    <w:p w:rsidR="0063457D" w:rsidRPr="003A5EC8" w:rsidRDefault="0063457D">
      <w:pPr>
        <w:pStyle w:val="Rubrik2"/>
        <w:rPr>
          <w:snapToGrid w:val="0"/>
          <w:lang w:eastAsia="sv-SE"/>
        </w:rPr>
      </w:pPr>
      <w:bookmarkStart w:id="64" w:name="_Toc10448607"/>
      <w:r w:rsidRPr="003A5EC8">
        <w:rPr>
          <w:snapToGrid w:val="0"/>
          <w:lang w:eastAsia="sv-SE"/>
        </w:rPr>
        <w:t>Konkurrensförhållanden inom vissa branscher</w:t>
      </w:r>
      <w:bookmarkEnd w:id="64"/>
    </w:p>
    <w:p w:rsidR="0063457D" w:rsidRPr="003A5EC8" w:rsidRDefault="0063457D">
      <w:pPr>
        <w:pStyle w:val="Rubrik3"/>
        <w:spacing w:before="110"/>
        <w:rPr>
          <w:noProof w:val="0"/>
          <w:snapToGrid w:val="0"/>
          <w:lang w:eastAsia="sv-SE"/>
        </w:rPr>
      </w:pPr>
      <w:bookmarkStart w:id="65" w:name="_Toc10448608"/>
      <w:r w:rsidRPr="003A5EC8">
        <w:rPr>
          <w:noProof w:val="0"/>
          <w:snapToGrid w:val="0"/>
          <w:lang w:eastAsia="sv-SE"/>
        </w:rPr>
        <w:t>Försäkringsbranschen</w:t>
      </w:r>
      <w:bookmarkEnd w:id="65"/>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avslå en motion rörande kartellbildningstendenser i försäkringsbranschen. Utskottet konstaterar att d</w:t>
      </w:r>
      <w:r w:rsidRPr="003A5EC8">
        <w:rPr>
          <w:snapToGrid w:val="0"/>
          <w:lang w:eastAsia="sv-SE"/>
        </w:rPr>
        <w:t>et regelverk som Konkurrensverket kan utnyttja i sin verksamhet med kartellb</w:t>
      </w:r>
      <w:r w:rsidRPr="003A5EC8">
        <w:rPr>
          <w:snapToGrid w:val="0"/>
          <w:lang w:eastAsia="sv-SE"/>
        </w:rPr>
        <w:t>e</w:t>
      </w:r>
      <w:r w:rsidRPr="003A5EC8">
        <w:rPr>
          <w:snapToGrid w:val="0"/>
          <w:lang w:eastAsia="sv-SE"/>
        </w:rPr>
        <w:t>kämpning gäller generellt, dvs. också för försä</w:t>
      </w:r>
      <w:r w:rsidRPr="003A5EC8">
        <w:rPr>
          <w:snapToGrid w:val="0"/>
          <w:lang w:eastAsia="sv-SE"/>
        </w:rPr>
        <w:t>k</w:t>
      </w:r>
      <w:r w:rsidRPr="003A5EC8">
        <w:rPr>
          <w:snapToGrid w:val="0"/>
          <w:lang w:eastAsia="sv-SE"/>
        </w:rPr>
        <w:t>ringsbranschen.</w:t>
      </w:r>
    </w:p>
    <w:p w:rsidR="0063457D" w:rsidRPr="003A5EC8" w:rsidRDefault="0063457D">
      <w:pPr>
        <w:pStyle w:val="Rubrik4"/>
        <w:rPr>
          <w:noProof w:val="0"/>
        </w:rPr>
      </w:pPr>
      <w:bookmarkStart w:id="66" w:name="_Toc10448609"/>
      <w:r w:rsidRPr="003A5EC8">
        <w:rPr>
          <w:noProof w:val="0"/>
        </w:rPr>
        <w:t>Motionen</w:t>
      </w:r>
      <w:bookmarkEnd w:id="66"/>
    </w:p>
    <w:p w:rsidR="0063457D" w:rsidRPr="003A5EC8" w:rsidRDefault="0063457D">
      <w:pPr>
        <w:rPr>
          <w:snapToGrid w:val="0"/>
          <w:lang w:eastAsia="sv-SE"/>
        </w:rPr>
      </w:pPr>
      <w:r w:rsidRPr="003A5EC8">
        <w:t xml:space="preserve">Ett tillkännagivande av riksdagen om den oroande kartellbildningstendens som försäkringsbranschen för närvarande sägs uppvisa begärs i motion 2001/02:N310 (s). </w:t>
      </w:r>
      <w:r w:rsidRPr="003A5EC8">
        <w:rPr>
          <w:snapToGrid w:val="0"/>
          <w:lang w:eastAsia="sv-SE"/>
        </w:rPr>
        <w:t>Efter terrorattacken mot World Trade Center den 11 se</w:t>
      </w:r>
      <w:r w:rsidRPr="003A5EC8">
        <w:rPr>
          <w:snapToGrid w:val="0"/>
          <w:lang w:eastAsia="sv-SE"/>
        </w:rPr>
        <w:t>p</w:t>
      </w:r>
      <w:r w:rsidRPr="003A5EC8">
        <w:rPr>
          <w:snapToGrid w:val="0"/>
          <w:lang w:eastAsia="sv-SE"/>
        </w:rPr>
        <w:t>tember 2001 beslöt de internationellt verksamma försäkringsbolagen över en natt och samfällt att dramatiskt försämra de försäkringsvillkor som dittills gällt för transnationell och nationell flygtrafik, säger motionären. Han utgår från att besluten var väl grundade, men anser det ändå märkligt att alla mar</w:t>
      </w:r>
      <w:r w:rsidRPr="003A5EC8">
        <w:rPr>
          <w:snapToGrid w:val="0"/>
          <w:lang w:eastAsia="sv-SE"/>
        </w:rPr>
        <w:t>k</w:t>
      </w:r>
      <w:r w:rsidRPr="003A5EC8">
        <w:rPr>
          <w:snapToGrid w:val="0"/>
          <w:lang w:eastAsia="sv-SE"/>
        </w:rPr>
        <w:t>nadsaktörer agerar likartat och samfällt på samma dag. Han ifrågasätter om ett sådant agerande kan vara förenligt med gällande konkurrensregler som, f</w:t>
      </w:r>
      <w:r w:rsidRPr="003A5EC8">
        <w:rPr>
          <w:snapToGrid w:val="0"/>
          <w:lang w:eastAsia="sv-SE"/>
        </w:rPr>
        <w:t>ra</w:t>
      </w:r>
      <w:r w:rsidRPr="003A5EC8">
        <w:rPr>
          <w:snapToGrid w:val="0"/>
          <w:lang w:eastAsia="sv-SE"/>
        </w:rPr>
        <w:t>m</w:t>
      </w:r>
      <w:r w:rsidRPr="003A5EC8">
        <w:rPr>
          <w:snapToGrid w:val="0"/>
          <w:lang w:eastAsia="sv-SE"/>
        </w:rPr>
        <w:t>för allt i Förenta staterna men även inom EU, består av antitrustlagar och konkurrensövervakningsmyndigheter. Att dessutom mer nationellt verksa</w:t>
      </w:r>
      <w:r w:rsidRPr="003A5EC8">
        <w:rPr>
          <w:snapToGrid w:val="0"/>
          <w:lang w:eastAsia="sv-SE"/>
        </w:rPr>
        <w:t>m</w:t>
      </w:r>
      <w:r w:rsidRPr="003A5EC8">
        <w:rPr>
          <w:snapToGrid w:val="0"/>
          <w:lang w:eastAsia="sv-SE"/>
        </w:rPr>
        <w:t xml:space="preserve">ma försäkringsbolag i de skandinaviska länderna följde med kan synas ännu märkligare, menar motionären. Han anser att redan före den 11 september 2001 kunde oroande kartellmönster från försäkringsbranschens sida noteras. Försäkringsbolagen har, som på löpande band, sagt upp sina försäkringsavtal med landets kommuner, t.ex. har samtliga tio kommuner i Gävleborgs </w:t>
      </w:r>
      <w:r w:rsidRPr="003A5EC8">
        <w:rPr>
          <w:snapToGrid w:val="0"/>
          <w:lang w:eastAsia="sv-SE"/>
        </w:rPr>
        <w:t>län sagts upp från sina respektive försäkringsbolag, uppger motionären. Han anser att risken är stor att kommunsektorn kommer att få dyrare försäkring</w:t>
      </w:r>
      <w:r w:rsidRPr="003A5EC8">
        <w:rPr>
          <w:snapToGrid w:val="0"/>
          <w:lang w:eastAsia="sv-SE"/>
        </w:rPr>
        <w:t>s</w:t>
      </w:r>
      <w:r w:rsidRPr="003A5EC8">
        <w:rPr>
          <w:snapToGrid w:val="0"/>
          <w:lang w:eastAsia="sv-SE"/>
        </w:rPr>
        <w:t>premier eller högre självriskskostnader. Oavsett utfallet framträder ett mön</w:t>
      </w:r>
      <w:r w:rsidRPr="003A5EC8">
        <w:rPr>
          <w:snapToGrid w:val="0"/>
          <w:lang w:eastAsia="sv-SE"/>
        </w:rPr>
        <w:t>s</w:t>
      </w:r>
      <w:r w:rsidRPr="003A5EC8">
        <w:rPr>
          <w:snapToGrid w:val="0"/>
          <w:lang w:eastAsia="sv-SE"/>
        </w:rPr>
        <w:t>ter av kartelliknande agerande, vilket är oacceptabelt, anför motionären. Han föreslår att regeringen skall initiera en kartellgranskning hos konkurrensmy</w:t>
      </w:r>
      <w:r w:rsidRPr="003A5EC8">
        <w:rPr>
          <w:snapToGrid w:val="0"/>
          <w:lang w:eastAsia="sv-SE"/>
        </w:rPr>
        <w:t>n</w:t>
      </w:r>
      <w:r w:rsidRPr="003A5EC8">
        <w:rPr>
          <w:snapToGrid w:val="0"/>
          <w:lang w:eastAsia="sv-SE"/>
        </w:rPr>
        <w:t>digheterna och samtidigt kalla berörda kommuner och landsting till samråd om hur den offentliga verksamheten skall skyddas och fö</w:t>
      </w:r>
      <w:r w:rsidRPr="003A5EC8">
        <w:rPr>
          <w:snapToGrid w:val="0"/>
          <w:lang w:eastAsia="sv-SE"/>
        </w:rPr>
        <w:t>rsä</w:t>
      </w:r>
      <w:r w:rsidRPr="003A5EC8">
        <w:rPr>
          <w:snapToGrid w:val="0"/>
          <w:lang w:eastAsia="sv-SE"/>
        </w:rPr>
        <w:t>k</w:t>
      </w:r>
      <w:r w:rsidRPr="003A5EC8">
        <w:rPr>
          <w:snapToGrid w:val="0"/>
          <w:lang w:eastAsia="sv-SE"/>
        </w:rPr>
        <w:t>ras.</w:t>
      </w:r>
    </w:p>
    <w:p w:rsidR="0063457D" w:rsidRPr="003A5EC8" w:rsidRDefault="0063457D">
      <w:pPr>
        <w:pStyle w:val="Rubrik4"/>
        <w:rPr>
          <w:noProof w:val="0"/>
          <w:snapToGrid w:val="0"/>
          <w:lang w:eastAsia="sv-SE"/>
        </w:rPr>
      </w:pPr>
      <w:bookmarkStart w:id="67" w:name="_Toc10448610"/>
      <w:r w:rsidRPr="003A5EC8">
        <w:rPr>
          <w:noProof w:val="0"/>
          <w:snapToGrid w:val="0"/>
          <w:lang w:eastAsia="sv-SE"/>
        </w:rPr>
        <w:t>Vissa kompletterande uppgifter</w:t>
      </w:r>
      <w:bookmarkEnd w:id="67"/>
    </w:p>
    <w:p w:rsidR="0063457D" w:rsidRPr="003A5EC8" w:rsidRDefault="0063457D">
      <w:pPr>
        <w:rPr>
          <w:snapToGrid w:val="0"/>
          <w:lang w:eastAsia="sv-SE"/>
        </w:rPr>
      </w:pPr>
      <w:r w:rsidRPr="003A5EC8">
        <w:rPr>
          <w:snapToGrid w:val="0"/>
          <w:lang w:eastAsia="sv-SE"/>
        </w:rPr>
        <w:t>Det bör noteras att nu gällande och i den här aktuella propositionen föreslagna regler om motverkande av kartellbildning gäller generellt, dvs. också för försä</w:t>
      </w:r>
      <w:r w:rsidRPr="003A5EC8">
        <w:rPr>
          <w:snapToGrid w:val="0"/>
          <w:lang w:eastAsia="sv-SE"/>
        </w:rPr>
        <w:t>k</w:t>
      </w:r>
      <w:r w:rsidRPr="003A5EC8">
        <w:rPr>
          <w:snapToGrid w:val="0"/>
          <w:lang w:eastAsia="sv-SE"/>
        </w:rPr>
        <w:t xml:space="preserve">ringsbranschen. </w:t>
      </w:r>
    </w:p>
    <w:p w:rsidR="0063457D" w:rsidRPr="003A5EC8" w:rsidRDefault="0063457D">
      <w:pPr>
        <w:pStyle w:val="Normaltindrag"/>
        <w:rPr>
          <w:snapToGrid w:val="0"/>
          <w:lang w:eastAsia="sv-SE"/>
        </w:rPr>
      </w:pPr>
      <w:r w:rsidRPr="003A5EC8">
        <w:rPr>
          <w:snapToGrid w:val="0"/>
          <w:lang w:eastAsia="sv-SE"/>
        </w:rPr>
        <w:t>Inom Svenska Kommunförbundet bedrivs ett projekt avseende försäkrin</w:t>
      </w:r>
      <w:r w:rsidRPr="003A5EC8">
        <w:rPr>
          <w:snapToGrid w:val="0"/>
          <w:lang w:eastAsia="sv-SE"/>
        </w:rPr>
        <w:t>g</w:t>
      </w:r>
      <w:r w:rsidRPr="003A5EC8">
        <w:rPr>
          <w:snapToGrid w:val="0"/>
          <w:lang w:eastAsia="sv-SE"/>
        </w:rPr>
        <w:t>ar för kommuner. Projektet är inriktat på att ta fram förslag till alternativa och kompletterande försäkringslösningar för kommunerna. Inom ramen för pr</w:t>
      </w:r>
      <w:r w:rsidRPr="003A5EC8">
        <w:rPr>
          <w:snapToGrid w:val="0"/>
          <w:lang w:eastAsia="sv-SE"/>
        </w:rPr>
        <w:t>o</w:t>
      </w:r>
      <w:r w:rsidRPr="003A5EC8">
        <w:rPr>
          <w:snapToGrid w:val="0"/>
          <w:lang w:eastAsia="sv-SE"/>
        </w:rPr>
        <w:t>jektet har en enkät med landets kommuner genomförts avseende variabler såsom självrisk och premier, vilka försäkringsbolag och vilka försäkring</w:t>
      </w:r>
      <w:r w:rsidRPr="003A5EC8">
        <w:rPr>
          <w:snapToGrid w:val="0"/>
          <w:lang w:eastAsia="sv-SE"/>
        </w:rPr>
        <w:t>s</w:t>
      </w:r>
      <w:r w:rsidRPr="003A5EC8">
        <w:rPr>
          <w:snapToGrid w:val="0"/>
          <w:lang w:eastAsia="sv-SE"/>
        </w:rPr>
        <w:t>mäklare som anlitas och försäkringsersättningar under de senaste tre åren. Enligt uppgift kan det konstateras att premierna och självriskerna höjts under senare år. Det är framför allt tre faktorer som ligger bakom</w:t>
      </w:r>
      <w:r w:rsidRPr="003A5EC8">
        <w:rPr>
          <w:snapToGrid w:val="0"/>
          <w:lang w:eastAsia="sv-SE"/>
        </w:rPr>
        <w:t xml:space="preserve"> premiehöjninga</w:t>
      </w:r>
      <w:r w:rsidRPr="003A5EC8">
        <w:rPr>
          <w:snapToGrid w:val="0"/>
          <w:lang w:eastAsia="sv-SE"/>
        </w:rPr>
        <w:t>r</w:t>
      </w:r>
      <w:r w:rsidRPr="003A5EC8">
        <w:rPr>
          <w:snapToGrid w:val="0"/>
          <w:lang w:eastAsia="sv-SE"/>
        </w:rPr>
        <w:t>na, nämligen färre aktörer, vikande finansmarknad och skadeförekomsten i kommunerna. För närvarande finns det i princip endast en aktör som åtar sig nya försäkringar, nämligen Länsförsäkringar AB. Trygg Hansa AB har ett hundratal kommuner som kunder. Stockholm och Göteborg har egna försä</w:t>
      </w:r>
      <w:r w:rsidRPr="003A5EC8">
        <w:rPr>
          <w:snapToGrid w:val="0"/>
          <w:lang w:eastAsia="sv-SE"/>
        </w:rPr>
        <w:t>k</w:t>
      </w:r>
      <w:r w:rsidRPr="003A5EC8">
        <w:rPr>
          <w:snapToGrid w:val="0"/>
          <w:lang w:eastAsia="sv-SE"/>
        </w:rPr>
        <w:t>ringsbolag, och det pågår för närvarande diskussioner mellan Gävle och Sundsvall om att bilda ett gemensamt försäkringsbolag. En slutrapport från Kommunförbundets projekt planeras föreligga inom kort. Däreft</w:t>
      </w:r>
      <w:r w:rsidRPr="003A5EC8">
        <w:rPr>
          <w:snapToGrid w:val="0"/>
          <w:lang w:eastAsia="sv-SE"/>
        </w:rPr>
        <w:t>er kan frågan komma att behandlas på ledningsnivå inom Kommunförbundet.</w:t>
      </w:r>
    </w:p>
    <w:p w:rsidR="0063457D" w:rsidRPr="003A5EC8" w:rsidRDefault="0063457D">
      <w:pPr>
        <w:pStyle w:val="Rubrik4"/>
        <w:rPr>
          <w:noProof w:val="0"/>
          <w:snapToGrid w:val="0"/>
          <w:lang w:eastAsia="sv-SE"/>
        </w:rPr>
      </w:pPr>
      <w:bookmarkStart w:id="68" w:name="_Toc10448611"/>
      <w:r w:rsidRPr="003A5EC8">
        <w:rPr>
          <w:noProof w:val="0"/>
          <w:snapToGrid w:val="0"/>
          <w:lang w:eastAsia="sv-SE"/>
        </w:rPr>
        <w:t>Utskottets ställningstagande</w:t>
      </w:r>
      <w:bookmarkEnd w:id="68"/>
    </w:p>
    <w:p w:rsidR="0063457D" w:rsidRPr="003A5EC8" w:rsidRDefault="0063457D">
      <w:pPr>
        <w:rPr>
          <w:snapToGrid w:val="0"/>
          <w:lang w:eastAsia="sv-SE"/>
        </w:rPr>
      </w:pPr>
      <w:r w:rsidRPr="003A5EC8">
        <w:rPr>
          <w:snapToGrid w:val="0"/>
          <w:lang w:eastAsia="sv-SE"/>
        </w:rPr>
        <w:t>Utskottet anser att en effektiv kartellbekämpning är en mycket viktig del i konkurrenspolitiken. Det regelverk som Konkurrensverket kan utnyttja i sin verksamhet med kartellbekämpning gäller generellt, dvs. också för försä</w:t>
      </w:r>
      <w:r w:rsidRPr="003A5EC8">
        <w:rPr>
          <w:snapToGrid w:val="0"/>
          <w:lang w:eastAsia="sv-SE"/>
        </w:rPr>
        <w:t>k</w:t>
      </w:r>
      <w:r w:rsidRPr="003A5EC8">
        <w:rPr>
          <w:snapToGrid w:val="0"/>
          <w:lang w:eastAsia="sv-SE"/>
        </w:rPr>
        <w:t>ringsbranschen. Utskottet förutsätter att Konkurrensverket är aktivt när det gäller att spåra upp och vidta åtgärder mot karteller inom alla branscher. Något behov av ett särskilt uttalande rörande försäkringsbranschen av det slag som begärs i den här aktuella motionen 2001/02:N310 (s) kan utskottet inte se och avstyrker den därmed. Utskottet noterar också att det bedrivs ett arbete inom Ko</w:t>
      </w:r>
      <w:r w:rsidRPr="003A5EC8">
        <w:rPr>
          <w:snapToGrid w:val="0"/>
          <w:lang w:eastAsia="sv-SE"/>
        </w:rPr>
        <w:t>m</w:t>
      </w:r>
      <w:r w:rsidRPr="003A5EC8">
        <w:rPr>
          <w:snapToGrid w:val="0"/>
          <w:lang w:eastAsia="sv-SE"/>
        </w:rPr>
        <w:t>munförbundet avseende försäkringar för kommuner.</w:t>
      </w:r>
    </w:p>
    <w:p w:rsidR="0063457D" w:rsidRPr="003A5EC8" w:rsidRDefault="0063457D">
      <w:pPr>
        <w:pStyle w:val="Rubrik3"/>
        <w:spacing w:before="235"/>
        <w:rPr>
          <w:noProof w:val="0"/>
        </w:rPr>
      </w:pPr>
      <w:bookmarkStart w:id="69" w:name="_Toc10448612"/>
      <w:r w:rsidRPr="003A5EC8">
        <w:rPr>
          <w:noProof w:val="0"/>
        </w:rPr>
        <w:t>Inrikesflyget</w:t>
      </w:r>
      <w:bookmarkEnd w:id="69"/>
    </w:p>
    <w:p w:rsidR="0063457D" w:rsidRPr="003A5EC8" w:rsidRDefault="0063457D">
      <w:pPr>
        <w:pStyle w:val="Utskottsfrslagikorthet-Rubrik"/>
        <w:rPr>
          <w:noProof w:val="0"/>
        </w:rPr>
      </w:pPr>
      <w:r w:rsidRPr="003A5EC8">
        <w:rPr>
          <w:noProof w:val="0"/>
        </w:rPr>
        <w:t xml:space="preserve">Utskottets förslag i korthet </w:t>
      </w:r>
    </w:p>
    <w:p w:rsidR="0063457D" w:rsidRPr="003A5EC8" w:rsidRDefault="0063457D">
      <w:pPr>
        <w:pStyle w:val="Utskottsfrslagikorthet-Text"/>
        <w:rPr>
          <w:i/>
        </w:rPr>
      </w:pPr>
      <w:r w:rsidRPr="003A5EC8">
        <w:t>Riksdagen bör avslå ett motionsyrkande om en översyn av markn</w:t>
      </w:r>
      <w:r w:rsidRPr="003A5EC8">
        <w:t>a</w:t>
      </w:r>
      <w:r w:rsidRPr="003A5EC8">
        <w:t xml:space="preserve">den för inrikesflyg, med hänvisning till genomfört utredningsarbete hos Konkurrensverket och Luftfartsverket och pågående beredning inom Näringsdepartementet. </w:t>
      </w:r>
      <w:r w:rsidRPr="003A5EC8">
        <w:rPr>
          <w:i/>
        </w:rPr>
        <w:t>Jämför reservation 7 (c, fp).</w:t>
      </w:r>
    </w:p>
    <w:p w:rsidR="0063457D" w:rsidRPr="003A5EC8" w:rsidRDefault="0063457D">
      <w:pPr>
        <w:pStyle w:val="Rubrik4"/>
        <w:rPr>
          <w:noProof w:val="0"/>
        </w:rPr>
      </w:pPr>
      <w:bookmarkStart w:id="70" w:name="_Toc10448613"/>
      <w:r w:rsidRPr="003A5EC8">
        <w:rPr>
          <w:noProof w:val="0"/>
        </w:rPr>
        <w:t>Motionen</w:t>
      </w:r>
      <w:bookmarkEnd w:id="70"/>
    </w:p>
    <w:p w:rsidR="0063457D" w:rsidRPr="003A5EC8" w:rsidRDefault="0063457D">
      <w:pPr>
        <w:rPr>
          <w:snapToGrid w:val="0"/>
          <w:lang w:eastAsia="sv-SE"/>
        </w:rPr>
      </w:pPr>
      <w:r w:rsidRPr="003A5EC8">
        <w:t xml:space="preserve">Regeringen bör ge Konkurrensverket i uppdrag att genomföra en översyn av marknaden för inrikesflyg, anförs det i motion 2001/02:N27 (c). </w:t>
      </w:r>
      <w:r w:rsidRPr="003A5EC8">
        <w:rPr>
          <w:snapToGrid w:val="0"/>
          <w:lang w:eastAsia="sv-SE"/>
        </w:rPr>
        <w:t>Ett högt kostnadsläge inom inrikesflyget gör att många företag upplever det som kos</w:t>
      </w:r>
      <w:r w:rsidRPr="003A5EC8">
        <w:rPr>
          <w:snapToGrid w:val="0"/>
          <w:lang w:eastAsia="sv-SE"/>
        </w:rPr>
        <w:t>t</w:t>
      </w:r>
      <w:r w:rsidRPr="003A5EC8">
        <w:rPr>
          <w:snapToGrid w:val="0"/>
          <w:lang w:eastAsia="sv-SE"/>
        </w:rPr>
        <w:t>samt att förlägga sin verksamhet utanför storstadsregionerna, säger motion</w:t>
      </w:r>
      <w:r w:rsidRPr="003A5EC8">
        <w:rPr>
          <w:snapToGrid w:val="0"/>
          <w:lang w:eastAsia="sv-SE"/>
        </w:rPr>
        <w:t>ä</w:t>
      </w:r>
      <w:r w:rsidRPr="003A5EC8">
        <w:rPr>
          <w:snapToGrid w:val="0"/>
          <w:lang w:eastAsia="sv-SE"/>
        </w:rPr>
        <w:t>rerna. De menar att det är särskilt viktigt för de företag som har en stor spri</w:t>
      </w:r>
      <w:r w:rsidRPr="003A5EC8">
        <w:rPr>
          <w:snapToGrid w:val="0"/>
          <w:lang w:eastAsia="sv-SE"/>
        </w:rPr>
        <w:t>d</w:t>
      </w:r>
      <w:r w:rsidRPr="003A5EC8">
        <w:rPr>
          <w:snapToGrid w:val="0"/>
          <w:lang w:eastAsia="sv-SE"/>
        </w:rPr>
        <w:t>ning av sin verksamhet och sitt huvudkontor beläget utanför orter med större flygplatser att kunna besöka olika delar av landet. Kostnaden för att över dagen flyga från t.ex. Växjö till Kiruna uppgår till 7 000 kr, uppger motion</w:t>
      </w:r>
      <w:r w:rsidRPr="003A5EC8">
        <w:rPr>
          <w:snapToGrid w:val="0"/>
          <w:lang w:eastAsia="sv-SE"/>
        </w:rPr>
        <w:t>ä</w:t>
      </w:r>
      <w:r w:rsidRPr="003A5EC8">
        <w:rPr>
          <w:snapToGrid w:val="0"/>
          <w:lang w:eastAsia="sv-SE"/>
        </w:rPr>
        <w:t>rerna och finner det orimligt. En förklaring</w:t>
      </w:r>
      <w:r w:rsidRPr="003A5EC8">
        <w:rPr>
          <w:snapToGrid w:val="0"/>
          <w:lang w:eastAsia="sv-SE"/>
        </w:rPr>
        <w:t xml:space="preserve"> till det höga prisläget är enligt motionärerna den bristande konkurrensen inom det svenska inrikesflyget, varvid SAS Gruppen, där staten är en stor ägare, har ett stort ansvar för den kraftiga prisutvecklingen. I de fall där konkurrenter försökt ta sig in på mar</w:t>
      </w:r>
      <w:r w:rsidRPr="003A5EC8">
        <w:rPr>
          <w:snapToGrid w:val="0"/>
          <w:lang w:eastAsia="sv-SE"/>
        </w:rPr>
        <w:t>k</w:t>
      </w:r>
      <w:r w:rsidRPr="003A5EC8">
        <w:rPr>
          <w:snapToGrid w:val="0"/>
          <w:lang w:eastAsia="sv-SE"/>
        </w:rPr>
        <w:t>naden har dumpning av priser förekommit, vilket lett till att konkurrenter slagits ut från marknaden, hävdar motionärerna. En annan orsak är förde</w:t>
      </w:r>
      <w:r w:rsidRPr="003A5EC8">
        <w:rPr>
          <w:snapToGrid w:val="0"/>
          <w:lang w:eastAsia="sv-SE"/>
        </w:rPr>
        <w:t>l</w:t>
      </w:r>
      <w:r w:rsidRPr="003A5EC8">
        <w:rPr>
          <w:snapToGrid w:val="0"/>
          <w:lang w:eastAsia="sv-SE"/>
        </w:rPr>
        <w:t>ningen av s.k. slottider som starkt gynnar de etablerade företagen på markn</w:t>
      </w:r>
      <w:r w:rsidRPr="003A5EC8">
        <w:rPr>
          <w:snapToGrid w:val="0"/>
          <w:lang w:eastAsia="sv-SE"/>
        </w:rPr>
        <w:t>a</w:t>
      </w:r>
      <w:r w:rsidRPr="003A5EC8">
        <w:rPr>
          <w:snapToGrid w:val="0"/>
          <w:lang w:eastAsia="sv-SE"/>
        </w:rPr>
        <w:t xml:space="preserve">den, sägs det. </w:t>
      </w:r>
    </w:p>
    <w:p w:rsidR="0063457D" w:rsidRPr="003A5EC8" w:rsidRDefault="0063457D">
      <w:pPr>
        <w:pStyle w:val="Rubrik4"/>
        <w:rPr>
          <w:noProof w:val="0"/>
          <w:snapToGrid w:val="0"/>
          <w:lang w:eastAsia="sv-SE"/>
        </w:rPr>
      </w:pPr>
      <w:bookmarkStart w:id="71" w:name="_Toc10448614"/>
      <w:r w:rsidRPr="003A5EC8">
        <w:rPr>
          <w:noProof w:val="0"/>
          <w:snapToGrid w:val="0"/>
          <w:lang w:eastAsia="sv-SE"/>
        </w:rPr>
        <w:t>Vissa kom</w:t>
      </w:r>
      <w:r w:rsidRPr="003A5EC8">
        <w:rPr>
          <w:noProof w:val="0"/>
          <w:snapToGrid w:val="0"/>
          <w:lang w:eastAsia="sv-SE"/>
        </w:rPr>
        <w:t>pletterande uppgifter</w:t>
      </w:r>
      <w:bookmarkEnd w:id="71"/>
    </w:p>
    <w:p w:rsidR="0063457D" w:rsidRPr="003A5EC8" w:rsidRDefault="0063457D">
      <w:r w:rsidRPr="003A5EC8">
        <w:t>Konkurrensverket följer inom ramen för sitt generella myndighetsuppdrag även konkurrenssituationen inom inrikesflyget. Konkurrensverket avlämnade i december 2001 rapporten Start- och landningstider inom flyget (2001:7). Syftet med rapporten var att identifiera eventuella konkurrensproblem och ge underlag för förändringar av reglerna för att stärka möjligheterna för nya företag att etablera sig. Bristen på start- och landningstider på de överbelast</w:t>
      </w:r>
      <w:r w:rsidRPr="003A5EC8">
        <w:t>a</w:t>
      </w:r>
      <w:r w:rsidRPr="003A5EC8">
        <w:t>de flygplatserna Arlanda och Bromma skapar konkurrensproblem inom fl</w:t>
      </w:r>
      <w:r w:rsidRPr="003A5EC8">
        <w:t>y</w:t>
      </w:r>
      <w:r w:rsidRPr="003A5EC8">
        <w:t>get, och nya flygbolag får inte tillräckligt attraktiva flygtider, vilket gör det svårt för dem att etablera sig på marknaden, fastslår Konkurrensverket i rap</w:t>
      </w:r>
      <w:r w:rsidRPr="003A5EC8">
        <w:t>p</w:t>
      </w:r>
      <w:r w:rsidRPr="003A5EC8">
        <w:t>orten. Verket anser att de regler som finns i EU:s förordning om start- och landningstider, s.k. slots, kan användas mer effektivt. Samordnaren som fö</w:t>
      </w:r>
      <w:r w:rsidRPr="003A5EC8">
        <w:t>r</w:t>
      </w:r>
      <w:r w:rsidRPr="003A5EC8">
        <w:t>delar slots måste ha en helt oberoende ställning, och den som klagar på til</w:t>
      </w:r>
      <w:r w:rsidRPr="003A5EC8">
        <w:t>l</w:t>
      </w:r>
      <w:r w:rsidRPr="003A5EC8">
        <w:t>delningen av slots bör kunna vända sig till en tredje op</w:t>
      </w:r>
      <w:r w:rsidRPr="003A5EC8">
        <w:t>artisk part för medling, sägs det i rapporten. Dessutom föreslås att kontrollen av att flygbolagen ver</w:t>
      </w:r>
      <w:r w:rsidRPr="003A5EC8">
        <w:t>k</w:t>
      </w:r>
      <w:r w:rsidRPr="003A5EC8">
        <w:t>ligen utnyttjar sina tilldelade slots skall skärpas. I rapporten föreslår Konku</w:t>
      </w:r>
      <w:r w:rsidRPr="003A5EC8">
        <w:t>r</w:t>
      </w:r>
      <w:r w:rsidRPr="003A5EC8">
        <w:t>rensverket att små och medelstora flygbolags önskemål om slots skall tillg</w:t>
      </w:r>
      <w:r w:rsidRPr="003A5EC8">
        <w:t>o</w:t>
      </w:r>
      <w:r w:rsidRPr="003A5EC8">
        <w:t xml:space="preserve">doses före dominerande aktörers och att andra alternativ till fördelning av slots också bör utredas. Konkurrensverket välkomnar vidare EG-kommissionens förslag till ny förordning om slots. Det anses gå i rätt riktning bl.a. när det gäller nytillträdande </w:t>
      </w:r>
      <w:r w:rsidRPr="003A5EC8">
        <w:t xml:space="preserve">flygbolags status, överklagandemöjligheter och skärpt kontroll av utnyttjandet av slots. Enligt slutsatserna från EU:s toppmöte i Barcelona i mars 2002 skall rådet och Europaparlamentet besluta om kommissionens förslag till reviderad förordning före utgången av år 2002. </w:t>
      </w:r>
    </w:p>
    <w:p w:rsidR="0063457D" w:rsidRPr="003A5EC8" w:rsidRDefault="0063457D">
      <w:pPr>
        <w:pStyle w:val="Normaltindrag"/>
      </w:pPr>
      <w:r w:rsidRPr="003A5EC8">
        <w:t>Luftfartsverket har på regeringens uppdrag kartlagt marknadssituationen för inrikesflyget och hur den påverkar målen för regionalpolitiken och tran</w:t>
      </w:r>
      <w:r w:rsidRPr="003A5EC8">
        <w:t>s</w:t>
      </w:r>
      <w:r w:rsidRPr="003A5EC8">
        <w:t>portpolitiken samt lämnat förslag till åtgärder. Arbetet har skett i samråd med Konkurrensverket. Luftfartsverket avlämnade i november 2001 sin rapport Inrikesflygets marknadsförutsättningar – åtgärder för att förbättra konkurre</w:t>
      </w:r>
      <w:r w:rsidRPr="003A5EC8">
        <w:t>n</w:t>
      </w:r>
      <w:r w:rsidRPr="003A5EC8">
        <w:t>sen (2001:6). S</w:t>
      </w:r>
      <w:r w:rsidRPr="003A5EC8">
        <w:rPr>
          <w:rStyle w:val="Stark"/>
          <w:b w:val="0"/>
        </w:rPr>
        <w:t>lutsatsen av Luftfartsverkets marknadsanalys</w:t>
      </w:r>
      <w:r w:rsidRPr="003A5EC8">
        <w:t xml:space="preserve"> är att k</w:t>
      </w:r>
      <w:r w:rsidRPr="003A5EC8">
        <w:rPr>
          <w:rStyle w:val="Stark"/>
          <w:b w:val="0"/>
        </w:rPr>
        <w:t>onku</w:t>
      </w:r>
      <w:r w:rsidRPr="003A5EC8">
        <w:rPr>
          <w:rStyle w:val="Stark"/>
          <w:b w:val="0"/>
        </w:rPr>
        <w:t>r</w:t>
      </w:r>
      <w:r w:rsidRPr="003A5EC8">
        <w:rPr>
          <w:rStyle w:val="Stark"/>
          <w:b w:val="0"/>
        </w:rPr>
        <w:t>renssituationen för inrikesflyget kan förbättras. Några åtgärder som föreslås för att åstadkomma detta är att ta bort bonusprogrammen helt, att bevaka biljettprisutveckling och trafikförändringar bättre och at</w:t>
      </w:r>
      <w:r w:rsidRPr="003A5EC8">
        <w:rPr>
          <w:rStyle w:val="Stark"/>
          <w:b w:val="0"/>
        </w:rPr>
        <w:t>t på olika sätt arbeta för att det skall gå lättare för nya flygbolag att komma in på marknaden.</w:t>
      </w:r>
      <w:r w:rsidRPr="003A5EC8">
        <w:rPr>
          <w:b/>
        </w:rPr>
        <w:t xml:space="preserve"> </w:t>
      </w:r>
      <w:r w:rsidRPr="003A5EC8">
        <w:t>I uppdraget har ingått två huvudfrågor, nämligen huruvida konkurrensen inom flyget i Sverige är för dålig och huruvida de svenska biljettpriserna ligger för högt. I rapporten sägs att konkurrensen skulle kunna öka, men att det i Sver</w:t>
      </w:r>
      <w:r w:rsidRPr="003A5EC8">
        <w:t>i</w:t>
      </w:r>
      <w:r w:rsidRPr="003A5EC8">
        <w:t xml:space="preserve">ge bara finns ett fåtal linjer där det långsiktigt skulle kunna bära sig med två flygbolag. Därför anses det också vara störst möjlighet att etablera ny trafik för de bolag som har </w:t>
      </w:r>
      <w:r w:rsidRPr="003A5EC8">
        <w:t>en annan profil än de traditionella, dvs. lågkostnadsb</w:t>
      </w:r>
      <w:r w:rsidRPr="003A5EC8">
        <w:t>o</w:t>
      </w:r>
      <w:r w:rsidRPr="003A5EC8">
        <w:t>lag. Beträffande biljettpriserna sägs att de svenska priserna på affärsresor ligger på ungefär samma nivå som i andra europeiska länder, medan priserna på privatresor i många fall ligger lägre. Trots att priserna inte ligger högre i Sverige än i övriga Europa, anser Luftfartsverket att flygmarknaden skulle vinna på ökad konkurrens. Ett av Luftfartsverkets förslag är som nämnts att helt avskaffa bonusprogrammen. Genom bonussystemet kan resenärerna bli pr</w:t>
      </w:r>
      <w:r w:rsidRPr="003A5EC8">
        <w:t>isokänsliga, vilket gör att ett nytt flygbolag inte konkurrerar på samma villkor. Ytterligare ett förslag är att Luftfartsverket skall se över sina produ</w:t>
      </w:r>
      <w:r w:rsidRPr="003A5EC8">
        <w:t>k</w:t>
      </w:r>
      <w:r w:rsidRPr="003A5EC8">
        <w:t>ter och tjänster för att bättre kunna tillgodose önskemålen hos lågkostnad</w:t>
      </w:r>
      <w:r w:rsidRPr="003A5EC8">
        <w:t>s</w:t>
      </w:r>
      <w:r w:rsidRPr="003A5EC8">
        <w:t>bolagen, vilka – för att kunna hålla sina kostnader nere – har andra krav på servicenivå än de traditionella bolagen. Genom att differentiera sitt utbud kan Luftfartsverket ge lågkostnadsbolagen bättre förutsättningar att verka. Föru</w:t>
      </w:r>
      <w:r w:rsidRPr="003A5EC8">
        <w:t>t</w:t>
      </w:r>
      <w:r w:rsidRPr="003A5EC8">
        <w:t>om en differentiering av produkterna och tjänster</w:t>
      </w:r>
      <w:r w:rsidRPr="003A5EC8">
        <w:t>na undersöker Luftfartsve</w:t>
      </w:r>
      <w:r w:rsidRPr="003A5EC8">
        <w:t>r</w:t>
      </w:r>
      <w:r w:rsidRPr="003A5EC8">
        <w:t>ket också möjligheterna att ge ett tidsbegränsat marknadsstöd som kan u</w:t>
      </w:r>
      <w:r w:rsidRPr="003A5EC8">
        <w:t>n</w:t>
      </w:r>
      <w:r w:rsidRPr="003A5EC8">
        <w:t xml:space="preserve">derlätta för nya flygbolag att etablera sig. </w:t>
      </w:r>
    </w:p>
    <w:p w:rsidR="0063457D" w:rsidRPr="003A5EC8" w:rsidRDefault="0063457D">
      <w:pPr>
        <w:pStyle w:val="Normaltindrag"/>
      </w:pPr>
      <w:r w:rsidRPr="003A5EC8">
        <w:t>Luftfartsverkets rapport bereds för närvarande inom Näringsdepartementet. Vissa av förslagen är sådana att Luftfartsverket självt kan vidta åtgärder, t.ex. när det gäller differentiering av verkets produkter och tjänster. Andra förslag kan kräva ytterligare utredning, t.ex. i form av särskild utredare e.d. Inrik</w:t>
      </w:r>
      <w:r w:rsidRPr="003A5EC8">
        <w:t>t</w:t>
      </w:r>
      <w:r w:rsidRPr="003A5EC8">
        <w:t>ningen är enligt uppgift att eventuella regeringsbeslut skall kunna fattas under sommaren 2002.</w:t>
      </w:r>
    </w:p>
    <w:p w:rsidR="0063457D" w:rsidRPr="003A5EC8" w:rsidRDefault="0063457D">
      <w:pPr>
        <w:pStyle w:val="Normaltindrag"/>
      </w:pPr>
      <w:r w:rsidRPr="003A5EC8">
        <w:t>Det bör slutligen nämnas att de europeiska konkurrensmyndigheterna nyl</w:t>
      </w:r>
      <w:r w:rsidRPr="003A5EC8">
        <w:t>i</w:t>
      </w:r>
      <w:r w:rsidRPr="003A5EC8">
        <w:t>gen har bildat en arbetsgrupp som skall granska konkurrenssituationen inom trafikflyget i Europa. Vid ett möte i september 2002 skall gruppen presentera ett program för det fortsatta samarbetet för att förbättra konkurrensen inom trafikflyget. De nordiska konkurrensmyndigheterna skall också presentera en unde</w:t>
      </w:r>
      <w:r w:rsidRPr="003A5EC8">
        <w:t>r</w:t>
      </w:r>
      <w:r w:rsidRPr="003A5EC8">
        <w:t>sökning av flygmarknaden i Norden.</w:t>
      </w:r>
    </w:p>
    <w:p w:rsidR="0063457D" w:rsidRPr="003A5EC8" w:rsidRDefault="0063457D">
      <w:pPr>
        <w:pStyle w:val="Rubrik4"/>
        <w:rPr>
          <w:noProof w:val="0"/>
          <w:snapToGrid w:val="0"/>
          <w:lang w:eastAsia="sv-SE"/>
        </w:rPr>
      </w:pPr>
      <w:bookmarkStart w:id="72" w:name="_Toc10448615"/>
      <w:r w:rsidRPr="003A5EC8">
        <w:rPr>
          <w:noProof w:val="0"/>
          <w:snapToGrid w:val="0"/>
          <w:lang w:eastAsia="sv-SE"/>
        </w:rPr>
        <w:t>Utskottets ställningstagande</w:t>
      </w:r>
      <w:bookmarkEnd w:id="72"/>
    </w:p>
    <w:p w:rsidR="0063457D" w:rsidRPr="003A5EC8" w:rsidRDefault="0063457D">
      <w:r w:rsidRPr="003A5EC8">
        <w:t>Utskottet delar de synpunkter som förs fram i den här aktuella motionen 2001/02:N27 (c) om att konkurrenssituationen för inrikesflyget inte är til</w:t>
      </w:r>
      <w:r w:rsidRPr="003A5EC8">
        <w:t>l</w:t>
      </w:r>
      <w:r w:rsidRPr="003A5EC8">
        <w:t>fredsställande. Denna insikt ligger också bakom det arbete som Konkurren</w:t>
      </w:r>
      <w:r w:rsidRPr="003A5EC8">
        <w:t>s</w:t>
      </w:r>
      <w:r w:rsidRPr="003A5EC8">
        <w:t>verket och Luftfartsverket har utfört och som redovisats. Beredning av frågan pågår för närvarande inom Näringsdepartementet. Med hänvisning härtill anser utskottet att det inte nu finns anledning för riksdagen att agera i frågan. Motionen avstyrks därmed i berörd del.</w:t>
      </w:r>
    </w:p>
    <w:p w:rsidR="0063457D" w:rsidRPr="003A5EC8" w:rsidRDefault="0063457D">
      <w:pPr>
        <w:pStyle w:val="Rubrik3"/>
        <w:spacing w:before="235"/>
        <w:rPr>
          <w:noProof w:val="0"/>
        </w:rPr>
      </w:pPr>
      <w:bookmarkStart w:id="73" w:name="_Toc10448616"/>
      <w:r w:rsidRPr="003A5EC8">
        <w:rPr>
          <w:noProof w:val="0"/>
        </w:rPr>
        <w:t>Lanthandeln</w:t>
      </w:r>
      <w:bookmarkEnd w:id="73"/>
    </w:p>
    <w:p w:rsidR="0063457D" w:rsidRPr="003A5EC8" w:rsidRDefault="0063457D">
      <w:pPr>
        <w:pStyle w:val="Utskottsfrslagikorthet-Rubrik"/>
        <w:rPr>
          <w:noProof w:val="0"/>
        </w:rPr>
      </w:pPr>
      <w:r w:rsidRPr="003A5EC8">
        <w:rPr>
          <w:noProof w:val="0"/>
        </w:rPr>
        <w:t>Utskottets förslag i korthet</w:t>
      </w:r>
    </w:p>
    <w:p w:rsidR="0063457D" w:rsidRPr="003A5EC8" w:rsidRDefault="0063457D">
      <w:pPr>
        <w:pStyle w:val="Utskottsfrslagikorthet-Text"/>
      </w:pPr>
      <w:r w:rsidRPr="003A5EC8">
        <w:t>Riksdagen bör avslå en motion om att</w:t>
      </w:r>
      <w:r w:rsidRPr="003A5EC8">
        <w:rPr>
          <w:snapToGrid w:val="0"/>
          <w:lang w:eastAsia="sv-SE"/>
        </w:rPr>
        <w:t xml:space="preserve"> det skall tillsättas en utre</w:t>
      </w:r>
      <w:r w:rsidRPr="003A5EC8">
        <w:rPr>
          <w:snapToGrid w:val="0"/>
          <w:lang w:eastAsia="sv-SE"/>
        </w:rPr>
        <w:t>d</w:t>
      </w:r>
      <w:r w:rsidRPr="003A5EC8">
        <w:rPr>
          <w:snapToGrid w:val="0"/>
          <w:lang w:eastAsia="sv-SE"/>
        </w:rPr>
        <w:t>ning som ser över möjligheterna att ge handeln likvärdiga grossis</w:t>
      </w:r>
      <w:r w:rsidRPr="003A5EC8">
        <w:rPr>
          <w:snapToGrid w:val="0"/>
          <w:lang w:eastAsia="sv-SE"/>
        </w:rPr>
        <w:t>t</w:t>
      </w:r>
      <w:r w:rsidRPr="003A5EC8">
        <w:rPr>
          <w:snapToGrid w:val="0"/>
          <w:lang w:eastAsia="sv-SE"/>
        </w:rPr>
        <w:t xml:space="preserve">priser oavsett var den är belägen. Utskottet anser att någon </w:t>
      </w:r>
      <w:r w:rsidRPr="003A5EC8">
        <w:t>reg-lering från statmakternas sida av grossistpriser eller andra priser inte bör ske.</w:t>
      </w:r>
    </w:p>
    <w:p w:rsidR="0063457D" w:rsidRPr="003A5EC8" w:rsidRDefault="0063457D">
      <w:pPr>
        <w:pStyle w:val="Rubrik4"/>
        <w:rPr>
          <w:noProof w:val="0"/>
        </w:rPr>
      </w:pPr>
      <w:bookmarkStart w:id="74" w:name="_Toc10448617"/>
      <w:r w:rsidRPr="003A5EC8">
        <w:rPr>
          <w:noProof w:val="0"/>
        </w:rPr>
        <w:t>Motionen</w:t>
      </w:r>
      <w:bookmarkEnd w:id="74"/>
    </w:p>
    <w:p w:rsidR="0063457D" w:rsidRPr="003A5EC8" w:rsidRDefault="0063457D">
      <w:r w:rsidRPr="003A5EC8">
        <w:rPr>
          <w:snapToGrid w:val="0"/>
          <w:lang w:eastAsia="sv-SE"/>
        </w:rPr>
        <w:t>Regeringen bör tillsätta en utredning som ser över möjligheterna att ge ha</w:t>
      </w:r>
      <w:r w:rsidRPr="003A5EC8">
        <w:rPr>
          <w:snapToGrid w:val="0"/>
          <w:lang w:eastAsia="sv-SE"/>
        </w:rPr>
        <w:t>n</w:t>
      </w:r>
      <w:r w:rsidRPr="003A5EC8">
        <w:rPr>
          <w:snapToGrid w:val="0"/>
          <w:lang w:eastAsia="sv-SE"/>
        </w:rPr>
        <w:t xml:space="preserve">deln likvärdiga grossistpriser oavsett var den är belägen, anförs det i motion </w:t>
      </w:r>
      <w:r w:rsidRPr="003A5EC8">
        <w:t xml:space="preserve">2001/02:N219 (s). </w:t>
      </w:r>
      <w:r w:rsidRPr="003A5EC8">
        <w:rPr>
          <w:snapToGrid w:val="0"/>
          <w:lang w:eastAsia="sv-SE"/>
        </w:rPr>
        <w:t>På senare år har alltfler butiker försvunnit från landsby</w:t>
      </w:r>
      <w:r w:rsidRPr="003A5EC8">
        <w:rPr>
          <w:snapToGrid w:val="0"/>
          <w:lang w:eastAsia="sv-SE"/>
        </w:rPr>
        <w:t>g</w:t>
      </w:r>
      <w:r w:rsidRPr="003A5EC8">
        <w:rPr>
          <w:snapToGrid w:val="0"/>
          <w:lang w:eastAsia="sv-SE"/>
        </w:rPr>
        <w:t>den, och lanthandelns villkor har blivit mer pressade, inte minst beroende på den särbehandling som tillämpas av leverantörer och grossister, hävdar m</w:t>
      </w:r>
      <w:r w:rsidRPr="003A5EC8">
        <w:rPr>
          <w:snapToGrid w:val="0"/>
          <w:lang w:eastAsia="sv-SE"/>
        </w:rPr>
        <w:t>o</w:t>
      </w:r>
      <w:r w:rsidRPr="003A5EC8">
        <w:rPr>
          <w:snapToGrid w:val="0"/>
          <w:lang w:eastAsia="sv-SE"/>
        </w:rPr>
        <w:t>tionären. Han påstår att dessa håller högre priser för lanthandeln än för sina större kunder. Stormarknader har därför möjlighet att hålla en lägre prisnivå som lockar kunder med tillgång till bil att göra</w:t>
      </w:r>
      <w:r w:rsidRPr="003A5EC8">
        <w:rPr>
          <w:snapToGrid w:val="0"/>
          <w:lang w:eastAsia="sv-SE"/>
        </w:rPr>
        <w:t xml:space="preserve"> långa, dyra och miljöstörande bilresor, sägs det. Resultatet blir ofta att lanthandeln slås ut, och de som inte har tillgång till bil får svårt att utföra sina inköp. För att en levande landsbygd skall kunna utvecklas och en god levnadsstandard för landsbygdens folk skall kunna tillhandahållas, måste marknadskrafterna bemästras, anför motionären. Han menar att det inte är rimligt att leverantörer och grossister särbehandlar butikerna på det angivna sättet, utan distributionskostnaderna bör bäras sol</w:t>
      </w:r>
      <w:r w:rsidRPr="003A5EC8">
        <w:rPr>
          <w:snapToGrid w:val="0"/>
          <w:lang w:eastAsia="sv-SE"/>
        </w:rPr>
        <w:t>i</w:t>
      </w:r>
      <w:r w:rsidRPr="003A5EC8">
        <w:rPr>
          <w:snapToGrid w:val="0"/>
          <w:lang w:eastAsia="sv-SE"/>
        </w:rPr>
        <w:t>darisk</w:t>
      </w:r>
      <w:r w:rsidRPr="003A5EC8">
        <w:rPr>
          <w:snapToGrid w:val="0"/>
          <w:lang w:eastAsia="sv-SE"/>
        </w:rPr>
        <w:t>t av all handel oavsett var den är bel</w:t>
      </w:r>
      <w:r w:rsidRPr="003A5EC8">
        <w:rPr>
          <w:snapToGrid w:val="0"/>
          <w:lang w:eastAsia="sv-SE"/>
        </w:rPr>
        <w:t>ä</w:t>
      </w:r>
      <w:r w:rsidRPr="003A5EC8">
        <w:rPr>
          <w:snapToGrid w:val="0"/>
          <w:lang w:eastAsia="sv-SE"/>
        </w:rPr>
        <w:t xml:space="preserve">gen. </w:t>
      </w:r>
    </w:p>
    <w:p w:rsidR="0063457D" w:rsidRPr="003A5EC8" w:rsidRDefault="0063457D">
      <w:pPr>
        <w:pStyle w:val="Rubrik4"/>
        <w:rPr>
          <w:noProof w:val="0"/>
        </w:rPr>
      </w:pPr>
      <w:bookmarkStart w:id="75" w:name="_Toc10448618"/>
      <w:r w:rsidRPr="003A5EC8">
        <w:rPr>
          <w:noProof w:val="0"/>
        </w:rPr>
        <w:t>Vissa kompletterande uppgifter</w:t>
      </w:r>
      <w:bookmarkEnd w:id="75"/>
    </w:p>
    <w:p w:rsidR="0063457D" w:rsidRPr="003A5EC8" w:rsidRDefault="0063457D">
      <w:r w:rsidRPr="003A5EC8">
        <w:t>Konkurrensverket fick, som tidigare redovisats, i februari 2002 i uppdrag av regeringen att kartlägga och analysera strukturella problem inom dagligvar</w:t>
      </w:r>
      <w:r w:rsidRPr="003A5EC8">
        <w:t>u</w:t>
      </w:r>
      <w:r w:rsidRPr="003A5EC8">
        <w:t>handeln. Utredningen skall redovisa hur de olika aktörerna i handelsledet är organiserade med avseende på ägarstruktur, företagsform och förekommande former av samarbeten. Vidare skall utredningen kartlägga hur den pågående centraliseringen påverkar handelns affärsmetoder, särskilt med inriktning på sortimentsstyrningen, samt analysera vilka effekter den pågående förändrin</w:t>
      </w:r>
      <w:r w:rsidRPr="003A5EC8">
        <w:t>g</w:t>
      </w:r>
      <w:r w:rsidRPr="003A5EC8">
        <w:t>en får för olika aktörer i livsmedelskedjan. Särskilt intressant är att studera hur förutsättningarna för små leverantörer och etableri</w:t>
      </w:r>
      <w:r w:rsidRPr="003A5EC8">
        <w:t>ng av nya företag på dagligvarumarknaden påverkas, sägs det. Huvudsyftet med studien är att underlätta för nya företag att etablera sig inom branschen. Konkurrensverket skall lämna en lägesrapport senast den 17 juni 2002, och slutrapporten skall redovisas senast den 15 d</w:t>
      </w:r>
      <w:r w:rsidRPr="003A5EC8">
        <w:t>e</w:t>
      </w:r>
      <w:r w:rsidRPr="003A5EC8">
        <w:t>cember 2002.</w:t>
      </w:r>
    </w:p>
    <w:p w:rsidR="0063457D" w:rsidRPr="003A5EC8" w:rsidRDefault="0063457D">
      <w:pPr>
        <w:pStyle w:val="Normaltindrag"/>
      </w:pPr>
      <w:r w:rsidRPr="003A5EC8">
        <w:t>I sammanhanget kan nämnas att riksdagen hösten 2001 ställde sig bakom regeringens förslag i den regionalpolitiska propositionen om inrättande av lokala utvecklingsprogram för kommersiell service (prop. 2001/02:4, bet. 2001/02:N</w:t>
      </w:r>
      <w:r w:rsidRPr="003A5EC8">
        <w:t>U4). I syfte att motverka ytterligare försämringar av tillgången till service i särskilt utsatta områden fram till dess att utvecklingsprogrammen är klara beslöt regeringen i mars 2002 att avsätta ett engångsbelopp på 20 milj</w:t>
      </w:r>
      <w:r w:rsidRPr="003A5EC8">
        <w:t>o</w:t>
      </w:r>
      <w:r w:rsidRPr="003A5EC8">
        <w:t>ner kronor till länsstyrelser och regionala självstyrelseorgan för att finansiera insatser som syftar till att bevara och utveckla den kommersiella servicen.</w:t>
      </w:r>
    </w:p>
    <w:p w:rsidR="0063457D" w:rsidRPr="003A5EC8" w:rsidRDefault="0063457D">
      <w:pPr>
        <w:pStyle w:val="Rubrik4"/>
        <w:rPr>
          <w:noProof w:val="0"/>
        </w:rPr>
      </w:pPr>
      <w:bookmarkStart w:id="76" w:name="_Toc10448619"/>
      <w:r w:rsidRPr="003A5EC8">
        <w:rPr>
          <w:noProof w:val="0"/>
        </w:rPr>
        <w:t>Utskottets ställningstagande</w:t>
      </w:r>
      <w:bookmarkEnd w:id="76"/>
    </w:p>
    <w:p w:rsidR="0063457D" w:rsidRPr="003A5EC8" w:rsidRDefault="0063457D">
      <w:r w:rsidRPr="003A5EC8">
        <w:t>I motion 2001/02:N219 (s) tas upp ett reellt problem för boende i glesbygd – möjligheten att inhandla dagligvaror. Lösningen på detta problem står dock, enligt utskottets mening, inte att finna i en reglering från statmakternas sida av grossistpriser eller andra priser. Utskottet vill också erinra om det tidigare nämnda uppdraget till Konkurrensverket om kartläggning och analys av strukturella problem inom dagligvaruhandeln. Med det anförda avstyrker utskottet den nämnda motionen.</w:t>
      </w:r>
    </w:p>
    <w:p w:rsidR="0063457D" w:rsidRPr="003A5EC8" w:rsidRDefault="0063457D"/>
    <w:p w:rsidR="0063457D" w:rsidRPr="003A5EC8" w:rsidRDefault="0063457D">
      <w:pPr>
        <w:pStyle w:val="Normaltindrag"/>
        <w:sectPr w:rsidR="00000000" w:rsidRPr="003A5EC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3457D" w:rsidRPr="003A5EC8" w:rsidRDefault="0063457D">
      <w:pPr>
        <w:pStyle w:val="Rubrik1"/>
        <w:rPr>
          <w:noProof w:val="0"/>
        </w:rPr>
      </w:pPr>
      <w:bookmarkStart w:id="77" w:name="_Toc10448620"/>
      <w:r w:rsidRPr="003A5EC8">
        <w:rPr>
          <w:noProof w:val="0"/>
        </w:rPr>
        <w:t>Reservationer</w:t>
      </w:r>
      <w:bookmarkEnd w:id="77"/>
    </w:p>
    <w:p w:rsidR="0063457D" w:rsidRPr="003A5EC8" w:rsidRDefault="0063457D">
      <w:r w:rsidRPr="003A5EC8">
        <w:t>Utskottets förslag till riksdagsbeslut och ställningstaganden har föranlett följande reservationer. I rubriken anges inom parentes vilken punkt i utsko</w:t>
      </w:r>
      <w:r w:rsidRPr="003A5EC8">
        <w:t>t</w:t>
      </w:r>
      <w:r w:rsidRPr="003A5EC8">
        <w:t>tets förslag till riksdagsbeslut som behandlas i avsnittet.</w:t>
      </w:r>
    </w:p>
    <w:p w:rsidR="0063457D" w:rsidRPr="003A5EC8" w:rsidRDefault="0063457D">
      <w:pPr>
        <w:pStyle w:val="Reservationspunkt"/>
        <w:rPr>
          <w:noProof w:val="0"/>
        </w:rPr>
      </w:pPr>
      <w:bookmarkStart w:id="78" w:name="_Toc10448621"/>
      <w:r w:rsidRPr="003A5EC8">
        <w:rPr>
          <w:noProof w:val="0"/>
        </w:rPr>
        <w:t>1.</w:t>
      </w:r>
      <w:r w:rsidRPr="003A5EC8">
        <w:rPr>
          <w:noProof w:val="0"/>
        </w:rPr>
        <w:tab/>
        <w:t>Konkurrenspolitikens inriktning (punkt 1)</w:t>
      </w:r>
      <w:bookmarkEnd w:id="78"/>
    </w:p>
    <w:p w:rsidR="0063457D" w:rsidRPr="003A5EC8" w:rsidRDefault="0063457D">
      <w:pPr>
        <w:pStyle w:val="Reservanter"/>
      </w:pPr>
      <w:r w:rsidRPr="003A5EC8">
        <w:t>av Per Westerberg (m), Göran Hägglund (kd), Karin Falkmer (m), Ola Karlsson (m), Inger Strömbom (kd), Ola Sundell (m), Åke Sandström (c) och Eva Flyborg (fp).</w:t>
      </w:r>
    </w:p>
    <w:p w:rsidR="0063457D" w:rsidRPr="003A5EC8" w:rsidRDefault="0063457D">
      <w:pPr>
        <w:pStyle w:val="Rubrik4"/>
        <w:rPr>
          <w:noProof w:val="0"/>
        </w:rPr>
      </w:pPr>
      <w:bookmarkStart w:id="79" w:name="_Toc10360898"/>
      <w:bookmarkStart w:id="80" w:name="_Toc10448622"/>
      <w:r w:rsidRPr="003A5EC8">
        <w:rPr>
          <w:noProof w:val="0"/>
        </w:rPr>
        <w:t>Förslag till riksdagsbeslut</w:t>
      </w:r>
      <w:bookmarkEnd w:id="79"/>
      <w:bookmarkEnd w:id="80"/>
    </w:p>
    <w:p w:rsidR="0063457D" w:rsidRPr="003A5EC8" w:rsidRDefault="0063457D">
      <w:r w:rsidRPr="003A5EC8">
        <w:t>Vi anser att utskottets förslag under punkt 1 borde ha följande lydelse:</w:t>
      </w:r>
    </w:p>
    <w:p w:rsidR="0063457D" w:rsidRPr="003A5EC8" w:rsidRDefault="0063457D">
      <w:r w:rsidRPr="003A5EC8">
        <w:t>1. Riksdagen tillkännager för regeringen som sin mening vad som anförts i reservation 1. Därmed bifaller riksdagen motionerna 2001/02:Fi299 yrkande 3, 2001/02:N60 yrkandena 4–6, det sistnämnda i denna del, 2001/02:N61 yrkande 1, 2001/02:N64 yrkandena 3 och 4, det förstnämnda i denna del, 2001/02:N267 yrkande 21, 2001/02:N315 yrkande 7 och 2001/02:N370 y</w:t>
      </w:r>
      <w:r w:rsidRPr="003A5EC8">
        <w:t>r</w:t>
      </w:r>
      <w:r w:rsidRPr="003A5EC8">
        <w:t>kandena 1 och 4.</w:t>
      </w:r>
    </w:p>
    <w:p w:rsidR="0063457D" w:rsidRPr="003A5EC8" w:rsidRDefault="0063457D">
      <w:pPr>
        <w:pStyle w:val="Rubrik4"/>
        <w:rPr>
          <w:noProof w:val="0"/>
        </w:rPr>
      </w:pPr>
      <w:bookmarkStart w:id="81" w:name="_Toc10360899"/>
      <w:bookmarkStart w:id="82" w:name="_Toc10448623"/>
      <w:r w:rsidRPr="003A5EC8">
        <w:rPr>
          <w:noProof w:val="0"/>
        </w:rPr>
        <w:t>Ställningstagande</w:t>
      </w:r>
      <w:bookmarkEnd w:id="81"/>
      <w:bookmarkEnd w:id="82"/>
    </w:p>
    <w:p w:rsidR="0063457D" w:rsidRPr="003A5EC8" w:rsidRDefault="0063457D">
      <w:r w:rsidRPr="003A5EC8">
        <w:t>Vår syn på inriktningen av konkurrenspolitiken överensstämmer med den som kommer till uttryck i de här aktuella motionerna från företrädare för Moderata samlingspartiet, Kristdemokraterna och Folkpartiet, liksom i tidig</w:t>
      </w:r>
      <w:r w:rsidRPr="003A5EC8">
        <w:t>a</w:t>
      </w:r>
      <w:r w:rsidRPr="003A5EC8">
        <w:t>re motioner från Centerpartiet. Likartade synpunkter framfördes också i en reservation (m, kd, c, fp) hösten 2000 i det tidigare nämnda betänkandet 2000/01:NU4. En vital konkurrens skärper effektiviteten och ökar välståndet, varför insatser för att främja konkurrensen är viktiga inslag i en politik som gör Sverige mer utvecklingskraftigt. Marknadsekonomin förutsätter en effe</w:t>
      </w:r>
      <w:r w:rsidRPr="003A5EC8">
        <w:t>k</w:t>
      </w:r>
      <w:r w:rsidRPr="003A5EC8">
        <w:t>tiv konkurrenspolitik, som förhindrar marknadsdelning och prissamverkan samt utövar fusionskontroll. En fungerande och sträng konkurr</w:t>
      </w:r>
      <w:r w:rsidRPr="003A5EC8">
        <w:t>enslagstiftning är viktig för att en effektiv konkurrens skall råda i det privata näringslivet. Konkurrensutsättning medför ökad effektivitet och gynnar konsumenterna. En sund konkurrens på alla marknadsområden är en förutsättning för gott ko</w:t>
      </w:r>
      <w:r w:rsidRPr="003A5EC8">
        <w:t>n</w:t>
      </w:r>
      <w:r w:rsidRPr="003A5EC8">
        <w:t>sumentinflytande. En självständig och kunnig konsument är grunden för en väl fungerande marknad och verkligt i</w:t>
      </w:r>
      <w:r w:rsidRPr="003A5EC8">
        <w:t>n</w:t>
      </w:r>
      <w:r w:rsidRPr="003A5EC8">
        <w:t>flytande.</w:t>
      </w:r>
    </w:p>
    <w:p w:rsidR="0063457D" w:rsidRPr="003A5EC8" w:rsidRDefault="0063457D">
      <w:pPr>
        <w:pStyle w:val="Normaltindrag"/>
      </w:pPr>
      <w:r w:rsidRPr="003A5EC8">
        <w:t>Fri konkurrens på lika villkor inom de ramar som sätts upp av etiska pri</w:t>
      </w:r>
      <w:r w:rsidRPr="003A5EC8">
        <w:t>n</w:t>
      </w:r>
      <w:r w:rsidRPr="003A5EC8">
        <w:t>ciper och lagstiftning är det bästa verktyget för att tillgodose konsumenternas efterfrågan och hushålla med begränsade resurser. En effektiv konkurrens gynnar alltid i första hand konsumenterna, och konkurrensen är den kanske viktigaste drivkraften till teknisk och ekonomisk utveckling. Väl fungerande konkurrens stimulerar en kontinuerlig förnyelse av produktionsapparaten och leder därmed till en effektiv användning av samhällets resurser, dvs. graden av konkurrens på olika marknader spelar en central rol</w:t>
      </w:r>
      <w:r w:rsidRPr="003A5EC8">
        <w:t>l för marknadsekon</w:t>
      </w:r>
      <w:r w:rsidRPr="003A5EC8">
        <w:t>o</w:t>
      </w:r>
      <w:r w:rsidRPr="003A5EC8">
        <w:t xml:space="preserve">mins funktionssätt och för den ekonomiska tillväxten. Det avgörande för en fungerande konkurrens är fritt tillträde till marknaderna. Många offentliga regleringar som införs för att upprätthålla konkurrens skulle inte behövas om det rådde fritt tillträde till marknaden. Det är fritt tillträde – i kombination med den tekniska och ekonomiska utvecklingen – som utgör det främsta botemedlet mot tendenser till konkurrensbegränsningar och monopol. </w:t>
      </w:r>
    </w:p>
    <w:p w:rsidR="0063457D" w:rsidRPr="003A5EC8" w:rsidRDefault="0063457D">
      <w:pPr>
        <w:pStyle w:val="Normaltindrag"/>
        <w:rPr>
          <w:snapToGrid w:val="0"/>
        </w:rPr>
      </w:pPr>
      <w:r w:rsidRPr="003A5EC8">
        <w:rPr>
          <w:snapToGrid w:val="0"/>
        </w:rPr>
        <w:t>Statens roll i samhällsekonomin skall vara att</w:t>
      </w:r>
      <w:r w:rsidRPr="003A5EC8">
        <w:rPr>
          <w:snapToGrid w:val="0"/>
        </w:rPr>
        <w:t xml:space="preserve"> sätta ramar och övervaka spelreglerna på marknaden, ansvara för samhällsplanering och infrastruktur samt att skapa förutsättningar för långsiktig tillväxt. När staten agerar såväl domare som spelare på marknaden är risken stor att konkurrensen snedvrids och att investeringar inte görs på ett optimalt sätt i de företag som har de bästa föru</w:t>
      </w:r>
      <w:r w:rsidRPr="003A5EC8">
        <w:rPr>
          <w:snapToGrid w:val="0"/>
        </w:rPr>
        <w:t>t</w:t>
      </w:r>
      <w:r w:rsidRPr="003A5EC8">
        <w:rPr>
          <w:snapToGrid w:val="0"/>
        </w:rPr>
        <w:t>sättningarna.</w:t>
      </w:r>
    </w:p>
    <w:p w:rsidR="0063457D" w:rsidRPr="003A5EC8" w:rsidRDefault="0063457D">
      <w:pPr>
        <w:pStyle w:val="Normaltindrag"/>
      </w:pPr>
      <w:r w:rsidRPr="003A5EC8">
        <w:t>En viktig orsak till att Sverige placerar sig dåligt i den s.k. välfärdsligan är det höga prisläget, till följd av bristande konkurrens och delvis omfattan</w:t>
      </w:r>
      <w:r w:rsidRPr="003A5EC8">
        <w:t>de regleringar. En strategi för att öka det ekonomiska välståndet i Sverige i jä</w:t>
      </w:r>
      <w:r w:rsidRPr="003A5EC8">
        <w:t>m</w:t>
      </w:r>
      <w:r w:rsidRPr="003A5EC8">
        <w:t>förelse med andra länder måste innehålla ett antal reformer för att öka den inhemska konkurrensen samt sänka det allmänna prisläget, som också i stor utsträckning beror på höga skatter. En hel del viktiga avregleringar har redan gjorts i Sverige, men inom en del sektorer är konkurrensen fortfarande bris</w:t>
      </w:r>
      <w:r w:rsidRPr="003A5EC8">
        <w:t>t</w:t>
      </w:r>
      <w:r w:rsidRPr="003A5EC8">
        <w:t>fällig. Det gäller framför allt i fråga om de marknader där hushållen är köp</w:t>
      </w:r>
      <w:r w:rsidRPr="003A5EC8">
        <w:t>a</w:t>
      </w:r>
      <w:r w:rsidRPr="003A5EC8">
        <w:t>re, exempelvis varudistribution, detaljhandel och</w:t>
      </w:r>
      <w:r w:rsidRPr="003A5EC8">
        <w:t xml:space="preserve"> tjänsteproduktion, inte minst i offentlig sektor. Ett tydligt exempel på det nyss sagda utgör en nyligen offentliggjord EU-rapport, enligt vilken Sverige har de högsta livsmedelspr</w:t>
      </w:r>
      <w:r w:rsidRPr="003A5EC8">
        <w:t>i</w:t>
      </w:r>
      <w:r w:rsidRPr="003A5EC8">
        <w:t>serna inom EU.</w:t>
      </w:r>
    </w:p>
    <w:p w:rsidR="0063457D" w:rsidRPr="003A5EC8" w:rsidRDefault="0063457D">
      <w:pPr>
        <w:pStyle w:val="Normaltindrag"/>
      </w:pPr>
      <w:r w:rsidRPr="003A5EC8">
        <w:t xml:space="preserve">För att göra konkurrensen mer effektiv krävs det konkreta åtgärder på olika områden. En ökad avreglering bör ske för att ge utrymme för konkurrens. Samtidigt bör konkurrenslagen skärpas och övervakningen bli effektivare. Konkurrensverket bör få ökade resurser och en mer framträdande roll. Nya regeringsförslag bör </w:t>
      </w:r>
      <w:r w:rsidRPr="003A5EC8">
        <w:t>granskas, inte bara utifrån ett småföretagsperspektiv, utan också utifrån ett konkurrensperspektiv. Kvarvarande konkurrenshä</w:t>
      </w:r>
      <w:r w:rsidRPr="003A5EC8">
        <w:t>m</w:t>
      </w:r>
      <w:r w:rsidRPr="003A5EC8">
        <w:t>mande regleringar i den privata sektorn bör identifieras och avvecklas. Sm</w:t>
      </w:r>
      <w:r w:rsidRPr="003A5EC8">
        <w:t>å</w:t>
      </w:r>
      <w:r w:rsidRPr="003A5EC8">
        <w:t xml:space="preserve">företagsdelegationens förslag bör snarast genomföras. </w:t>
      </w:r>
    </w:p>
    <w:p w:rsidR="0063457D" w:rsidRPr="003A5EC8" w:rsidRDefault="0063457D">
      <w:pPr>
        <w:pStyle w:val="Normaltindrag"/>
      </w:pPr>
      <w:r w:rsidRPr="003A5EC8">
        <w:t>Det vi nu har anfört bör riksdagen som sin mening ge regeringen till kä</w:t>
      </w:r>
      <w:r w:rsidRPr="003A5EC8">
        <w:t>n</w:t>
      </w:r>
      <w:r w:rsidRPr="003A5EC8">
        <w:t>na. Därmed tillstyrker vi samtliga här aktuella motioner i berörda delar.</w:t>
      </w:r>
    </w:p>
    <w:p w:rsidR="0063457D" w:rsidRPr="003A5EC8" w:rsidRDefault="0063457D">
      <w:pPr>
        <w:pStyle w:val="Reservationspunkt"/>
        <w:rPr>
          <w:noProof w:val="0"/>
        </w:rPr>
      </w:pPr>
      <w:bookmarkStart w:id="83" w:name="_Toc10448624"/>
      <w:r w:rsidRPr="003A5EC8">
        <w:rPr>
          <w:noProof w:val="0"/>
        </w:rPr>
        <w:t xml:space="preserve">2. </w:t>
      </w:r>
      <w:r w:rsidRPr="003A5EC8">
        <w:rPr>
          <w:noProof w:val="0"/>
        </w:rPr>
        <w:tab/>
        <w:t>Eftergift och nedsättning av konkurrensskadeavgift (punkt 2)</w:t>
      </w:r>
      <w:bookmarkEnd w:id="83"/>
    </w:p>
    <w:p w:rsidR="0063457D" w:rsidRPr="003A5EC8" w:rsidRDefault="0063457D">
      <w:pPr>
        <w:pStyle w:val="Reservanter"/>
      </w:pPr>
      <w:r w:rsidRPr="003A5EC8">
        <w:t>av Åke Sandström (c).</w:t>
      </w:r>
    </w:p>
    <w:p w:rsidR="0063457D" w:rsidRPr="003A5EC8" w:rsidRDefault="0063457D">
      <w:pPr>
        <w:pStyle w:val="Rubrik4"/>
        <w:rPr>
          <w:noProof w:val="0"/>
        </w:rPr>
      </w:pPr>
      <w:bookmarkStart w:id="84" w:name="_Toc10360901"/>
      <w:bookmarkStart w:id="85" w:name="_Toc10448625"/>
      <w:r w:rsidRPr="003A5EC8">
        <w:rPr>
          <w:noProof w:val="0"/>
        </w:rPr>
        <w:t>Förslag till riksdagsbeslut</w:t>
      </w:r>
      <w:bookmarkEnd w:id="84"/>
      <w:bookmarkEnd w:id="85"/>
    </w:p>
    <w:p w:rsidR="0063457D" w:rsidRPr="003A5EC8" w:rsidRDefault="0063457D">
      <w:r w:rsidRPr="003A5EC8">
        <w:t>Jag anser att utskottets förslag under punkt 2 borde ha följande lydelse:</w:t>
      </w:r>
    </w:p>
    <w:p w:rsidR="0063457D" w:rsidRPr="003A5EC8" w:rsidRDefault="0063457D">
      <w:r w:rsidRPr="003A5EC8">
        <w:t>2. Riksdagen avslår regeringens förslag till lag om ändring i konkurrenslagen (1993:20) såvitt avser 28 och 28 a–c §§. Därmed bifaller riksdagen motione</w:t>
      </w:r>
      <w:r w:rsidRPr="003A5EC8">
        <w:t>r</w:t>
      </w:r>
      <w:r w:rsidRPr="003A5EC8">
        <w:t>na 2001/02:N59 yrkande 2, 2001/02:N60 yrkande 1 och 2001/02:N63 yrka</w:t>
      </w:r>
      <w:r w:rsidRPr="003A5EC8">
        <w:t>n</w:t>
      </w:r>
      <w:r w:rsidRPr="003A5EC8">
        <w:t>de 1 och avslår proposition 2001/02:167 punkt 1 i denna del och motionerna 2001/02:N60 yrkande 3 och 2001/02:N61 y</w:t>
      </w:r>
      <w:r w:rsidRPr="003A5EC8">
        <w:t>r</w:t>
      </w:r>
      <w:r w:rsidRPr="003A5EC8">
        <w:t>kande 2.</w:t>
      </w:r>
    </w:p>
    <w:p w:rsidR="0063457D" w:rsidRPr="003A5EC8" w:rsidRDefault="0063457D">
      <w:pPr>
        <w:pStyle w:val="Rubrik4"/>
        <w:rPr>
          <w:noProof w:val="0"/>
        </w:rPr>
      </w:pPr>
      <w:bookmarkStart w:id="86" w:name="_Toc10360902"/>
      <w:bookmarkStart w:id="87" w:name="_Toc10448626"/>
      <w:r w:rsidRPr="003A5EC8">
        <w:rPr>
          <w:noProof w:val="0"/>
        </w:rPr>
        <w:t>Ställningstagande</w:t>
      </w:r>
      <w:bookmarkEnd w:id="86"/>
      <w:bookmarkEnd w:id="87"/>
    </w:p>
    <w:p w:rsidR="0063457D" w:rsidRPr="003A5EC8" w:rsidRDefault="0063457D">
      <w:r w:rsidRPr="003A5EC8">
        <w:t>Jag anser, i likhet med vad som anförs i motion 2001/02:N63 (c), att riksd</w:t>
      </w:r>
      <w:r w:rsidRPr="003A5EC8">
        <w:t>a</w:t>
      </w:r>
      <w:r w:rsidRPr="003A5EC8">
        <w:t>gen bör avslå regeringens förslag om ett program med regler för eftergift och nedsättning av konkurrensskadeavgift. Effektiv konkurrens leder till bättre samhällsekonomi, lägre priser för konsumenter och ett internationellt konku</w:t>
      </w:r>
      <w:r w:rsidRPr="003A5EC8">
        <w:t>r</w:t>
      </w:r>
      <w:r w:rsidRPr="003A5EC8">
        <w:t xml:space="preserve">renskraftigt näringslivsklimat. Kartellbildningar eller otillbörligt utnyttjande av marknadsdominans är skadliga för samhället och leder till högre priser. Ytterst är det konsumenterna och skattebetalarna som får betala. Under 1990-talet har ett antal misstänkta svenska karteller </w:t>
      </w:r>
      <w:r w:rsidRPr="003A5EC8">
        <w:t xml:space="preserve">avslöjats, bl.a. inom asfalts-, ventilations-, rör- och bensinbranscherna. Konkurrensverket uppskattar att kartellen inom asfaltsbranschen har kostat skattebetalarna 1 miljard kronor per år. När kommuner tagit in anbud efter att asfaltskartellen avslöjats har priserna legat 25 % lägre. Dessa avslöjanden och erfarenheter från andra länder pekar på att Sverige ingalunda skulle vara förskonat från olagligt och konkurrenshämmande samarbete mellan företag. </w:t>
      </w:r>
    </w:p>
    <w:p w:rsidR="0063457D" w:rsidRPr="003A5EC8" w:rsidRDefault="0063457D">
      <w:pPr>
        <w:pStyle w:val="Normaltindrag"/>
      </w:pPr>
      <w:r w:rsidRPr="003A5EC8">
        <w:t>Det är viktigt att den nationella konkurrenslagstiftnin</w:t>
      </w:r>
      <w:r w:rsidRPr="003A5EC8">
        <w:t>gen är långsiktig, e</w:t>
      </w:r>
      <w:r w:rsidRPr="003A5EC8">
        <w:t>f</w:t>
      </w:r>
      <w:r w:rsidRPr="003A5EC8">
        <w:t>fektiv och förutsebar. Konkurrenslagen skall avskräcka från kartellbildning, vara effektiv i att avslöja karteller och innehålla kännbara straff vid brott mot lagen. Regeringens förslag om eftergift av konkurrensskadeavgift för kartel</w:t>
      </w:r>
      <w:r w:rsidRPr="003A5EC8">
        <w:t>l</w:t>
      </w:r>
      <w:r w:rsidRPr="003A5EC8">
        <w:t>medlem som lämnar information till Konkurrensverket strider emellertid enligt min mening mot svensk rättsordning. Principen om att den som begår ett brott även skall straffas för detta är viktig. Denna inställning har också kommit till uttryck i tidigare r</w:t>
      </w:r>
      <w:r w:rsidRPr="003A5EC8">
        <w:t>iksdagsbeslut som tagit avstånd från att införa ett s.k. kronvittnessystem. Att regeringen nu föreslår att ett sådant system skall införas inom konkurrenslagstiftningen anser jag vara ytterst anmär</w:t>
      </w:r>
      <w:r w:rsidRPr="003A5EC8">
        <w:t>k</w:t>
      </w:r>
      <w:r w:rsidRPr="003A5EC8">
        <w:t>ningsvärt. Det skulle innebära att rättvisan blir förhandlingsbar, och att för</w:t>
      </w:r>
      <w:r w:rsidRPr="003A5EC8">
        <w:t>e</w:t>
      </w:r>
      <w:r w:rsidRPr="003A5EC8">
        <w:t xml:space="preserve">tag som tjänat pengar på olagligt samarbete skulle kunna gå helt skadefria, medan övriga kartellmedlemmar skulle kunna dömas till kännbara böter. </w:t>
      </w:r>
    </w:p>
    <w:p w:rsidR="0063457D" w:rsidRPr="003A5EC8" w:rsidRDefault="0063457D">
      <w:pPr>
        <w:pStyle w:val="Normaltindrag"/>
      </w:pPr>
      <w:r w:rsidRPr="003A5EC8">
        <w:t xml:space="preserve">Den nu gällande konkurrenslagen infördes år 1993, och Konkurrensverket inrättades den 1 </w:t>
      </w:r>
      <w:r w:rsidRPr="003A5EC8">
        <w:t>juli 1992. Konkurrensverket konstaterar i rapporten Konku</w:t>
      </w:r>
      <w:r w:rsidRPr="003A5EC8">
        <w:t>r</w:t>
      </w:r>
      <w:r w:rsidRPr="003A5EC8">
        <w:t>rensen i Sverige under 1990-talet (2000:1) att tillämpningen av den nya la</w:t>
      </w:r>
      <w:r w:rsidRPr="003A5EC8">
        <w:t>g</w:t>
      </w:r>
      <w:r w:rsidRPr="003A5EC8">
        <w:t>stiftningen har haft sin tyngdpunkt på att klarlägga beslut och sprida kunskap om reglernas innebörd snarare än att spåra upp och undanröja skadliga ko</w:t>
      </w:r>
      <w:r w:rsidRPr="003A5EC8">
        <w:t>n</w:t>
      </w:r>
      <w:r w:rsidRPr="003A5EC8">
        <w:t>kurrensbegränsningar. Det finns därför ingen egentlig erfarenhet av nuvara</w:t>
      </w:r>
      <w:r w:rsidRPr="003A5EC8">
        <w:t>n</w:t>
      </w:r>
      <w:r w:rsidRPr="003A5EC8">
        <w:t>de konkurrensskadeavgifts effektivitet som sanktion, och behovet av de nu föreslagna reglerna kan därmed inte påvisas. Det är redan för närvarande möjli</w:t>
      </w:r>
      <w:r w:rsidRPr="003A5EC8">
        <w:t>gt att få en nedsättning av konkurrensskadeavgiften för det företag som samarbetar väl med Konkurrensverket i en utredning av karteller. Detta är enligt min mening ett bra incitament som bör behå</w:t>
      </w:r>
      <w:r w:rsidRPr="003A5EC8">
        <w:t>l</w:t>
      </w:r>
      <w:r w:rsidRPr="003A5EC8">
        <w:t xml:space="preserve">las även framgent. </w:t>
      </w:r>
    </w:p>
    <w:p w:rsidR="0063457D" w:rsidRPr="003A5EC8" w:rsidRDefault="0063457D">
      <w:pPr>
        <w:pStyle w:val="Normaltindrag"/>
      </w:pPr>
      <w:r w:rsidRPr="003A5EC8">
        <w:t>Med hänvisning till det anförda avstyrker jag propositionen i berörd del och tillstyrker sålunda motion 2001/02:N63 (c) i aktuell del. Även motionerna 2001/02:N59 (m) och 2001/02:N60 (fp) blir därmed tillgodosedda i motsv</w:t>
      </w:r>
      <w:r w:rsidRPr="003A5EC8">
        <w:t>a</w:t>
      </w:r>
      <w:r w:rsidRPr="003A5EC8">
        <w:t>rande delar. Förslaget i den sistnämnda motionen om kraftigt höjda konku</w:t>
      </w:r>
      <w:r w:rsidRPr="003A5EC8">
        <w:t>r</w:t>
      </w:r>
      <w:r w:rsidRPr="003A5EC8">
        <w:t>rensskadea</w:t>
      </w:r>
      <w:r w:rsidRPr="003A5EC8">
        <w:t>v</w:t>
      </w:r>
      <w:r w:rsidRPr="003A5EC8">
        <w:t>gifter avstyrks, liksom motion 2001/02:N61 (m) i berörd del.</w:t>
      </w:r>
    </w:p>
    <w:p w:rsidR="0063457D" w:rsidRPr="003A5EC8" w:rsidRDefault="0063457D">
      <w:pPr>
        <w:pStyle w:val="Reservationspunkt"/>
        <w:rPr>
          <w:noProof w:val="0"/>
        </w:rPr>
      </w:pPr>
      <w:bookmarkStart w:id="88" w:name="_Toc10448627"/>
      <w:r w:rsidRPr="003A5EC8">
        <w:rPr>
          <w:noProof w:val="0"/>
        </w:rPr>
        <w:t>3.</w:t>
      </w:r>
      <w:r w:rsidRPr="003A5EC8">
        <w:rPr>
          <w:noProof w:val="0"/>
        </w:rPr>
        <w:tab/>
        <w:t>Eftergift och nedsättning av konkurrensskadeavgift (punkt 2)</w:t>
      </w:r>
      <w:bookmarkEnd w:id="88"/>
    </w:p>
    <w:p w:rsidR="0063457D" w:rsidRPr="003A5EC8" w:rsidRDefault="0063457D">
      <w:pPr>
        <w:pStyle w:val="Reservanter"/>
      </w:pPr>
      <w:r w:rsidRPr="003A5EC8">
        <w:t>av Eva Flyborg (fp).</w:t>
      </w:r>
    </w:p>
    <w:p w:rsidR="0063457D" w:rsidRPr="003A5EC8" w:rsidRDefault="0063457D">
      <w:pPr>
        <w:pStyle w:val="Rubrik4"/>
        <w:rPr>
          <w:noProof w:val="0"/>
        </w:rPr>
      </w:pPr>
      <w:bookmarkStart w:id="89" w:name="_Toc10360904"/>
      <w:bookmarkStart w:id="90" w:name="_Toc10448628"/>
      <w:r w:rsidRPr="003A5EC8">
        <w:rPr>
          <w:noProof w:val="0"/>
        </w:rPr>
        <w:t>Förslag till riksdagsbeslut</w:t>
      </w:r>
      <w:bookmarkEnd w:id="89"/>
      <w:bookmarkEnd w:id="90"/>
    </w:p>
    <w:p w:rsidR="0063457D" w:rsidRPr="003A5EC8" w:rsidRDefault="0063457D">
      <w:r w:rsidRPr="003A5EC8">
        <w:t>Jag anser att utskottets förslag under punkt 2 borde ha följande lydelse:</w:t>
      </w:r>
    </w:p>
    <w:p w:rsidR="0063457D" w:rsidRPr="003A5EC8" w:rsidRDefault="0063457D">
      <w:r w:rsidRPr="003A5EC8">
        <w:t>2. Riksdagen avslår regeringens förslag till lag om ändring i konkurrenslagen (1993:20) såvitt avser 28 och 28 a–c §§ och tillkännager för regeringen som sin mening vad som i övrigt anförts i reservation 3. Därmed bifaller riksdagen motionerna 2001/02:N59 yrkande 2, 2001/02:N60 yrkandena 1 och 3 och 2001/02:N63 yrkande 1 och avslår proposition 2001/02:167 punkt 1 i denna del och motion 2001/02:N61 y</w:t>
      </w:r>
      <w:r w:rsidRPr="003A5EC8">
        <w:t>r</w:t>
      </w:r>
      <w:r w:rsidRPr="003A5EC8">
        <w:t>kande 2.</w:t>
      </w:r>
    </w:p>
    <w:p w:rsidR="0063457D" w:rsidRPr="003A5EC8" w:rsidRDefault="0063457D">
      <w:pPr>
        <w:pStyle w:val="Rubrik4"/>
        <w:rPr>
          <w:noProof w:val="0"/>
        </w:rPr>
      </w:pPr>
      <w:bookmarkStart w:id="91" w:name="_Toc10360905"/>
      <w:bookmarkStart w:id="92" w:name="_Toc10448629"/>
      <w:r w:rsidRPr="003A5EC8">
        <w:rPr>
          <w:noProof w:val="0"/>
        </w:rPr>
        <w:t>Ställningstagande</w:t>
      </w:r>
      <w:bookmarkEnd w:id="91"/>
      <w:bookmarkEnd w:id="92"/>
    </w:p>
    <w:p w:rsidR="0063457D" w:rsidRPr="003A5EC8" w:rsidRDefault="0063457D">
      <w:r w:rsidRPr="003A5EC8">
        <w:t>Jag anser, i likhet med vad som anförs i motion 2001/02:N60 (fp), att riksd</w:t>
      </w:r>
      <w:r w:rsidRPr="003A5EC8">
        <w:t>a</w:t>
      </w:r>
      <w:r w:rsidRPr="003A5EC8">
        <w:t>gen bör avslå regeringens förslag om ett program med regler för eftergift och nedsättning av konkurrensskadeavgift. Regeringens förslag avser ett angel</w:t>
      </w:r>
      <w:r w:rsidRPr="003A5EC8">
        <w:t>ä</w:t>
      </w:r>
      <w:r w:rsidRPr="003A5EC8">
        <w:t xml:space="preserve">get område, nämligen en effektivare bekämpning av karteller, vilket är en synnerligen aktuell fråga. Under senare år har prissamarbete avslöjats inom flera branscher, t.ex. bensin-, flyg- och byggmarknaderna. </w:t>
      </w:r>
    </w:p>
    <w:p w:rsidR="0063457D" w:rsidRPr="003A5EC8" w:rsidRDefault="0063457D">
      <w:pPr>
        <w:pStyle w:val="Normaltindrag"/>
      </w:pPr>
      <w:r w:rsidRPr="003A5EC8">
        <w:t>Karteller är från marknadsekonomisk synpunkt felaktiga och måste b</w:t>
      </w:r>
      <w:r w:rsidRPr="003A5EC8">
        <w:t>e</w:t>
      </w:r>
      <w:r w:rsidRPr="003A5EC8">
        <w:t>kämpas. Det är en företeelse som innebär att konkurrenterna öppet eller i hemlighet avstår från att tävla om konsumenternas gunst. Genom att deltaga</w:t>
      </w:r>
      <w:r w:rsidRPr="003A5EC8">
        <w:t>r</w:t>
      </w:r>
      <w:r w:rsidRPr="003A5EC8">
        <w:t>na i en kartell kommer överens om ett pris berövas konsumenterna möjlighet att välja den billigaste produkten. På så sätt kan producenterna, trots att de är flera, uppträda som monopolister. Detta är felaktigt ur såväl ett marknadsek</w:t>
      </w:r>
      <w:r w:rsidRPr="003A5EC8">
        <w:t>o</w:t>
      </w:r>
      <w:r w:rsidRPr="003A5EC8">
        <w:t>nomiskt som ett liberalt synsätt. Karteller förekommer i Sverige, vilket Ko</w:t>
      </w:r>
      <w:r w:rsidRPr="003A5EC8">
        <w:t>n</w:t>
      </w:r>
      <w:r w:rsidRPr="003A5EC8">
        <w:t>kurrensverkets framgångsrika räder mot misstänkta ka</w:t>
      </w:r>
      <w:r w:rsidRPr="003A5EC8">
        <w:t>r</w:t>
      </w:r>
      <w:r w:rsidRPr="003A5EC8">
        <w:t xml:space="preserve">teller visar. </w:t>
      </w:r>
    </w:p>
    <w:p w:rsidR="0063457D" w:rsidRPr="003A5EC8" w:rsidRDefault="0063457D">
      <w:pPr>
        <w:pStyle w:val="Normaltindrag"/>
      </w:pPr>
      <w:r w:rsidRPr="003A5EC8">
        <w:t>De av regeringen föreslagna åtgärderna är emellertid otillräckliga och de</w:t>
      </w:r>
      <w:r w:rsidRPr="003A5EC8">
        <w:t>l</w:t>
      </w:r>
      <w:r w:rsidRPr="003A5EC8">
        <w:t>vis felaktiga. Som liberal har jag svårt att acceptera ett system med det inslag av angiveri som ett s.k. leniencyprogram innehåller. Ett sådant system väcker djupgående, principiella frågor. Folkpartiet har i och för sig i sitt rättspolitiska program föreslagit att s.k. kronvittnen skall få användas i begränsad utsträc</w:t>
      </w:r>
      <w:r w:rsidRPr="003A5EC8">
        <w:t>k</w:t>
      </w:r>
      <w:r w:rsidRPr="003A5EC8">
        <w:t>ning. Detta bör dock ske inom strikt angivna ramar och de misstänkta bör biträdas av försvarare. Det skall dessutom bara gälla grova brott som leder till långa fängelsestraff, t.ex. sexualb</w:t>
      </w:r>
      <w:r w:rsidRPr="003A5EC8">
        <w:t>rott eller mord. Varje sådan uppgörelse skall vidare underställas domstol. Detta är något helt annat än det angiverisystem som regeringen föreslår när det gäller kartellbildning, eftersom detta för nä</w:t>
      </w:r>
      <w:r w:rsidRPr="003A5EC8">
        <w:t>r</w:t>
      </w:r>
      <w:r w:rsidRPr="003A5EC8">
        <w:t>varande inte är kriminellt i svensk rätt. Propositionen bör därför avslås i de</w:t>
      </w:r>
      <w:r w:rsidRPr="003A5EC8">
        <w:t>n</w:t>
      </w:r>
      <w:r w:rsidRPr="003A5EC8">
        <w:t>na del. Systemet med nedsättning av konkurrensskadeavgifter har redan a</w:t>
      </w:r>
      <w:r w:rsidRPr="003A5EC8">
        <w:t>n</w:t>
      </w:r>
      <w:r w:rsidRPr="003A5EC8">
        <w:t>vänts av Konkurrensverket vid några tillfällen, så i det fallet är det endast ett lagstadgande av praxis som nu för</w:t>
      </w:r>
      <w:r w:rsidRPr="003A5EC8">
        <w:t>e</w:t>
      </w:r>
      <w:r w:rsidRPr="003A5EC8">
        <w:t>slås.</w:t>
      </w:r>
    </w:p>
    <w:p w:rsidR="0063457D" w:rsidRPr="003A5EC8" w:rsidRDefault="0063457D">
      <w:pPr>
        <w:pStyle w:val="Normaltindrag"/>
      </w:pPr>
      <w:r w:rsidRPr="003A5EC8">
        <w:t>När det gäller systemet med konkurrens</w:t>
      </w:r>
      <w:r w:rsidRPr="003A5EC8">
        <w:t>skadeavgift anser jag att detta skall vara kvar, men avgiftens storlek bör höjas kraftigt. Regeringen bör återko</w:t>
      </w:r>
      <w:r w:rsidRPr="003A5EC8">
        <w:t>m</w:t>
      </w:r>
      <w:r w:rsidRPr="003A5EC8">
        <w:t xml:space="preserve">ma till riksdagen med förslag härom. </w:t>
      </w:r>
    </w:p>
    <w:p w:rsidR="0063457D" w:rsidRPr="003A5EC8" w:rsidRDefault="0063457D">
      <w:pPr>
        <w:pStyle w:val="Normaltindrag"/>
      </w:pPr>
      <w:r w:rsidRPr="003A5EC8">
        <w:t>Med hänvisning till det anförda avstyrker jag propositionen i berörd del och tillstyrker motion 2001/02:N60 (fp) i aktuella delar. Även motionerna 2001/02:N59 (m) och 2001/02:N63 (c) blir därmed tillgodosedda i motsv</w:t>
      </w:r>
      <w:r w:rsidRPr="003A5EC8">
        <w:t>a</w:t>
      </w:r>
      <w:r w:rsidRPr="003A5EC8">
        <w:t>rande delar. Förslaget i motion 2001/02:N61 (m) avstyrks i berörd del.</w:t>
      </w:r>
    </w:p>
    <w:p w:rsidR="0063457D" w:rsidRPr="003A5EC8" w:rsidRDefault="0063457D">
      <w:pPr>
        <w:pStyle w:val="Reservationspunkt"/>
        <w:rPr>
          <w:noProof w:val="0"/>
        </w:rPr>
      </w:pPr>
      <w:bookmarkStart w:id="93" w:name="_Toc10448630"/>
      <w:r w:rsidRPr="003A5EC8">
        <w:rPr>
          <w:noProof w:val="0"/>
        </w:rPr>
        <w:t>4.</w:t>
      </w:r>
      <w:r w:rsidRPr="003A5EC8">
        <w:rPr>
          <w:noProof w:val="0"/>
        </w:rPr>
        <w:tab/>
        <w:t>Kriminalisering av kartellsamarbete (punkt 3)</w:t>
      </w:r>
      <w:bookmarkEnd w:id="93"/>
    </w:p>
    <w:p w:rsidR="0063457D" w:rsidRPr="003A5EC8" w:rsidRDefault="0063457D">
      <w:pPr>
        <w:pStyle w:val="Reservanter"/>
      </w:pPr>
      <w:r w:rsidRPr="003A5EC8">
        <w:t>av Barbro Andersson Öhrn (s), Reynoldh Furustrand (s), Lennart Beijer (v), Nils-Göran Holmqvist (s), Marie Granlund (s), Karl Gustav Abram</w:t>
      </w:r>
      <w:r w:rsidRPr="003A5EC8">
        <w:t>s</w:t>
      </w:r>
      <w:r w:rsidRPr="003A5EC8">
        <w:t>son (s), Anne Ludvigsson (s) och Lennart Värmby (v).</w:t>
      </w:r>
    </w:p>
    <w:p w:rsidR="0063457D" w:rsidRPr="003A5EC8" w:rsidRDefault="0063457D">
      <w:pPr>
        <w:pStyle w:val="Rubrik4"/>
        <w:rPr>
          <w:noProof w:val="0"/>
        </w:rPr>
      </w:pPr>
      <w:bookmarkStart w:id="94" w:name="_Toc10360907"/>
      <w:bookmarkStart w:id="95" w:name="_Toc10448631"/>
      <w:r w:rsidRPr="003A5EC8">
        <w:rPr>
          <w:noProof w:val="0"/>
        </w:rPr>
        <w:t>Förslag till riksdagsbeslut</w:t>
      </w:r>
      <w:bookmarkEnd w:id="94"/>
      <w:bookmarkEnd w:id="95"/>
    </w:p>
    <w:p w:rsidR="0063457D" w:rsidRPr="003A5EC8" w:rsidRDefault="0063457D">
      <w:r w:rsidRPr="003A5EC8">
        <w:t>Vi anser att utskottets förslag under punkt 3 borde ha följande lydelse:</w:t>
      </w:r>
    </w:p>
    <w:p w:rsidR="0063457D" w:rsidRPr="003A5EC8" w:rsidRDefault="0063457D">
      <w:r w:rsidRPr="003A5EC8">
        <w:t>3. Riksdagen avslår motionerna 2001/02:N60 yrkande 2, 2001/02:N62, 2001/02:N63 yrkande 2 och 2001/02:N64 yrkandena 1 och 2.</w:t>
      </w:r>
    </w:p>
    <w:p w:rsidR="0063457D" w:rsidRPr="003A5EC8" w:rsidRDefault="0063457D">
      <w:pPr>
        <w:pStyle w:val="Rubrik4"/>
        <w:rPr>
          <w:noProof w:val="0"/>
        </w:rPr>
      </w:pPr>
      <w:bookmarkStart w:id="96" w:name="_Toc10360908"/>
      <w:bookmarkStart w:id="97" w:name="_Toc10448632"/>
      <w:r w:rsidRPr="003A5EC8">
        <w:rPr>
          <w:noProof w:val="0"/>
        </w:rPr>
        <w:t>Ställningstagande</w:t>
      </w:r>
      <w:bookmarkEnd w:id="96"/>
      <w:bookmarkEnd w:id="97"/>
    </w:p>
    <w:p w:rsidR="0063457D" w:rsidRPr="003A5EC8" w:rsidRDefault="0063457D">
      <w:r w:rsidRPr="003A5EC8">
        <w:t>Karteller är till stor skada för samhällsekonomin och för konsumenterna. Vi anser att en mer effektiv kartellbekämpning är mycket angelägen. Regerin</w:t>
      </w:r>
      <w:r w:rsidRPr="003A5EC8">
        <w:t>g</w:t>
      </w:r>
      <w:r w:rsidRPr="003A5EC8">
        <w:t>ens förslag om ett program för eftergift och nedsättning av konkurrensskad</w:t>
      </w:r>
      <w:r w:rsidRPr="003A5EC8">
        <w:t>e</w:t>
      </w:r>
      <w:r w:rsidRPr="003A5EC8">
        <w:t>avgift, som vi stöder, är ett led i en sådan effektivisering.</w:t>
      </w:r>
    </w:p>
    <w:p w:rsidR="0063457D" w:rsidRPr="003A5EC8" w:rsidRDefault="0063457D">
      <w:pPr>
        <w:pStyle w:val="Normaltindrag"/>
      </w:pPr>
      <w:r w:rsidRPr="003A5EC8">
        <w:t>En fråga som har diskuterats i olika sammanhang är huruvida en kriminal</w:t>
      </w:r>
      <w:r w:rsidRPr="003A5EC8">
        <w:t>i</w:t>
      </w:r>
      <w:r w:rsidRPr="003A5EC8">
        <w:t>sering av kartellsamarbete skulle innebära ett ytterligare steg i arbetet med att bekämpa karteller. Kartellbekämpningsutredningen ansåg i sitt betänkande att kriminalisering inte framstår som en framkomlig väg för att skärpa sankti</w:t>
      </w:r>
      <w:r w:rsidRPr="003A5EC8">
        <w:t>o</w:t>
      </w:r>
      <w:r w:rsidRPr="003A5EC8">
        <w:t>nerna mot konkurrensskadliga beteenden. Enligt utredningens uppfattning bör det inte komma i fråga att införa en straffsanktion vid sidan av ett sådant program för nedsättning och eftergift av konkurrensskadeavgift som utre</w:t>
      </w:r>
      <w:r w:rsidRPr="003A5EC8">
        <w:t>d</w:t>
      </w:r>
      <w:r w:rsidRPr="003A5EC8">
        <w:t xml:space="preserve">ningen föreslog och som regeringen nu har föreslagit. </w:t>
      </w:r>
      <w:r w:rsidRPr="003A5EC8">
        <w:t>Konkurrensverket har i en rapport föreslagit att allvarliga överträdelser av konkurrenslagen skall kriminaliseras. I sitt remissvar över Kartellbekämpningsutredningens betä</w:t>
      </w:r>
      <w:r w:rsidRPr="003A5EC8">
        <w:t>n</w:t>
      </w:r>
      <w:r w:rsidRPr="003A5EC8">
        <w:t>kande delar verket dock – mot bakgrund av de invändningar mot en krimin</w:t>
      </w:r>
      <w:r w:rsidRPr="003A5EC8">
        <w:t>a</w:t>
      </w:r>
      <w:r w:rsidRPr="003A5EC8">
        <w:t>lisering som utredningen redovisat – slutsatsen att bestämmelser om straffa</w:t>
      </w:r>
      <w:r w:rsidRPr="003A5EC8">
        <w:t>n</w:t>
      </w:r>
      <w:r w:rsidRPr="003A5EC8">
        <w:t>svar inte bör inf</w:t>
      </w:r>
      <w:r w:rsidRPr="003A5EC8">
        <w:t>ö</w:t>
      </w:r>
      <w:r w:rsidRPr="003A5EC8">
        <w:t xml:space="preserve">ras nu. </w:t>
      </w:r>
    </w:p>
    <w:p w:rsidR="0063457D" w:rsidRPr="003A5EC8" w:rsidRDefault="0063457D">
      <w:pPr>
        <w:pStyle w:val="Normaltindrag"/>
      </w:pPr>
      <w:r w:rsidRPr="003A5EC8">
        <w:t>I de här aktuella motionerna förordas att en kriminalisering av kartellsa</w:t>
      </w:r>
      <w:r w:rsidRPr="003A5EC8">
        <w:t>m</w:t>
      </w:r>
      <w:r w:rsidRPr="003A5EC8">
        <w:t>arbete skall övervägas. I vissa av motionerna efterfrågas en mer direkt b</w:t>
      </w:r>
      <w:r w:rsidRPr="003A5EC8">
        <w:t>e</w:t>
      </w:r>
      <w:r w:rsidRPr="003A5EC8">
        <w:t>ställning av riksdagen om ett förslag från regeringen om införande av krim</w:t>
      </w:r>
      <w:r w:rsidRPr="003A5EC8">
        <w:t>i</w:t>
      </w:r>
      <w:r w:rsidRPr="003A5EC8">
        <w:t>nalisering, medan det i motion 2001/02:N62 (v) talas om olika frågeställnin</w:t>
      </w:r>
      <w:r w:rsidRPr="003A5EC8">
        <w:t>g</w:t>
      </w:r>
      <w:r w:rsidRPr="003A5EC8">
        <w:t>ar som skulle behöva utredas ytterligare som underlag för ett ställningstaga</w:t>
      </w:r>
      <w:r w:rsidRPr="003A5EC8">
        <w:t>n</w:t>
      </w:r>
      <w:r w:rsidRPr="003A5EC8">
        <w:t>de till frågan om införande av kriminalisering. Vi delar de synpunkter som förs fram i den sistnämnda motionen om att olovligt kartellsamarbete är en mycket allvarlig företeelse och att bekämpning av sådant sa</w:t>
      </w:r>
      <w:r w:rsidRPr="003A5EC8">
        <w:t>marbete måste ha högsta prioritet. Samtidigt anser vi att ett införande nu av kriminalisering av kartellsamarbete vore liktydigt med att slå undan fötterna för det program för eftergift och nedsättning av konkurrensskadeavgift som regeringen föreslagit och som riksdagen kan förväntas fatta beslut om när detta betänkande b</w:t>
      </w:r>
      <w:r w:rsidRPr="003A5EC8">
        <w:t>e</w:t>
      </w:r>
      <w:r w:rsidRPr="003A5EC8">
        <w:t>handlas.</w:t>
      </w:r>
    </w:p>
    <w:p w:rsidR="0063457D" w:rsidRPr="003A5EC8" w:rsidRDefault="0063457D">
      <w:pPr>
        <w:pStyle w:val="Normaltindrag"/>
      </w:pPr>
      <w:r w:rsidRPr="003A5EC8">
        <w:t>Vi anser alltså att det först bör ges utrymme för att pröva detta program, innan ställning tas till behovet av ytterligare åtgärder. Vi vill understryka vikten av att erfarenheter</w:t>
      </w:r>
      <w:r w:rsidRPr="003A5EC8">
        <w:t>na av den praktiska tillämpningen av programmet följs och värderas noga. Skulle en sådan uppföljning och utvärdering motiv</w:t>
      </w:r>
      <w:r w:rsidRPr="003A5EC8">
        <w:t>e</w:t>
      </w:r>
      <w:r w:rsidRPr="003A5EC8">
        <w:t>ra det, bör frågan om kriminalisering åter prövas. Detta är också regeringens inställning, vilken redovisas i propositionen. Statsrådet Ulrica Messing fra</w:t>
      </w:r>
      <w:r w:rsidRPr="003A5EC8">
        <w:t>m</w:t>
      </w:r>
      <w:r w:rsidRPr="003A5EC8">
        <w:t>förde liknande synpunkter i samband med presentationen av propositionen. Hon sade då att hon i ett nästa steg – när det nu aktuella programmet varit verksamt en tid – är öppen för att överväga också en kriminalisering av öve</w:t>
      </w:r>
      <w:r w:rsidRPr="003A5EC8">
        <w:t>r</w:t>
      </w:r>
      <w:r w:rsidRPr="003A5EC8">
        <w:t>trädelser</w:t>
      </w:r>
      <w:r w:rsidRPr="003A5EC8">
        <w:t xml:space="preserve"> av konkurrenslagen. </w:t>
      </w:r>
    </w:p>
    <w:p w:rsidR="0063457D" w:rsidRPr="003A5EC8" w:rsidRDefault="0063457D">
      <w:pPr>
        <w:pStyle w:val="Normaltindrag"/>
      </w:pPr>
      <w:r w:rsidRPr="003A5EC8">
        <w:t>Sammanfattningsvis anser vi att regeringen mycket noga skall följa effe</w:t>
      </w:r>
      <w:r w:rsidRPr="003A5EC8">
        <w:t>k</w:t>
      </w:r>
      <w:r w:rsidRPr="003A5EC8">
        <w:t>terna av de nu beslutade åtgärderna och ha en beredskap att vidta de ytterlig</w:t>
      </w:r>
      <w:r w:rsidRPr="003A5EC8">
        <w:t>a</w:t>
      </w:r>
      <w:r w:rsidRPr="003A5EC8">
        <w:t>re åtgärder som kan erfordras. Det kan gälla införande av kriminalisering, men också förändringar i det nu beslutade systemet med eftergift och nedsät</w:t>
      </w:r>
      <w:r w:rsidRPr="003A5EC8">
        <w:t>t</w:t>
      </w:r>
      <w:r w:rsidRPr="003A5EC8">
        <w:t>ning av konkurrensskadeavgift. Vi vill understryka att regeringens beredskap måste vara sådan att inte tidsförlust uppstår, om ytterligare åtgärder skulle bedömas nödvändiga.</w:t>
      </w:r>
    </w:p>
    <w:p w:rsidR="0063457D" w:rsidRPr="003A5EC8" w:rsidRDefault="0063457D">
      <w:pPr>
        <w:pStyle w:val="Normaltindrag"/>
      </w:pPr>
      <w:r w:rsidRPr="003A5EC8">
        <w:t>Med det anförda avstyrker vi samtliga här aktuella motioner i berörda d</w:t>
      </w:r>
      <w:r w:rsidRPr="003A5EC8">
        <w:t>e</w:t>
      </w:r>
      <w:r w:rsidRPr="003A5EC8">
        <w:t>lar.</w:t>
      </w:r>
    </w:p>
    <w:p w:rsidR="0063457D" w:rsidRPr="003A5EC8" w:rsidRDefault="0063457D">
      <w:pPr>
        <w:pStyle w:val="Reservationspunkt"/>
        <w:rPr>
          <w:noProof w:val="0"/>
        </w:rPr>
      </w:pPr>
      <w:bookmarkStart w:id="98" w:name="_Toc10448633"/>
      <w:r w:rsidRPr="003A5EC8">
        <w:rPr>
          <w:noProof w:val="0"/>
        </w:rPr>
        <w:t>5.</w:t>
      </w:r>
      <w:r w:rsidRPr="003A5EC8">
        <w:rPr>
          <w:noProof w:val="0"/>
        </w:rPr>
        <w:tab/>
        <w:t>Konkurrens på lika villkor mellan offentlig och privat sektor (punkt 8)</w:t>
      </w:r>
      <w:bookmarkEnd w:id="98"/>
    </w:p>
    <w:p w:rsidR="0063457D" w:rsidRPr="003A5EC8" w:rsidRDefault="0063457D">
      <w:pPr>
        <w:pStyle w:val="Reservanter"/>
      </w:pPr>
      <w:r w:rsidRPr="003A5EC8">
        <w:t>av Per Westerberg (m), Göran Hägglund (kd), Karin Falkmer (m), Ola Karlsson (m), Inger Strömbom (kd), Ola Sundell (m), Åke Sandström (c) och Eva Flyborg (fp).</w:t>
      </w:r>
    </w:p>
    <w:p w:rsidR="0063457D" w:rsidRPr="003A5EC8" w:rsidRDefault="0063457D">
      <w:pPr>
        <w:pStyle w:val="Rubrik4"/>
        <w:rPr>
          <w:noProof w:val="0"/>
        </w:rPr>
      </w:pPr>
      <w:bookmarkStart w:id="99" w:name="_Toc10360910"/>
      <w:bookmarkStart w:id="100" w:name="_Toc10448634"/>
      <w:r w:rsidRPr="003A5EC8">
        <w:rPr>
          <w:noProof w:val="0"/>
        </w:rPr>
        <w:t>Förslag till riksdagsbeslut</w:t>
      </w:r>
      <w:bookmarkEnd w:id="99"/>
      <w:bookmarkEnd w:id="100"/>
    </w:p>
    <w:p w:rsidR="0063457D" w:rsidRPr="003A5EC8" w:rsidRDefault="0063457D">
      <w:r w:rsidRPr="003A5EC8">
        <w:t>Vi anser att utskottets förslag under punkt 8 borde ha följande lydelse:</w:t>
      </w:r>
    </w:p>
    <w:p w:rsidR="0063457D" w:rsidRPr="003A5EC8" w:rsidRDefault="0063457D">
      <w:r w:rsidRPr="003A5EC8">
        <w:t>8. Riksdagen tillkännager för regeringen som sin mening vad som anförts i reservation 5. Därmed bifaller riksdagen motionerna 2001/02:N2 yrkande 4, 2001/02:N59 yrkande 3, 2001/02:N60 yrkande 6 i denna del, 2001/02:N61 yrkandena 3–6, 2001/02:N64 yrkande 3 i denna del, 2001/02:N208 yrkandena 3 och 5, 2001/02:N217, 2001/02:N221, 2001/02:N226, 2001/02:N246 yrka</w:t>
      </w:r>
      <w:r w:rsidRPr="003A5EC8">
        <w:t>n</w:t>
      </w:r>
      <w:r w:rsidRPr="003A5EC8">
        <w:t>dena 4–6, 2001/02:N261 yrkande 4, 2001/02:N267 yrkande 18, 2001/02:N286 yrkande 6, 2001/02:N312 yrkandena 1–4, 7, 9 och 11, 2001/02:N315 yrkandena 4 och 5, 2001/02:N316 yrkande 2, 2001/02:N319 yrkande 5, 2001/02:N323 yrkande 5, 2001/02:N368 yrkande 4, 2001/02:N370 yrkande 2, 2001/02:N373 y</w:t>
      </w:r>
      <w:r w:rsidRPr="003A5EC8">
        <w:t>r</w:t>
      </w:r>
      <w:r w:rsidRPr="003A5EC8">
        <w:t>kandena 7 och 8 och 2001/02:N374 yrkande 8.</w:t>
      </w:r>
    </w:p>
    <w:p w:rsidR="0063457D" w:rsidRPr="003A5EC8" w:rsidRDefault="0063457D">
      <w:pPr>
        <w:pStyle w:val="Rubrik4"/>
        <w:rPr>
          <w:noProof w:val="0"/>
        </w:rPr>
      </w:pPr>
      <w:bookmarkStart w:id="101" w:name="_Toc10360911"/>
      <w:bookmarkStart w:id="102" w:name="_Toc10448635"/>
      <w:r w:rsidRPr="003A5EC8">
        <w:rPr>
          <w:noProof w:val="0"/>
        </w:rPr>
        <w:t>Ställningstagande</w:t>
      </w:r>
      <w:bookmarkEnd w:id="101"/>
      <w:bookmarkEnd w:id="102"/>
    </w:p>
    <w:p w:rsidR="0063457D" w:rsidRPr="003A5EC8" w:rsidRDefault="0063457D">
      <w:r w:rsidRPr="003A5EC8">
        <w:t>Vi anser i likhet med vad som anförs i de här aktuella motionerna att kraf</w:t>
      </w:r>
      <w:r w:rsidRPr="003A5EC8">
        <w:t>t</w:t>
      </w:r>
      <w:r w:rsidRPr="003A5EC8">
        <w:t>fulla åtgärder måste vidtas från regeringens sida för att driva på avreglering</w:t>
      </w:r>
      <w:r w:rsidRPr="003A5EC8">
        <w:t>s</w:t>
      </w:r>
      <w:r w:rsidRPr="003A5EC8">
        <w:t>arbetet i syfte att skapa utrymme för privata initiativ i kommuner och land</w:t>
      </w:r>
      <w:r w:rsidRPr="003A5EC8">
        <w:t>s</w:t>
      </w:r>
      <w:r w:rsidRPr="003A5EC8">
        <w:t>ting.</w:t>
      </w:r>
    </w:p>
    <w:p w:rsidR="0063457D" w:rsidRPr="003A5EC8" w:rsidRDefault="0063457D">
      <w:pPr>
        <w:pStyle w:val="Normaltindrag"/>
      </w:pPr>
      <w:r w:rsidRPr="003A5EC8">
        <w:t>De stora offentliga monopol som för närvarande svarar för tjänsteprodu</w:t>
      </w:r>
      <w:r w:rsidRPr="003A5EC8">
        <w:t>k</w:t>
      </w:r>
      <w:r w:rsidRPr="003A5EC8">
        <w:t>tionen inom sjukvård, skola, åldringsvård, etc. bör avregleras så att en privat tjänsteproduktion inom dessa områden skyndsamt kan utvecklas. Riksdagen bör hos regeringen begära förslag om ändringar i de lagar som styr den obl</w:t>
      </w:r>
      <w:r w:rsidRPr="003A5EC8">
        <w:t>i</w:t>
      </w:r>
      <w:r w:rsidRPr="003A5EC8">
        <w:t>gatoriska, kommunala verksamheten vad gäller sådana bestämmelser som förhindrar uppkomsten av konkurrerande alternativ till det rådande monopolet i det allmännas regi. Detta skulle skapa möjligheter för en mängd småföret</w:t>
      </w:r>
      <w:r w:rsidRPr="003A5EC8">
        <w:t>a</w:t>
      </w:r>
      <w:r w:rsidRPr="003A5EC8">
        <w:t>gare att utveckla och expandera egna verksamheter inom tjänstes</w:t>
      </w:r>
      <w:r w:rsidRPr="003A5EC8">
        <w:t>ektorn i form av kooperativ och egna företag. Inte minst för de kvinnor som nu till stor del svarar för den offentliga välfärdsproduktionen vore det positivt att övergå från att vara anställd till att bli egen företagare. Om flera aktörer tillåts komma in på områden som nu är stängda för privata alternativ, kommer det att leda till nya arbetstillfällen, samtidigt som ökad konkurrens innebär en effektivare användning av skattemedel. Enligt vår uppfattning skulle det dessutom leda till en mer småskalig företa</w:t>
      </w:r>
      <w:r w:rsidRPr="003A5EC8">
        <w:t>gsamhet, närhet i omsorgen, ökad valfrihet och en förbättrad välfärd för medbo</w:t>
      </w:r>
      <w:r w:rsidRPr="003A5EC8">
        <w:t>r</w:t>
      </w:r>
      <w:r w:rsidRPr="003A5EC8">
        <w:t>garna.</w:t>
      </w:r>
    </w:p>
    <w:p w:rsidR="0063457D" w:rsidRPr="003A5EC8" w:rsidRDefault="0063457D">
      <w:pPr>
        <w:pStyle w:val="Normaltindrag"/>
      </w:pPr>
      <w:r w:rsidRPr="003A5EC8">
        <w:t>Vidare vill vi betona betydelsen av att konkurrensbegränsande förfaranden från olika kommunala aktörers sida påtalas och åtgärdas. Enligt vår uppfat</w:t>
      </w:r>
      <w:r w:rsidRPr="003A5EC8">
        <w:t>t</w:t>
      </w:r>
      <w:r w:rsidRPr="003A5EC8">
        <w:t>ning har regeringen intagit en alltför avvaktande hållning. Konkreta åtgärder lyser med sin frånvaro. Inrättandet av Konkurrensrådet har inte räckt. Rådet har inte haft några sanktionsmöjligheter till sitt förfogande för att komma till rätta med missbruk från företrädare för stat, kommuner och landsting riktat mot privata entreprenörer i syfte att gynna den egna produktionen. Vi anser att det inte räcker att genom diskussion och informationsspridning om goda exempel söka åstadkomma rättelse så att förförde</w:t>
      </w:r>
      <w:r w:rsidRPr="003A5EC8">
        <w:t>lade privata entreprenörer tillåts konkurrera på lika villkor med offen</w:t>
      </w:r>
      <w:r w:rsidRPr="003A5EC8">
        <w:t>t</w:t>
      </w:r>
      <w:r w:rsidRPr="003A5EC8">
        <w:t>liga producenter.</w:t>
      </w:r>
    </w:p>
    <w:p w:rsidR="0063457D" w:rsidRPr="003A5EC8" w:rsidRDefault="0063457D">
      <w:pPr>
        <w:pStyle w:val="Normaltindrag"/>
      </w:pPr>
      <w:r w:rsidRPr="003A5EC8">
        <w:t xml:space="preserve">Regeringens hantering av frågan om införande av en konfliktlösningsregel i konkurrenslagen utgör ett flagrant exempel på den avvaktande attityd och brist på handling som har kännetecknat regeringens agerande. Trots förslag från Konkurrensrådet i december 2000 och i en departementspromemoria utarbetad inom Näringsdepartementet år 2001 har regeringen ännu inte lagt fram något förslag för riksdagen. </w:t>
      </w:r>
    </w:p>
    <w:p w:rsidR="0063457D" w:rsidRPr="003A5EC8" w:rsidRDefault="0063457D">
      <w:pPr>
        <w:pStyle w:val="Normaltindrag"/>
      </w:pPr>
      <w:r w:rsidRPr="003A5EC8">
        <w:t>Riksdagen bör anmoda regeringen att omedelbart vidta åtgärder för att reda upp konkurrenssituationen mellan offentlig och privat sektor. Konku</w:t>
      </w:r>
      <w:r w:rsidRPr="003A5EC8">
        <w:t>r</w:t>
      </w:r>
      <w:r w:rsidRPr="003A5EC8">
        <w:t>rensverket har i sin nyligen framlagda rapport, liksom i tidigare rapporter, föreslagit en rad åtgärder som vi anser omedelbart bör genomföras. Det rör sig om följande:</w:t>
      </w:r>
    </w:p>
    <w:p w:rsidR="0063457D" w:rsidRPr="003A5EC8" w:rsidRDefault="0063457D">
      <w:pPr>
        <w:pStyle w:val="Normaltindrag"/>
      </w:pPr>
      <w:r w:rsidRPr="003A5EC8">
        <w:t xml:space="preserve">– inför särskilda bestämmelser i lag som gör det möjligt att ingripa mot andra slag av konkurrenssnedvridande förfaranden än dem som omfattas av konkurrenslagen; </w:t>
      </w:r>
    </w:p>
    <w:p w:rsidR="0063457D" w:rsidRPr="003A5EC8" w:rsidRDefault="0063457D">
      <w:pPr>
        <w:pStyle w:val="Normaltindrag"/>
      </w:pPr>
      <w:r w:rsidRPr="003A5EC8">
        <w:t>– avskilj organisatoriskt och redovisningsmässigt myndighetsuppgifter från konkurrensu</w:t>
      </w:r>
      <w:r w:rsidRPr="003A5EC8">
        <w:t>t</w:t>
      </w:r>
      <w:r w:rsidRPr="003A5EC8">
        <w:t>satt verksamhet;</w:t>
      </w:r>
    </w:p>
    <w:p w:rsidR="0063457D" w:rsidRPr="003A5EC8" w:rsidRDefault="0063457D">
      <w:pPr>
        <w:pStyle w:val="Normaltindrag"/>
      </w:pPr>
      <w:r w:rsidRPr="003A5EC8">
        <w:t>– ändra kommunallagen så att företag ges bättre möjligheter att få prövat i domstol om det är förenligt med lagen att kommunala aktörer börjar driva näringsverksamhet på konkurrensmarknader;</w:t>
      </w:r>
    </w:p>
    <w:p w:rsidR="0063457D" w:rsidRPr="003A5EC8" w:rsidRDefault="0063457D">
      <w:pPr>
        <w:pStyle w:val="Normaltindrag"/>
      </w:pPr>
      <w:r w:rsidRPr="003A5EC8">
        <w:t>– ge den myndighet som har tillsynen över den offentliga upphandlingen rätt att föra talan om en marknadsskadeavgift om en upphandlande enhet brutit mot lagen om offentlig upphandling;</w:t>
      </w:r>
    </w:p>
    <w:p w:rsidR="0063457D" w:rsidRPr="003A5EC8" w:rsidRDefault="0063457D">
      <w:pPr>
        <w:pStyle w:val="Normaltindrag"/>
      </w:pPr>
      <w:r w:rsidRPr="003A5EC8">
        <w:t>– integrera tillsynen av den offentliga upphandlingen med övriga myndi</w:t>
      </w:r>
      <w:r w:rsidRPr="003A5EC8">
        <w:t>g</w:t>
      </w:r>
      <w:r w:rsidRPr="003A5EC8">
        <w:t>hetsuppgifter på konkurrensområdet;</w:t>
      </w:r>
    </w:p>
    <w:p w:rsidR="0063457D" w:rsidRPr="003A5EC8" w:rsidRDefault="0063457D">
      <w:pPr>
        <w:pStyle w:val="Normaltindrag"/>
      </w:pPr>
      <w:r w:rsidRPr="003A5EC8">
        <w:t xml:space="preserve">– ersätt successivt nuvarande form av inköpssamordning/ramavtal och ej preciserade inköpsvolymer med frivilligt samarbete myndigheter emellan om inköp utifrån förutbestämda volymer; </w:t>
      </w:r>
    </w:p>
    <w:p w:rsidR="0063457D" w:rsidRPr="003A5EC8" w:rsidRDefault="0063457D">
      <w:pPr>
        <w:pStyle w:val="Normaltindrag"/>
      </w:pPr>
      <w:r w:rsidRPr="003A5EC8">
        <w:t>– klargör att kommunernas och landstingens inköp från egna företag o</w:t>
      </w:r>
      <w:r w:rsidRPr="003A5EC8">
        <w:t>m</w:t>
      </w:r>
      <w:r w:rsidRPr="003A5EC8">
        <w:t>fattas av upphandlingsregle</w:t>
      </w:r>
      <w:r w:rsidRPr="003A5EC8">
        <w:t>r</w:t>
      </w:r>
      <w:r w:rsidRPr="003A5EC8">
        <w:t>na;</w:t>
      </w:r>
    </w:p>
    <w:p w:rsidR="0063457D" w:rsidRPr="003A5EC8" w:rsidRDefault="0063457D">
      <w:pPr>
        <w:pStyle w:val="Normaltindrag"/>
      </w:pPr>
      <w:r w:rsidRPr="003A5EC8">
        <w:t>– komplettera upphandlingsreglerna för att komma till rätta med avbrutna anbudstävlingar;</w:t>
      </w:r>
    </w:p>
    <w:p w:rsidR="0063457D" w:rsidRPr="003A5EC8" w:rsidRDefault="0063457D">
      <w:pPr>
        <w:pStyle w:val="Normaltindrag"/>
      </w:pPr>
      <w:r w:rsidRPr="003A5EC8">
        <w:t>– inför bestämmelser om att myndigheterna skall beakta effekterna på konkurrensen vid stödgivning och att företagen skall få bättre möjligheter att få lagligheten av ett kommunalt stöd prövat.</w:t>
      </w:r>
    </w:p>
    <w:p w:rsidR="0063457D" w:rsidRPr="003A5EC8" w:rsidRDefault="0063457D">
      <w:r w:rsidRPr="003A5EC8">
        <w:t>Det vi nu har anfört bör riksdagen som sin mening ge regeringen till känna. Med det sagda tillstyrker vi de här aktuella motionerna i berörda delar.</w:t>
      </w:r>
    </w:p>
    <w:p w:rsidR="0063457D" w:rsidRPr="003A5EC8" w:rsidRDefault="0063457D">
      <w:pPr>
        <w:pStyle w:val="Reservationspunkt"/>
        <w:rPr>
          <w:noProof w:val="0"/>
        </w:rPr>
      </w:pPr>
      <w:bookmarkStart w:id="103" w:name="_Toc10448636"/>
      <w:r w:rsidRPr="003A5EC8">
        <w:rPr>
          <w:noProof w:val="0"/>
        </w:rPr>
        <w:t>6.</w:t>
      </w:r>
      <w:r w:rsidRPr="003A5EC8">
        <w:rPr>
          <w:noProof w:val="0"/>
        </w:rPr>
        <w:tab/>
        <w:t>EU:s konkurrensregler (punkt 9)</w:t>
      </w:r>
      <w:bookmarkEnd w:id="103"/>
    </w:p>
    <w:p w:rsidR="0063457D" w:rsidRPr="003A5EC8" w:rsidRDefault="0063457D">
      <w:pPr>
        <w:pStyle w:val="Reservanter"/>
      </w:pPr>
      <w:r w:rsidRPr="003A5EC8">
        <w:t>av Per Westerberg (m), Göran Hägglund (kd), Karin Falkmer (m), Ola Karlsson (m), Inger Strömbom (kd), Ola Sundell (m), Åke Sandström (c) och Eva Flyborg (fp).</w:t>
      </w:r>
    </w:p>
    <w:p w:rsidR="0063457D" w:rsidRPr="003A5EC8" w:rsidRDefault="0063457D">
      <w:pPr>
        <w:pStyle w:val="Rubrik4"/>
        <w:rPr>
          <w:noProof w:val="0"/>
        </w:rPr>
      </w:pPr>
      <w:bookmarkStart w:id="104" w:name="_Toc10360913"/>
      <w:bookmarkStart w:id="105" w:name="_Toc10448637"/>
      <w:r w:rsidRPr="003A5EC8">
        <w:rPr>
          <w:noProof w:val="0"/>
        </w:rPr>
        <w:t>Förslag till riksdagsbeslut</w:t>
      </w:r>
      <w:bookmarkEnd w:id="104"/>
      <w:bookmarkEnd w:id="105"/>
    </w:p>
    <w:p w:rsidR="0063457D" w:rsidRPr="003A5EC8" w:rsidRDefault="0063457D">
      <w:r w:rsidRPr="003A5EC8">
        <w:t>Vi anser att utskottets förslag under punkt 9 borde ha följande lydelse:</w:t>
      </w:r>
    </w:p>
    <w:p w:rsidR="0063457D" w:rsidRPr="003A5EC8" w:rsidRDefault="0063457D">
      <w:r w:rsidRPr="003A5EC8">
        <w:t>9. Riksdagen tillkännager för regeringen som sin mening vad som anförts i reservation 6. Därmed bifaller riksdagen delvis motionerna 2001/02:N61 yrkande 7 och 2001/02:N209.</w:t>
      </w:r>
    </w:p>
    <w:p w:rsidR="0063457D" w:rsidRPr="003A5EC8" w:rsidRDefault="0063457D">
      <w:pPr>
        <w:pStyle w:val="Rubrik4"/>
        <w:rPr>
          <w:noProof w:val="0"/>
        </w:rPr>
      </w:pPr>
      <w:bookmarkStart w:id="106" w:name="_Toc10360914"/>
      <w:bookmarkStart w:id="107" w:name="_Toc10448638"/>
      <w:r w:rsidRPr="003A5EC8">
        <w:rPr>
          <w:noProof w:val="0"/>
        </w:rPr>
        <w:t>Ställningstagande</w:t>
      </w:r>
      <w:bookmarkEnd w:id="106"/>
      <w:bookmarkEnd w:id="107"/>
    </w:p>
    <w:p w:rsidR="0063457D" w:rsidRPr="003A5EC8" w:rsidRDefault="0063457D">
      <w:r w:rsidRPr="003A5EC8">
        <w:t>Vi anser, i likhet med vad som anförs i motion 2001/02:N61 (m), att det är uppenbart att stora, svenska företag missgynnas av EU:s konkurrensregler när det gäller prövning av samgåenden. Detta gäller självfallet inte enbart svenska företag utan mer generellt stora företag i små EU-länder. Problemet samma</w:t>
      </w:r>
      <w:r w:rsidRPr="003A5EC8">
        <w:t>n</w:t>
      </w:r>
      <w:r w:rsidRPr="003A5EC8">
        <w:t xml:space="preserve">hänger med hur relevant marknad definieras och det faktum att EU:s inre marknad fortfarande inte fungerar tillfredsställande. </w:t>
      </w:r>
    </w:p>
    <w:p w:rsidR="0063457D" w:rsidRPr="003A5EC8" w:rsidRDefault="0063457D">
      <w:pPr>
        <w:pStyle w:val="Normaltindrag"/>
      </w:pPr>
      <w:r w:rsidRPr="003A5EC8">
        <w:t>Regeringen har, som nämnts, i sitt nyligen avlämnade remissvar över kommissionens grönbok om den s.k. koncentrationsförordningen anfört att förändrade marknadsförhållanden bör vägas in i koncentrationskontrollen, särskilt för att företag i små medlemsstater inte skall missgynnas. Vidare sägs att ett dynamiskt och framåtblickande perspektiv bör vara utgångspunkt. Detta är emellertid</w:t>
      </w:r>
      <w:r w:rsidRPr="003A5EC8">
        <w:t xml:space="preserve"> ett alltför vagt uttalande och kommer sannolikt inte att leda till någon förändring i materiellt hänseende av EU:s konkurrensregler. </w:t>
      </w:r>
    </w:p>
    <w:p w:rsidR="0063457D" w:rsidRPr="003A5EC8" w:rsidRDefault="0063457D">
      <w:pPr>
        <w:pStyle w:val="Normaltindrag"/>
      </w:pPr>
      <w:r w:rsidRPr="003A5EC8">
        <w:t>Enligt vår mening är det inte acceptabelt med en politik som försvårar för små europeiska länder att få konkurrenskraftiga företag och som förhindrar uppkomsten av skalfördelar och därmed sänkta priser. Riksdagen bör genom ett tillkännagivande anmoda regeringen att agera i den riktning som vi föro</w:t>
      </w:r>
      <w:r w:rsidRPr="003A5EC8">
        <w:t>r</w:t>
      </w:r>
      <w:r w:rsidRPr="003A5EC8">
        <w:t>dar. Därmed blir den nämnda motionen tillgodosedd i denna del, liksom m</w:t>
      </w:r>
      <w:r w:rsidRPr="003A5EC8">
        <w:t>o</w:t>
      </w:r>
      <w:r w:rsidRPr="003A5EC8">
        <w:t>tion 2001/02:N209 (s). I motion 2001/02:N61 (m) tas även upp andra frågor rörande EU:s konkurrenspolitik, bl.a. frågan om konkurrens på lika villkor mellan kommunal och privat sektor. Vi vill här erinra om vårt tidigare stäl</w:t>
      </w:r>
      <w:r w:rsidRPr="003A5EC8">
        <w:t>l</w:t>
      </w:r>
      <w:r w:rsidRPr="003A5EC8">
        <w:t>ningstagande i reservation 5 till motionsyrkanden rörande konkurrens på lika villkor mellan offentlig och privat sektor. Det vi där anförde beträffande hur regeringen bör agera på det nationella planet kan i tilläm</w:t>
      </w:r>
      <w:r w:rsidRPr="003A5EC8">
        <w:t>pliga delar appliceras även inom EU-arbetet.</w:t>
      </w:r>
    </w:p>
    <w:p w:rsidR="0063457D" w:rsidRPr="003A5EC8" w:rsidRDefault="0063457D">
      <w:pPr>
        <w:pStyle w:val="Reservationspunkt"/>
        <w:rPr>
          <w:noProof w:val="0"/>
        </w:rPr>
      </w:pPr>
      <w:bookmarkStart w:id="108" w:name="_Toc10448639"/>
      <w:r w:rsidRPr="003A5EC8">
        <w:rPr>
          <w:noProof w:val="0"/>
        </w:rPr>
        <w:t>7.</w:t>
      </w:r>
      <w:r w:rsidRPr="003A5EC8">
        <w:rPr>
          <w:noProof w:val="0"/>
        </w:rPr>
        <w:tab/>
        <w:t>Inrikesflyget (punkt 11)</w:t>
      </w:r>
      <w:bookmarkEnd w:id="108"/>
    </w:p>
    <w:p w:rsidR="0063457D" w:rsidRPr="003A5EC8" w:rsidRDefault="0063457D">
      <w:pPr>
        <w:pStyle w:val="Reservanter"/>
      </w:pPr>
      <w:r w:rsidRPr="003A5EC8">
        <w:t>av Åke Sandström (c) och Eva Flyborg (fp).</w:t>
      </w:r>
    </w:p>
    <w:p w:rsidR="0063457D" w:rsidRPr="003A5EC8" w:rsidRDefault="0063457D">
      <w:pPr>
        <w:pStyle w:val="Rubrik4"/>
        <w:rPr>
          <w:noProof w:val="0"/>
        </w:rPr>
      </w:pPr>
      <w:bookmarkStart w:id="109" w:name="_Toc10360916"/>
      <w:bookmarkStart w:id="110" w:name="_Toc10448640"/>
      <w:r w:rsidRPr="003A5EC8">
        <w:rPr>
          <w:noProof w:val="0"/>
        </w:rPr>
        <w:t>Förslag till riksdagsbeslut</w:t>
      </w:r>
      <w:bookmarkEnd w:id="109"/>
      <w:bookmarkEnd w:id="110"/>
    </w:p>
    <w:p w:rsidR="0063457D" w:rsidRPr="003A5EC8" w:rsidRDefault="0063457D">
      <w:r w:rsidRPr="003A5EC8">
        <w:t>Vi anser att utskottets förslag under punkt 11 borde ha följande lydelse:</w:t>
      </w:r>
    </w:p>
    <w:p w:rsidR="0063457D" w:rsidRPr="003A5EC8" w:rsidRDefault="0063457D">
      <w:r w:rsidRPr="003A5EC8">
        <w:t>11. Riksdagen tillkännager för regeringen som sin mening vad som anförts i reservation 7. Därmed bifaller riksdagen motion 2001/02:N27 yrkande 36.</w:t>
      </w:r>
    </w:p>
    <w:p w:rsidR="0063457D" w:rsidRPr="003A5EC8" w:rsidRDefault="0063457D">
      <w:pPr>
        <w:pStyle w:val="Rubrik4"/>
        <w:rPr>
          <w:noProof w:val="0"/>
        </w:rPr>
      </w:pPr>
      <w:bookmarkStart w:id="111" w:name="_Toc10360917"/>
      <w:bookmarkStart w:id="112" w:name="_Toc10448641"/>
      <w:r w:rsidRPr="003A5EC8">
        <w:rPr>
          <w:noProof w:val="0"/>
        </w:rPr>
        <w:t>Ställningstagande</w:t>
      </w:r>
      <w:bookmarkEnd w:id="111"/>
      <w:bookmarkEnd w:id="112"/>
    </w:p>
    <w:p w:rsidR="0063457D" w:rsidRPr="003A5EC8" w:rsidRDefault="0063457D">
      <w:r w:rsidRPr="003A5EC8">
        <w:t>Vi anser, i likhet med vad som anförs i motion 2001/02:N27 (c), att regerin</w:t>
      </w:r>
      <w:r w:rsidRPr="003A5EC8">
        <w:t>g</w:t>
      </w:r>
      <w:r w:rsidRPr="003A5EC8">
        <w:t>en bör ge Konkurrensverket i uppdrag att genomföra en mer heltäckande översyn av marknaden för inrikesflyg. Ett högt kostnadsläge inom inrikesfl</w:t>
      </w:r>
      <w:r w:rsidRPr="003A5EC8">
        <w:t>y</w:t>
      </w:r>
      <w:r w:rsidRPr="003A5EC8">
        <w:t>get gör att många företag för närvarande upplever det som kostsamt att fö</w:t>
      </w:r>
      <w:r w:rsidRPr="003A5EC8">
        <w:t>r</w:t>
      </w:r>
      <w:r w:rsidRPr="003A5EC8">
        <w:t>lägga sin verksamhet utanför storstadsregionerna. Att kunna besöka olika delar av landet är särskilt viktigt för sådana företag som har en stor spridning av sin verksamhet och sitt huvudkontor långt från de större flygplatserna. Kostnaden att över dagen flyga från exempelvis Växjö till Kirun</w:t>
      </w:r>
      <w:r w:rsidRPr="003A5EC8">
        <w:t xml:space="preserve">a och åter uppgår till 7 000 kr, något som inte kan anses vara rimligt. </w:t>
      </w:r>
    </w:p>
    <w:p w:rsidR="0063457D" w:rsidRPr="003A5EC8" w:rsidRDefault="0063457D">
      <w:pPr>
        <w:pStyle w:val="Normaltindrag"/>
      </w:pPr>
      <w:r w:rsidRPr="003A5EC8">
        <w:t>En förklaring till det höga prisläget är den bristande konkurrensen inom det svenska inrikesflyget. SAS Gruppen, där staten är en betydande ägare, har ett stort ansvar för att prisutvecklingen varit ogynnsam. I de fall där konku</w:t>
      </w:r>
      <w:r w:rsidRPr="003A5EC8">
        <w:t>r</w:t>
      </w:r>
      <w:r w:rsidRPr="003A5EC8">
        <w:t>renter försökt slå sig in på marknaden har dumpning av priser förekommit, vilket lett till att konkurrenter slagits ut från marknaden. En annan orsak till de höga priserna är fördelningen av s.k. slottider som starkt gynnar de etabl</w:t>
      </w:r>
      <w:r w:rsidRPr="003A5EC8">
        <w:t>e</w:t>
      </w:r>
      <w:r w:rsidRPr="003A5EC8">
        <w:t xml:space="preserve">rade företagen på marknaden. </w:t>
      </w:r>
    </w:p>
    <w:p w:rsidR="0063457D" w:rsidRPr="003A5EC8" w:rsidRDefault="0063457D">
      <w:pPr>
        <w:pStyle w:val="Normaltindrag"/>
      </w:pPr>
      <w:r w:rsidRPr="003A5EC8">
        <w:t>Riksdagen bör alltså genom ett tillkännagivande anmoda regeringen att ge Konkurrensverket i uppdrag att genomföra en heltäckande översyn av mar</w:t>
      </w:r>
      <w:r w:rsidRPr="003A5EC8">
        <w:t>k</w:t>
      </w:r>
      <w:r w:rsidRPr="003A5EC8">
        <w:t>naden för inrikesflyget. Därmed tillstyrks den nämnda motionen i berörd del.</w:t>
      </w:r>
      <w:bookmarkStart w:id="113" w:name="Nästa_Reservation"/>
      <w:bookmarkEnd w:id="113"/>
    </w:p>
    <w:p w:rsidR="0063457D" w:rsidRPr="003A5EC8" w:rsidRDefault="0063457D">
      <w:pPr>
        <w:pStyle w:val="Normaltindrag"/>
      </w:pPr>
    </w:p>
    <w:p w:rsidR="0063457D" w:rsidRPr="003A5EC8" w:rsidRDefault="0063457D">
      <w:pPr>
        <w:pStyle w:val="Normaltindrag"/>
      </w:pPr>
    </w:p>
    <w:p w:rsidR="0063457D" w:rsidRPr="003A5EC8" w:rsidRDefault="0063457D">
      <w:pPr>
        <w:pStyle w:val="Normaltindrag"/>
        <w:sectPr w:rsidR="00000000" w:rsidRPr="003A5EC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3457D" w:rsidRPr="003A5EC8" w:rsidRDefault="0063457D">
      <w:pPr>
        <w:pStyle w:val="Bilaga"/>
      </w:pPr>
      <w:r w:rsidRPr="003A5EC8">
        <w:t>BILAGA 1</w:t>
      </w:r>
    </w:p>
    <w:p w:rsidR="0063457D" w:rsidRPr="003A5EC8" w:rsidRDefault="0063457D">
      <w:pPr>
        <w:pStyle w:val="Rubrik1"/>
        <w:rPr>
          <w:noProof w:val="0"/>
        </w:rPr>
      </w:pPr>
      <w:bookmarkStart w:id="114" w:name="_Toc10448642"/>
      <w:r w:rsidRPr="003A5EC8">
        <w:rPr>
          <w:noProof w:val="0"/>
        </w:rPr>
        <w:t>Förteckning över behandlade förslag</w:t>
      </w:r>
      <w:bookmarkEnd w:id="114"/>
    </w:p>
    <w:p w:rsidR="0063457D" w:rsidRPr="003A5EC8" w:rsidRDefault="0063457D">
      <w:pPr>
        <w:pStyle w:val="Rubrik2"/>
        <w:spacing w:before="0"/>
      </w:pPr>
      <w:bookmarkStart w:id="115" w:name="RangeStart"/>
      <w:bookmarkStart w:id="116" w:name="_Toc10360920"/>
      <w:bookmarkStart w:id="117" w:name="_Toc10448643"/>
      <w:bookmarkEnd w:id="115"/>
      <w:r w:rsidRPr="003A5EC8">
        <w:t>Proposition 2001/02:167</w:t>
      </w:r>
      <w:bookmarkEnd w:id="116"/>
      <w:bookmarkEnd w:id="117"/>
    </w:p>
    <w:p w:rsidR="0063457D" w:rsidRPr="003A5EC8" w:rsidRDefault="0063457D">
      <w:pPr>
        <w:pStyle w:val="Yrkanden"/>
      </w:pPr>
      <w:r w:rsidRPr="003A5EC8">
        <w:t xml:space="preserve">1. Regeringen föreslår att riksdagen antar regeringens förslag till lag om ändring i konkurrenslagen (1993:20). </w:t>
      </w:r>
    </w:p>
    <w:p w:rsidR="0063457D" w:rsidRPr="003A5EC8" w:rsidRDefault="0063457D">
      <w:pPr>
        <w:pStyle w:val="Yrkanden"/>
      </w:pPr>
      <w:r w:rsidRPr="003A5EC8">
        <w:t>2. Regeringen föreslår att riksdagen antar regeringens förslag till lag om ändring i sekretesslagen (1980:100).</w:t>
      </w:r>
    </w:p>
    <w:p w:rsidR="0063457D" w:rsidRPr="003A5EC8" w:rsidRDefault="0063457D">
      <w:pPr>
        <w:pStyle w:val="Rubrik2"/>
      </w:pPr>
      <w:bookmarkStart w:id="118" w:name="_Toc10360921"/>
      <w:bookmarkStart w:id="119" w:name="_Toc10448644"/>
      <w:r w:rsidRPr="003A5EC8">
        <w:t>Motioner med anledning av proposition 2001/02:167</w:t>
      </w:r>
      <w:bookmarkEnd w:id="118"/>
      <w:bookmarkEnd w:id="119"/>
    </w:p>
    <w:p w:rsidR="0063457D" w:rsidRPr="003A5EC8" w:rsidRDefault="0063457D">
      <w:pPr>
        <w:pStyle w:val="Motioner"/>
        <w:spacing w:before="63"/>
      </w:pPr>
      <w:r w:rsidRPr="003A5EC8">
        <w:t>2001/02:N59 av Marietta de Pourbaix-Lundin (m):</w:t>
      </w:r>
    </w:p>
    <w:p w:rsidR="0063457D" w:rsidRPr="003A5EC8" w:rsidRDefault="0063457D">
      <w:pPr>
        <w:pStyle w:val="Yrkanden"/>
      </w:pPr>
      <w:r w:rsidRPr="003A5EC8">
        <w:t xml:space="preserve">1. Riksdagen beslutar bifalla regeringens proposition 2001/02:167 vad avser 64 § i förslag till lag om ändring i konkurrenslagen (1993:20) i enlighet med vad som anförs i motionen. </w:t>
      </w:r>
    </w:p>
    <w:p w:rsidR="0063457D" w:rsidRPr="003A5EC8" w:rsidRDefault="0063457D">
      <w:pPr>
        <w:pStyle w:val="Yrkanden"/>
      </w:pPr>
      <w:r w:rsidRPr="003A5EC8">
        <w:t xml:space="preserve">2. Riksdagen avslår övriga lagförslag i proposition 2001/02:167 i enlighet med vad som anförs i motionen. </w:t>
      </w:r>
    </w:p>
    <w:p w:rsidR="0063457D" w:rsidRPr="003A5EC8" w:rsidRDefault="0063457D">
      <w:pPr>
        <w:pStyle w:val="Yrkanden"/>
      </w:pPr>
      <w:r w:rsidRPr="003A5EC8">
        <w:t>3. Riksdagen tillkännager för regeringen som sin mening vad i motionen anförs om behovet av att regeringen skyndsamt lägger fram förslag till b</w:t>
      </w:r>
      <w:r w:rsidRPr="003A5EC8">
        <w:t>e</w:t>
      </w:r>
      <w:r w:rsidRPr="003A5EC8">
        <w:t>slut i enlighet med remissbehandlad departementspromemoria när det gäl</w:t>
      </w:r>
      <w:r w:rsidRPr="003A5EC8">
        <w:t>l</w:t>
      </w:r>
      <w:r w:rsidRPr="003A5EC8">
        <w:t xml:space="preserve">er konkurrens på lika villkor mellan offentlig och privat sektor. </w:t>
      </w:r>
    </w:p>
    <w:p w:rsidR="0063457D" w:rsidRPr="003A5EC8" w:rsidRDefault="0063457D">
      <w:pPr>
        <w:pStyle w:val="Motioner"/>
      </w:pPr>
      <w:r w:rsidRPr="003A5EC8">
        <w:t>2001/02:N60 av Eva Flyborg m.fl. (fp):</w:t>
      </w:r>
    </w:p>
    <w:p w:rsidR="0063457D" w:rsidRPr="003A5EC8" w:rsidRDefault="0063457D">
      <w:pPr>
        <w:pStyle w:val="Yrkanden"/>
      </w:pPr>
      <w:r w:rsidRPr="003A5EC8">
        <w:t>1. Riksdagen avslår förslaget om att ett s.k. leniencyprogram införs i konku</w:t>
      </w:r>
      <w:r w:rsidRPr="003A5EC8">
        <w:t>r</w:t>
      </w:r>
      <w:r w:rsidRPr="003A5EC8">
        <w:t xml:space="preserve">renslagstiftningen. </w:t>
      </w:r>
    </w:p>
    <w:p w:rsidR="0063457D" w:rsidRPr="003A5EC8" w:rsidRDefault="0063457D">
      <w:pPr>
        <w:pStyle w:val="Yrkanden"/>
      </w:pPr>
      <w:r w:rsidRPr="003A5EC8">
        <w:t xml:space="preserve">2. Riksdagen begär att regeringen lägger fram förslag om en kriminalisering av kartellsamarbete. </w:t>
      </w:r>
    </w:p>
    <w:p w:rsidR="0063457D" w:rsidRPr="003A5EC8" w:rsidRDefault="0063457D">
      <w:pPr>
        <w:pStyle w:val="Yrkanden"/>
      </w:pPr>
      <w:r w:rsidRPr="003A5EC8">
        <w:t xml:space="preserve">3. Riksdagen tillkännager för regeringen som sin mening vad i motionen anförs om kraftigt höjda konkurrensskadeavgifter. </w:t>
      </w:r>
    </w:p>
    <w:p w:rsidR="0063457D" w:rsidRPr="003A5EC8" w:rsidRDefault="0063457D">
      <w:pPr>
        <w:pStyle w:val="Yrkanden"/>
      </w:pPr>
      <w:r w:rsidRPr="003A5EC8">
        <w:t xml:space="preserve">4. Riksdagen tillkännager för regeringen som sin mening vad i motionen anförs om den fria konkurrensen. </w:t>
      </w:r>
    </w:p>
    <w:p w:rsidR="0063457D" w:rsidRPr="003A5EC8" w:rsidRDefault="0063457D">
      <w:pPr>
        <w:pStyle w:val="Yrkanden"/>
      </w:pPr>
      <w:r w:rsidRPr="003A5EC8">
        <w:t xml:space="preserve">5. Riksdagen tillkännager för regeringen som sin mening vad i motionen anförs om mer resurser till Konkurrensverket och konkurrensforskning. </w:t>
      </w:r>
    </w:p>
    <w:p w:rsidR="0063457D" w:rsidRPr="003A5EC8" w:rsidRDefault="0063457D">
      <w:pPr>
        <w:pStyle w:val="Yrkanden"/>
      </w:pPr>
      <w:r w:rsidRPr="003A5EC8">
        <w:t xml:space="preserve">6. Riksdagen tillkännager för regeringen som sin mening vad i motionen anförs om övriga åtgärder för att skapa en bättre konkurrens. </w:t>
      </w:r>
    </w:p>
    <w:p w:rsidR="0063457D" w:rsidRPr="003A5EC8" w:rsidRDefault="0063457D">
      <w:pPr>
        <w:pStyle w:val="Motioner"/>
      </w:pPr>
      <w:r w:rsidRPr="003A5EC8">
        <w:br w:type="page"/>
        <w:t>2001/02:N61 av Per Westerberg m.fl. (m):</w:t>
      </w:r>
    </w:p>
    <w:p w:rsidR="0063457D" w:rsidRPr="003A5EC8" w:rsidRDefault="0063457D">
      <w:pPr>
        <w:pStyle w:val="Yrkanden"/>
      </w:pPr>
      <w:r w:rsidRPr="003A5EC8">
        <w:t xml:space="preserve">1. Riksdagen tillkännager för regeringen som sin mening vad i motionen anförs om faktorerna bakom den höga svenska prisnivån. </w:t>
      </w:r>
    </w:p>
    <w:p w:rsidR="0063457D" w:rsidRPr="003A5EC8" w:rsidRDefault="0063457D">
      <w:pPr>
        <w:pStyle w:val="Yrkanden"/>
      </w:pPr>
      <w:r w:rsidRPr="003A5EC8">
        <w:t xml:space="preserve">2. Riksdagen tillkännager för regeringen som sin mening vad i motionen anförs om vikten av kartellbekämpning. </w:t>
      </w:r>
    </w:p>
    <w:p w:rsidR="0063457D" w:rsidRPr="003A5EC8" w:rsidRDefault="0063457D">
      <w:pPr>
        <w:pStyle w:val="Yrkanden"/>
      </w:pPr>
      <w:r w:rsidRPr="003A5EC8">
        <w:t xml:space="preserve">3. Riksdagen tillkännager för regeringen som sin mening vad i motionen anförs om offentliga sektorn som ett konkurrensproblem. </w:t>
      </w:r>
    </w:p>
    <w:p w:rsidR="0063457D" w:rsidRPr="003A5EC8" w:rsidRDefault="0063457D">
      <w:pPr>
        <w:pStyle w:val="Yrkanden"/>
      </w:pPr>
      <w:r w:rsidRPr="003A5EC8">
        <w:t>4. Riksdagen tillkännager för regeringen som sin mening vad i motionen anförs om att stat, kommuner och myndigheter inte skall bedriva näring</w:t>
      </w:r>
      <w:r w:rsidRPr="003A5EC8">
        <w:t>s</w:t>
      </w:r>
      <w:r w:rsidRPr="003A5EC8">
        <w:t xml:space="preserve">verksamhet. </w:t>
      </w:r>
    </w:p>
    <w:p w:rsidR="0063457D" w:rsidRPr="003A5EC8" w:rsidRDefault="0063457D">
      <w:pPr>
        <w:pStyle w:val="Yrkanden"/>
      </w:pPr>
      <w:r w:rsidRPr="003A5EC8">
        <w:t xml:space="preserve">5. Riksdagen tillkännager för regeringen som sin mening vad i motionen anförs om starkare konkurrensverk och bättre konkurrenslagar. </w:t>
      </w:r>
    </w:p>
    <w:p w:rsidR="0063457D" w:rsidRPr="003A5EC8" w:rsidRDefault="0063457D">
      <w:pPr>
        <w:pStyle w:val="Yrkanden"/>
      </w:pPr>
      <w:r w:rsidRPr="003A5EC8">
        <w:t xml:space="preserve">6. Riksdagen tillkännager för regeringen som sin mening vad i motionen anförs om en ändring av kommunallagen. </w:t>
      </w:r>
    </w:p>
    <w:p w:rsidR="0063457D" w:rsidRPr="003A5EC8" w:rsidRDefault="0063457D">
      <w:pPr>
        <w:pStyle w:val="Yrkanden"/>
      </w:pPr>
      <w:r w:rsidRPr="003A5EC8">
        <w:t xml:space="preserve">7. Riksdagen tillkännager för regeringen som sin mening vad i motionen anförs om en reviderad europeisk konkurrenspolitik. </w:t>
      </w:r>
    </w:p>
    <w:p w:rsidR="0063457D" w:rsidRPr="003A5EC8" w:rsidRDefault="0063457D">
      <w:pPr>
        <w:pStyle w:val="Motioner"/>
      </w:pPr>
      <w:r w:rsidRPr="003A5EC8">
        <w:t>2001/02:N62 av Lennart Beijer m.fl. (v):</w:t>
      </w:r>
    </w:p>
    <w:p w:rsidR="0063457D" w:rsidRPr="003A5EC8" w:rsidRDefault="0063457D">
      <w:r w:rsidRPr="003A5EC8">
        <w:t xml:space="preserve">Riksdagen tillkännager för regeringen som sin mening vad i motionen anförs om att tillsätta en utredning om kriminalisering av kartellbildare.  </w:t>
      </w:r>
    </w:p>
    <w:p w:rsidR="0063457D" w:rsidRPr="003A5EC8" w:rsidRDefault="0063457D">
      <w:pPr>
        <w:pStyle w:val="Motioner"/>
      </w:pPr>
      <w:r w:rsidRPr="003A5EC8">
        <w:t>2001/02:N63 av Åke Sandström m.fl. (c):</w:t>
      </w:r>
    </w:p>
    <w:p w:rsidR="0063457D" w:rsidRPr="003A5EC8" w:rsidRDefault="0063457D">
      <w:pPr>
        <w:pStyle w:val="Yrkanden"/>
      </w:pPr>
      <w:r w:rsidRPr="003A5EC8">
        <w:t>1. Riksdagen avslår regeringens förslag om eftergift av konkurrensskadea</w:t>
      </w:r>
      <w:r w:rsidRPr="003A5EC8">
        <w:t>v</w:t>
      </w:r>
      <w:r w:rsidRPr="003A5EC8">
        <w:t xml:space="preserve">gift. </w:t>
      </w:r>
    </w:p>
    <w:p w:rsidR="0063457D" w:rsidRPr="003A5EC8" w:rsidRDefault="0063457D">
      <w:pPr>
        <w:pStyle w:val="Yrkanden"/>
      </w:pPr>
      <w:r w:rsidRPr="003A5EC8">
        <w:t>2. Riksdagen begär hos regeringen en utredning om kriminalisering av öve</w:t>
      </w:r>
      <w:r w:rsidRPr="003A5EC8">
        <w:t>r</w:t>
      </w:r>
      <w:r w:rsidRPr="003A5EC8">
        <w:t xml:space="preserve">trädelse av konkurrensreglerna. </w:t>
      </w:r>
    </w:p>
    <w:p w:rsidR="0063457D" w:rsidRPr="003A5EC8" w:rsidRDefault="0063457D">
      <w:pPr>
        <w:pStyle w:val="Motioner"/>
      </w:pPr>
      <w:r w:rsidRPr="003A5EC8">
        <w:t>2001/02:N64 av Göran Hägglund m.fl. (kd):</w:t>
      </w:r>
    </w:p>
    <w:p w:rsidR="0063457D" w:rsidRPr="003A5EC8" w:rsidRDefault="0063457D">
      <w:pPr>
        <w:pStyle w:val="Yrkanden"/>
      </w:pPr>
      <w:r w:rsidRPr="003A5EC8">
        <w:t xml:space="preserve">1. Riksdagen begär att regeringen lägger fram förslag om kriminalisering av kartellsamarbete. </w:t>
      </w:r>
    </w:p>
    <w:p w:rsidR="0063457D" w:rsidRPr="003A5EC8" w:rsidRDefault="0063457D">
      <w:pPr>
        <w:pStyle w:val="Yrkanden"/>
      </w:pPr>
      <w:r w:rsidRPr="003A5EC8">
        <w:t xml:space="preserve">2. Riksdagen tillkännager för regeringen som sin mening vad i motionen anförs om mer resurser till rättsväsendet. </w:t>
      </w:r>
    </w:p>
    <w:p w:rsidR="0063457D" w:rsidRPr="003A5EC8" w:rsidRDefault="0063457D">
      <w:pPr>
        <w:pStyle w:val="Yrkanden"/>
      </w:pPr>
      <w:r w:rsidRPr="003A5EC8">
        <w:t xml:space="preserve">3. Riksdagen tillkännager för regeringen som sin mening vad i motionen anförs om en effektivare konkurrenspolitik. </w:t>
      </w:r>
    </w:p>
    <w:p w:rsidR="0063457D" w:rsidRPr="003A5EC8" w:rsidRDefault="0063457D">
      <w:pPr>
        <w:pStyle w:val="Yrkanden"/>
      </w:pPr>
      <w:r w:rsidRPr="003A5EC8">
        <w:t xml:space="preserve">4. Riksdagen tillkännager för regeringen som sin mening vad i motionen anförs om mer resurser till Konkurrensverket. </w:t>
      </w:r>
    </w:p>
    <w:p w:rsidR="0063457D" w:rsidRPr="003A5EC8" w:rsidRDefault="0063457D">
      <w:pPr>
        <w:pStyle w:val="Rubrik2"/>
      </w:pPr>
      <w:r w:rsidRPr="003A5EC8">
        <w:br w:type="page"/>
      </w:r>
      <w:bookmarkStart w:id="120" w:name="_Toc10360922"/>
      <w:bookmarkStart w:id="121" w:name="_Toc10448645"/>
      <w:r w:rsidRPr="003A5EC8">
        <w:t>Motion med anledning av proposition 2001/02:4</w:t>
      </w:r>
      <w:bookmarkEnd w:id="120"/>
      <w:bookmarkEnd w:id="121"/>
    </w:p>
    <w:p w:rsidR="0063457D" w:rsidRPr="003A5EC8" w:rsidRDefault="0063457D">
      <w:pPr>
        <w:pStyle w:val="Motioner"/>
        <w:spacing w:before="63"/>
      </w:pPr>
      <w:bookmarkStart w:id="122" w:name="RangeEnd"/>
      <w:r w:rsidRPr="003A5EC8">
        <w:t>2001/02:N27 av Agne Hansson m.fl. (c):</w:t>
      </w:r>
    </w:p>
    <w:p w:rsidR="0063457D" w:rsidRPr="003A5EC8" w:rsidRDefault="0063457D">
      <w:pPr>
        <w:pStyle w:val="Yrkanden"/>
      </w:pPr>
      <w:r w:rsidRPr="003A5EC8">
        <w:t xml:space="preserve">36. Riksdagen tillkännager för regeringen som sin mening vad i motionen anförs om att regeringen bör ge Konkurrensverket i uppdrag att genomföra en översyn av marknaden för inrikesflyg. </w:t>
      </w:r>
      <w:bookmarkEnd w:id="122"/>
    </w:p>
    <w:p w:rsidR="0063457D" w:rsidRPr="003A5EC8" w:rsidRDefault="0063457D">
      <w:pPr>
        <w:pStyle w:val="Rubrik2"/>
      </w:pPr>
      <w:bookmarkStart w:id="123" w:name="_Toc10360923"/>
      <w:bookmarkStart w:id="124" w:name="_Toc10448646"/>
      <w:r w:rsidRPr="003A5EC8">
        <w:t>Motion med anledning av skrivelse 2000/01:120</w:t>
      </w:r>
      <w:bookmarkEnd w:id="123"/>
      <w:bookmarkEnd w:id="124"/>
    </w:p>
    <w:p w:rsidR="0063457D" w:rsidRPr="003A5EC8" w:rsidRDefault="0063457D">
      <w:pPr>
        <w:pStyle w:val="Motioner"/>
        <w:spacing w:before="63"/>
      </w:pPr>
      <w:r w:rsidRPr="003A5EC8">
        <w:t>2001/02:N2 av Per Westerberg m.fl. (m):</w:t>
      </w:r>
    </w:p>
    <w:p w:rsidR="0063457D" w:rsidRPr="003A5EC8" w:rsidRDefault="0063457D">
      <w:pPr>
        <w:pStyle w:val="Yrkanden"/>
      </w:pPr>
      <w:r w:rsidRPr="003A5EC8">
        <w:t xml:space="preserve">4. Riksdagen tillkännager för regeringen som sin mening vad i motionen anförs om en avveckling av sådan myndighetsverksamhet som snedvrider konkurrensen. </w:t>
      </w:r>
    </w:p>
    <w:p w:rsidR="0063457D" w:rsidRPr="003A5EC8" w:rsidRDefault="0063457D">
      <w:pPr>
        <w:pStyle w:val="Rubrik2"/>
      </w:pPr>
      <w:bookmarkStart w:id="125" w:name="_Toc10360924"/>
      <w:bookmarkStart w:id="126" w:name="_Toc10448647"/>
      <w:r w:rsidRPr="003A5EC8">
        <w:t>Motioner från allmänna motionstiden</w:t>
      </w:r>
      <w:bookmarkEnd w:id="125"/>
      <w:bookmarkEnd w:id="126"/>
    </w:p>
    <w:p w:rsidR="0063457D" w:rsidRPr="003A5EC8" w:rsidRDefault="0063457D">
      <w:pPr>
        <w:pStyle w:val="Motioner"/>
        <w:spacing w:before="63"/>
      </w:pPr>
      <w:r w:rsidRPr="003A5EC8">
        <w:t>2001/02:Fi299 av Per Landgren m.fl. (kd):</w:t>
      </w:r>
    </w:p>
    <w:p w:rsidR="0063457D" w:rsidRPr="003A5EC8" w:rsidRDefault="0063457D">
      <w:pPr>
        <w:pStyle w:val="Yrkanden"/>
      </w:pPr>
      <w:r w:rsidRPr="003A5EC8">
        <w:t xml:space="preserve">3. Riksdagen tillkännager för regeringen som sin mening vad i motionen anförs om att konkurrenshämmande regleringar i den privata sektorn bör identifieras och avvecklas. </w:t>
      </w:r>
    </w:p>
    <w:p w:rsidR="0063457D" w:rsidRPr="003A5EC8" w:rsidRDefault="0063457D">
      <w:pPr>
        <w:pStyle w:val="Motioner"/>
      </w:pPr>
      <w:r w:rsidRPr="003A5EC8">
        <w:t>2001/02:N208 av Bo Lundgren m.fl. (m):</w:t>
      </w:r>
    </w:p>
    <w:p w:rsidR="0063457D" w:rsidRPr="003A5EC8" w:rsidRDefault="0063457D">
      <w:pPr>
        <w:pStyle w:val="Yrkanden"/>
      </w:pPr>
      <w:r w:rsidRPr="003A5EC8">
        <w:t>3. Riksdagen tillkännager för regeringen som sin mening vad i motionen anförs om konkurrensutsättning och försäljning av kommunala och land</w:t>
      </w:r>
      <w:r w:rsidRPr="003A5EC8">
        <w:t>s</w:t>
      </w:r>
      <w:r w:rsidRPr="003A5EC8">
        <w:t xml:space="preserve">tingskommunala företag och verksamheter. </w:t>
      </w:r>
    </w:p>
    <w:p w:rsidR="0063457D" w:rsidRPr="003A5EC8" w:rsidRDefault="0063457D">
      <w:pPr>
        <w:pStyle w:val="Yrkanden"/>
      </w:pPr>
      <w:r w:rsidRPr="003A5EC8">
        <w:t xml:space="preserve">5. Riksdagen tillkännager för regeringen som sin mening vad i motionen anförs om en avveckling av sådan myndighetsverksamhet som snedvrider konkurrensen. </w:t>
      </w:r>
    </w:p>
    <w:p w:rsidR="0063457D" w:rsidRPr="003A5EC8" w:rsidRDefault="0063457D">
      <w:pPr>
        <w:pStyle w:val="Motioner"/>
      </w:pPr>
      <w:r w:rsidRPr="003A5EC8">
        <w:t>2001/02:N209 av Inger Lundberg m.fl. (s):</w:t>
      </w:r>
    </w:p>
    <w:p w:rsidR="0063457D" w:rsidRPr="003A5EC8" w:rsidRDefault="0063457D">
      <w:r w:rsidRPr="003A5EC8">
        <w:t xml:space="preserve">Riksdagen tillkännager för regeringen som sin mening vad i motionen anförs om att Sverige bör verka kraftfullt för en översyn av EU:s konkurrensregler så att inte näringslivet i mindre länder missgynnas.  </w:t>
      </w:r>
    </w:p>
    <w:p w:rsidR="0063457D" w:rsidRPr="003A5EC8" w:rsidRDefault="0063457D">
      <w:pPr>
        <w:pStyle w:val="Motioner"/>
      </w:pPr>
      <w:r w:rsidRPr="003A5EC8">
        <w:t>2001/02:N217 av Kerstin Heinemann m.fl. (fp, m, kd, c):</w:t>
      </w:r>
    </w:p>
    <w:p w:rsidR="0063457D" w:rsidRPr="003A5EC8" w:rsidRDefault="0063457D">
      <w:r w:rsidRPr="003A5EC8">
        <w:t>Riksdagen tillkännager för regeringen som sin mening vad i motionen anförs om behovet av att se över och förändra reglerna i såväl konkurrenslagen som kommunallagen för att skapa förutsättningar för konkurrens på lika villkor mellan offentliga och privata aktörer.</w:t>
      </w:r>
    </w:p>
    <w:p w:rsidR="0063457D" w:rsidRPr="003A5EC8" w:rsidRDefault="0063457D">
      <w:pPr>
        <w:pStyle w:val="Motioner"/>
      </w:pPr>
      <w:r w:rsidRPr="003A5EC8">
        <w:br w:type="page"/>
        <w:t>2001/02:N219 av Alf Eriksson (s):</w:t>
      </w:r>
    </w:p>
    <w:p w:rsidR="0063457D" w:rsidRPr="003A5EC8" w:rsidRDefault="0063457D">
      <w:r w:rsidRPr="003A5EC8">
        <w:t xml:space="preserve">Riksdagen tillkännager för regeringen som sin mening vad i motionen anförs om en utredning om likvärdiga grossistpriser mellan stad och land.  </w:t>
      </w:r>
    </w:p>
    <w:p w:rsidR="0063457D" w:rsidRPr="003A5EC8" w:rsidRDefault="0063457D">
      <w:pPr>
        <w:pStyle w:val="Motioner"/>
      </w:pPr>
      <w:r w:rsidRPr="003A5EC8">
        <w:t>2001/02:N221 av Ola Karlsson och Tomas Högström (m):</w:t>
      </w:r>
    </w:p>
    <w:p w:rsidR="0063457D" w:rsidRPr="003A5EC8" w:rsidRDefault="0063457D">
      <w:pPr>
        <w:pStyle w:val="Yrkanden"/>
      </w:pPr>
      <w:r w:rsidRPr="003A5EC8">
        <w:t xml:space="preserve">1. Riksdagen tillkännager för regeringen som sin mening vad som anförs i motionen om problemen med staten som kommersiell aktör. </w:t>
      </w:r>
    </w:p>
    <w:p w:rsidR="0063457D" w:rsidRPr="003A5EC8" w:rsidRDefault="0063457D">
      <w:pPr>
        <w:pStyle w:val="Yrkanden"/>
      </w:pPr>
      <w:r w:rsidRPr="003A5EC8">
        <w:t xml:space="preserve">2. Riksdagen tillkännager för regeringen som sin mening vad som anförs i motionen om åtgärder för att minska problemen. </w:t>
      </w:r>
    </w:p>
    <w:p w:rsidR="0063457D" w:rsidRPr="003A5EC8" w:rsidRDefault="0063457D">
      <w:pPr>
        <w:pStyle w:val="Motioner"/>
      </w:pPr>
      <w:r w:rsidRPr="003A5EC8">
        <w:t>2001/02:N226 av Ingvar Eriksson och Göte Jonsson (m):</w:t>
      </w:r>
    </w:p>
    <w:p w:rsidR="0063457D" w:rsidRPr="003A5EC8" w:rsidRDefault="0063457D">
      <w:r w:rsidRPr="003A5EC8">
        <w:t xml:space="preserve">Riksdagen tillkännager för regeringen som sin mening vad i motionen anförs om konkurrenssnedvridande myndighetsverksamhet.  </w:t>
      </w:r>
    </w:p>
    <w:p w:rsidR="0063457D" w:rsidRPr="003A5EC8" w:rsidRDefault="0063457D">
      <w:pPr>
        <w:pStyle w:val="Motioner"/>
      </w:pPr>
      <w:r w:rsidRPr="003A5EC8">
        <w:t>2001/02:N246 av Anne-Katrine Dunker och Ewa Thalén Finné (m):</w:t>
      </w:r>
    </w:p>
    <w:p w:rsidR="0063457D" w:rsidRPr="003A5EC8" w:rsidRDefault="0063457D">
      <w:pPr>
        <w:pStyle w:val="Yrkanden"/>
      </w:pPr>
      <w:r w:rsidRPr="003A5EC8">
        <w:t xml:space="preserve">4. Riksdagen tillkännager för regeringen som sin mening vad i motionen anförs om att främja initiativ inom den offentliga sektorn. </w:t>
      </w:r>
    </w:p>
    <w:p w:rsidR="0063457D" w:rsidRPr="003A5EC8" w:rsidRDefault="0063457D">
      <w:pPr>
        <w:pStyle w:val="Yrkanden"/>
      </w:pPr>
      <w:r w:rsidRPr="003A5EC8">
        <w:t xml:space="preserve">5. Riksdagen tillkännager för regeringen som sin mening vad i motionen anförs om regelförändringar som motverkar illojal konkurrens. </w:t>
      </w:r>
    </w:p>
    <w:p w:rsidR="0063457D" w:rsidRPr="003A5EC8" w:rsidRDefault="0063457D">
      <w:pPr>
        <w:pStyle w:val="Yrkanden"/>
      </w:pPr>
      <w:r w:rsidRPr="003A5EC8">
        <w:t xml:space="preserve">6. Riksdagen tillkännager för regeringen som sin mening vad i motionen anförs om förenklad prövning av laglighet. </w:t>
      </w:r>
    </w:p>
    <w:p w:rsidR="0063457D" w:rsidRPr="003A5EC8" w:rsidRDefault="0063457D">
      <w:pPr>
        <w:pStyle w:val="Motioner"/>
      </w:pPr>
      <w:r w:rsidRPr="003A5EC8">
        <w:t>2001/02:N261 av Per Westerberg m.fl. (m):</w:t>
      </w:r>
    </w:p>
    <w:p w:rsidR="0063457D" w:rsidRPr="003A5EC8" w:rsidRDefault="0063457D">
      <w:pPr>
        <w:pStyle w:val="Yrkanden"/>
      </w:pPr>
      <w:r w:rsidRPr="003A5EC8">
        <w:t>4. Riksdagen tillkännager för regeringen som sin mening vad i motionen anförs om att kommunala bolag avvecklar eller säljer den näringsverksa</w:t>
      </w:r>
      <w:r w:rsidRPr="003A5EC8">
        <w:t>m</w:t>
      </w:r>
      <w:r w:rsidRPr="003A5EC8">
        <w:t xml:space="preserve">het de bedriver inom turistnäringen. </w:t>
      </w:r>
    </w:p>
    <w:p w:rsidR="0063457D" w:rsidRPr="003A5EC8" w:rsidRDefault="0063457D">
      <w:pPr>
        <w:pStyle w:val="Motioner"/>
      </w:pPr>
      <w:r w:rsidRPr="003A5EC8">
        <w:t>2001/02:N267 av Eva Flyborg m.fl. (fp):</w:t>
      </w:r>
    </w:p>
    <w:p w:rsidR="0063457D" w:rsidRPr="003A5EC8" w:rsidRDefault="0063457D">
      <w:pPr>
        <w:pStyle w:val="Yrkanden"/>
      </w:pPr>
      <w:r w:rsidRPr="003A5EC8">
        <w:t xml:space="preserve">18. Riksdagen tillkännager för regeringen som sin mening vad i motionen anförs om en successiv avveckling av de selektiva företagsstöden. </w:t>
      </w:r>
    </w:p>
    <w:p w:rsidR="0063457D" w:rsidRPr="003A5EC8" w:rsidRDefault="0063457D">
      <w:pPr>
        <w:pStyle w:val="Yrkanden"/>
      </w:pPr>
      <w:r w:rsidRPr="003A5EC8">
        <w:t xml:space="preserve">21. Riksdagen tillkännager för regeringen som sin mening vad i motionen anförs om bättre konkurrens. </w:t>
      </w:r>
    </w:p>
    <w:p w:rsidR="0063457D" w:rsidRPr="003A5EC8" w:rsidRDefault="0063457D">
      <w:pPr>
        <w:pStyle w:val="Motioner"/>
      </w:pPr>
      <w:r w:rsidRPr="003A5EC8">
        <w:t>2001/02:N286 av Eva Flyborg m.fl. (fp):</w:t>
      </w:r>
    </w:p>
    <w:p w:rsidR="0063457D" w:rsidRPr="003A5EC8" w:rsidRDefault="0063457D">
      <w:pPr>
        <w:pStyle w:val="Yrkanden"/>
      </w:pPr>
      <w:r w:rsidRPr="003A5EC8">
        <w:t xml:space="preserve">6. Riksdagen tillkännager för regeringen som sin mening vad i motionen anförs om turistnäringens konkurrensförhållanden i relation till offentlig näringsverksamhet. </w:t>
      </w:r>
    </w:p>
    <w:p w:rsidR="0063457D" w:rsidRPr="003A5EC8" w:rsidRDefault="0063457D">
      <w:pPr>
        <w:pStyle w:val="Motioner"/>
      </w:pPr>
      <w:r w:rsidRPr="003A5EC8">
        <w:t>2001/02:N310 av Kenth Högström (s):</w:t>
      </w:r>
    </w:p>
    <w:p w:rsidR="0063457D" w:rsidRPr="003A5EC8" w:rsidRDefault="0063457D">
      <w:r w:rsidRPr="003A5EC8">
        <w:t>Riksdagen tillkännager för regeringen som sin mening vad som i motionen anförs om den oroande kartellbildningstendens som försäkringsbranschen för närvarande uppvisar och samhällets motåtgärder.</w:t>
      </w:r>
    </w:p>
    <w:p w:rsidR="0063457D" w:rsidRPr="003A5EC8" w:rsidRDefault="0063457D">
      <w:pPr>
        <w:pStyle w:val="Motioner"/>
      </w:pPr>
      <w:r w:rsidRPr="003A5EC8">
        <w:br w:type="page"/>
        <w:t>2001/02:N312 av Per Westerberg m.fl. (m):</w:t>
      </w:r>
    </w:p>
    <w:p w:rsidR="0063457D" w:rsidRPr="003A5EC8" w:rsidRDefault="0063457D">
      <w:pPr>
        <w:pStyle w:val="Yrkanden"/>
      </w:pPr>
      <w:r w:rsidRPr="003A5EC8">
        <w:t>1. Riksdagen tillkännager för regeringen som sin mening vad i motionen anförs om att stat, kommuner och myndigheter inte skall bedriva näring</w:t>
      </w:r>
      <w:r w:rsidRPr="003A5EC8">
        <w:t>s</w:t>
      </w:r>
      <w:r w:rsidRPr="003A5EC8">
        <w:t xml:space="preserve">verksamhet. </w:t>
      </w:r>
    </w:p>
    <w:p w:rsidR="0063457D" w:rsidRPr="003A5EC8" w:rsidRDefault="0063457D">
      <w:pPr>
        <w:pStyle w:val="Yrkanden"/>
      </w:pPr>
      <w:r w:rsidRPr="003A5EC8">
        <w:t xml:space="preserve">2. Riksdagen tillkännager för regeringen som sin mening vad i motionen anförs om konkurrenssnedvridning till följd av olämplig verksamhet som bedrivs av myndigheter, kommunala och statliga organ. </w:t>
      </w:r>
    </w:p>
    <w:p w:rsidR="0063457D" w:rsidRPr="003A5EC8" w:rsidRDefault="0063457D">
      <w:pPr>
        <w:pStyle w:val="Yrkanden"/>
      </w:pPr>
      <w:r w:rsidRPr="003A5EC8">
        <w:t>3. Riksdagen tillkännager för regeringen som sin mening vad i motionen anförs om finansiella risker för skattebetalarna till följd av olämplig ver</w:t>
      </w:r>
      <w:r w:rsidRPr="003A5EC8">
        <w:t>k</w:t>
      </w:r>
      <w:r w:rsidRPr="003A5EC8">
        <w:t xml:space="preserve">samhet som bedrivs av myndigheter, kommunala och statliga organ. </w:t>
      </w:r>
    </w:p>
    <w:p w:rsidR="0063457D" w:rsidRPr="003A5EC8" w:rsidRDefault="0063457D">
      <w:pPr>
        <w:pStyle w:val="Yrkanden"/>
      </w:pPr>
      <w:r w:rsidRPr="003A5EC8">
        <w:t xml:space="preserve">4. Riksdagen tillkännager för regeringen som sin mening vad i motionen anförs om faran för att vård, skola och omsorg nedprioriteras till följd av olämplig verksamhet som bedrivs av myndigheter, kommunala och statliga organ. </w:t>
      </w:r>
    </w:p>
    <w:p w:rsidR="0063457D" w:rsidRPr="003A5EC8" w:rsidRDefault="0063457D">
      <w:pPr>
        <w:pStyle w:val="Yrkanden"/>
      </w:pPr>
      <w:r w:rsidRPr="003A5EC8">
        <w:t>7. Riksdagen tillkännager för regeringen som sin mening vad i motionen anförs om personalens ohälsa till följd av olämplig verksamhet som b</w:t>
      </w:r>
      <w:r w:rsidRPr="003A5EC8">
        <w:t>e</w:t>
      </w:r>
      <w:r w:rsidRPr="003A5EC8">
        <w:t xml:space="preserve">drivs av myndigheter, kommunala och statliga organ. </w:t>
      </w:r>
    </w:p>
    <w:p w:rsidR="0063457D" w:rsidRPr="003A5EC8" w:rsidRDefault="0063457D">
      <w:pPr>
        <w:pStyle w:val="Yrkanden"/>
      </w:pPr>
      <w:r w:rsidRPr="003A5EC8">
        <w:t xml:space="preserve">9. Riksdagen tillkännager för regeringen som sin mening vad i motionen anförs om ändringar i konkurrenslagen. </w:t>
      </w:r>
    </w:p>
    <w:p w:rsidR="0063457D" w:rsidRPr="003A5EC8" w:rsidRDefault="0063457D">
      <w:pPr>
        <w:pStyle w:val="Yrkanden"/>
      </w:pPr>
      <w:r w:rsidRPr="003A5EC8">
        <w:t xml:space="preserve">11. Riksdagen tillkännager för regeringen som sin mening vad i motionen anförs om en lag om konkurrensneutralitet. </w:t>
      </w:r>
    </w:p>
    <w:p w:rsidR="0063457D" w:rsidRPr="003A5EC8" w:rsidRDefault="0063457D">
      <w:pPr>
        <w:pStyle w:val="Motioner"/>
      </w:pPr>
      <w:r w:rsidRPr="003A5EC8">
        <w:t>2001/02:N315 av Per Westerberg m.fl. (m):</w:t>
      </w:r>
    </w:p>
    <w:p w:rsidR="0063457D" w:rsidRPr="003A5EC8" w:rsidRDefault="0063457D">
      <w:pPr>
        <w:pStyle w:val="Yrkanden"/>
      </w:pPr>
      <w:r w:rsidRPr="003A5EC8">
        <w:t xml:space="preserve">4. Riksdagen tillkännager för regeringen som sin mening vad i motionen anförs om att stat, kommuner och myndigheter bara skall inrikta sig på kärnverksamheten. </w:t>
      </w:r>
    </w:p>
    <w:p w:rsidR="0063457D" w:rsidRPr="003A5EC8" w:rsidRDefault="0063457D">
      <w:pPr>
        <w:pStyle w:val="Yrkanden"/>
      </w:pPr>
      <w:r w:rsidRPr="003A5EC8">
        <w:t xml:space="preserve">5. Riksdagen tillkännager för regeringen som sin mening vad i motionen anförs om bättre konkurrensverktyg. </w:t>
      </w:r>
    </w:p>
    <w:p w:rsidR="0063457D" w:rsidRPr="003A5EC8" w:rsidRDefault="0063457D">
      <w:pPr>
        <w:pStyle w:val="Yrkanden"/>
      </w:pPr>
      <w:r w:rsidRPr="003A5EC8">
        <w:t xml:space="preserve">7. Riksdagen tillkännager för regeringen som sin mening vad i motionen anförs om kunskap som konkurrensmedel. </w:t>
      </w:r>
    </w:p>
    <w:p w:rsidR="0063457D" w:rsidRPr="003A5EC8" w:rsidRDefault="0063457D">
      <w:pPr>
        <w:pStyle w:val="Motioner"/>
      </w:pPr>
      <w:r w:rsidRPr="003A5EC8">
        <w:t>2001/02:N316 av Göran Lindblad (m):</w:t>
      </w:r>
    </w:p>
    <w:p w:rsidR="0063457D" w:rsidRPr="003A5EC8" w:rsidRDefault="0063457D">
      <w:pPr>
        <w:pStyle w:val="Yrkanden"/>
      </w:pPr>
      <w:r w:rsidRPr="003A5EC8">
        <w:t xml:space="preserve">2. Riksdagen tillkännager för regeringen som sin mening vad i motionen anförs om ökad offentlig upphandling. </w:t>
      </w:r>
    </w:p>
    <w:p w:rsidR="0063457D" w:rsidRPr="003A5EC8" w:rsidRDefault="0063457D">
      <w:pPr>
        <w:pStyle w:val="Motioner"/>
      </w:pPr>
      <w:r w:rsidRPr="003A5EC8">
        <w:t>2001/02:N319 av Margareta Cederfelt m.fl. (m):</w:t>
      </w:r>
    </w:p>
    <w:p w:rsidR="0063457D" w:rsidRPr="003A5EC8" w:rsidRDefault="0063457D">
      <w:pPr>
        <w:pStyle w:val="Yrkanden"/>
      </w:pPr>
      <w:r w:rsidRPr="003A5EC8">
        <w:t>5. Riksdagen tillkännager för regeringen som sin mening vad i motionen anförs om behovet av ökade möjligheter för entreprenörer och egenföret</w:t>
      </w:r>
      <w:r w:rsidRPr="003A5EC8">
        <w:t>a</w:t>
      </w:r>
      <w:r w:rsidRPr="003A5EC8">
        <w:t xml:space="preserve">gare att verka på nya samhällsområden. </w:t>
      </w:r>
    </w:p>
    <w:p w:rsidR="0063457D" w:rsidRPr="003A5EC8" w:rsidRDefault="0063457D">
      <w:pPr>
        <w:pStyle w:val="Motioner"/>
      </w:pPr>
      <w:r w:rsidRPr="003A5EC8">
        <w:br w:type="page"/>
        <w:t>2001/02:N323 av Viviann Gerdin och Birgitta Sellén (c):</w:t>
      </w:r>
    </w:p>
    <w:p w:rsidR="0063457D" w:rsidRPr="003A5EC8" w:rsidRDefault="0063457D">
      <w:pPr>
        <w:pStyle w:val="Yrkanden"/>
      </w:pPr>
      <w:r w:rsidRPr="003A5EC8">
        <w:t xml:space="preserve">5. Riksdagen tillkännager för regeringen som sin mening vad i motionen anförs om behovet av förändrade regler vid kommunernas upphandling och konkurrensen mellan kommunala och privata företag. </w:t>
      </w:r>
    </w:p>
    <w:p w:rsidR="0063457D" w:rsidRPr="003A5EC8" w:rsidRDefault="0063457D">
      <w:pPr>
        <w:pStyle w:val="Motioner"/>
      </w:pPr>
      <w:r w:rsidRPr="003A5EC8">
        <w:t>2001/02:N368 av Eva Flyborg m.fl. (fp):</w:t>
      </w:r>
    </w:p>
    <w:p w:rsidR="0063457D" w:rsidRPr="003A5EC8" w:rsidRDefault="0063457D">
      <w:pPr>
        <w:pStyle w:val="Yrkanden"/>
      </w:pPr>
      <w:r w:rsidRPr="003A5EC8">
        <w:t xml:space="preserve">4. Riksdagen tillkännager för regeringen som sin mening vad i motionen anförs om bättre konkurrens. </w:t>
      </w:r>
    </w:p>
    <w:p w:rsidR="0063457D" w:rsidRPr="003A5EC8" w:rsidRDefault="0063457D">
      <w:pPr>
        <w:pStyle w:val="Motioner"/>
      </w:pPr>
      <w:r w:rsidRPr="003A5EC8">
        <w:t>2001/02:N370 av Alf Svensson m.fl. (kd):</w:t>
      </w:r>
    </w:p>
    <w:p w:rsidR="0063457D" w:rsidRPr="003A5EC8" w:rsidRDefault="0063457D">
      <w:pPr>
        <w:pStyle w:val="Yrkanden"/>
      </w:pPr>
      <w:r w:rsidRPr="003A5EC8">
        <w:t xml:space="preserve">1. Riksdagen tillkännager för regeringen som sin mening vad i motionen anförs om statens roll i näringspolitiken. </w:t>
      </w:r>
    </w:p>
    <w:p w:rsidR="0063457D" w:rsidRPr="003A5EC8" w:rsidRDefault="0063457D">
      <w:pPr>
        <w:pStyle w:val="Yrkanden"/>
      </w:pPr>
      <w:r w:rsidRPr="003A5EC8">
        <w:t xml:space="preserve">2. Riksdagen tillkännager för regeringen som sin mening vad i motionen anförs om kommunernas roll i näringspolitiken. </w:t>
      </w:r>
    </w:p>
    <w:p w:rsidR="0063457D" w:rsidRPr="003A5EC8" w:rsidRDefault="0063457D">
      <w:pPr>
        <w:pStyle w:val="Yrkanden"/>
      </w:pPr>
      <w:r w:rsidRPr="003A5EC8">
        <w:t xml:space="preserve">4. Riksdagen tillkännager för regeringen som sin mening vad i motionen anförs om en effektivare konkurrenspolitik. </w:t>
      </w:r>
    </w:p>
    <w:p w:rsidR="0063457D" w:rsidRPr="003A5EC8" w:rsidRDefault="0063457D">
      <w:pPr>
        <w:pStyle w:val="Motioner"/>
      </w:pPr>
      <w:r w:rsidRPr="003A5EC8">
        <w:t>2001/02:N373 av Göran Hägglund m.fl. (kd):</w:t>
      </w:r>
    </w:p>
    <w:p w:rsidR="0063457D" w:rsidRPr="003A5EC8" w:rsidRDefault="0063457D">
      <w:pPr>
        <w:pStyle w:val="Yrkanden"/>
      </w:pPr>
      <w:r w:rsidRPr="003A5EC8">
        <w:t xml:space="preserve">7. Riksdagen tillkännager för regeringen som sin mening vad i motionen anförs om rättvis konkurrens mellan offentlig och privat sektor. </w:t>
      </w:r>
    </w:p>
    <w:p w:rsidR="0063457D" w:rsidRPr="003A5EC8" w:rsidRDefault="0063457D">
      <w:pPr>
        <w:pStyle w:val="Yrkanden"/>
      </w:pPr>
      <w:r w:rsidRPr="003A5EC8">
        <w:t xml:space="preserve">8. Riksdagen tillkännager för regeringen som sin mening vad i motionen anförs om avveckling av snedvridande företagsstöd. </w:t>
      </w:r>
    </w:p>
    <w:p w:rsidR="0063457D" w:rsidRPr="003A5EC8" w:rsidRDefault="0063457D">
      <w:pPr>
        <w:pStyle w:val="Motioner"/>
      </w:pPr>
      <w:r w:rsidRPr="003A5EC8">
        <w:t>2001/02:N374 av Inger Strömbom m.fl. (kd):</w:t>
      </w:r>
    </w:p>
    <w:p w:rsidR="0063457D" w:rsidRPr="003A5EC8" w:rsidRDefault="0063457D">
      <w:pPr>
        <w:pStyle w:val="Yrkanden"/>
      </w:pPr>
      <w:r w:rsidRPr="003A5EC8">
        <w:t xml:space="preserve">8. Riksdagen tillkännager för regeringen som sin mening vad i motionen anförs om skadlig kommunal konkurrensverksamhet. </w:t>
      </w:r>
    </w:p>
    <w:p w:rsidR="0063457D" w:rsidRPr="003A5EC8" w:rsidRDefault="0063457D">
      <w:pPr>
        <w:pStyle w:val="Yrkanden"/>
      </w:pPr>
    </w:p>
    <w:p w:rsidR="0063457D" w:rsidRPr="003A5EC8" w:rsidRDefault="0063457D">
      <w:pPr>
        <w:pStyle w:val="Normaltindrag"/>
        <w:sectPr w:rsidR="00000000" w:rsidRPr="003A5EC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3457D" w:rsidRPr="003A5EC8" w:rsidRDefault="0063457D">
      <w:pPr>
        <w:pStyle w:val="Bilaga"/>
      </w:pPr>
      <w:r w:rsidRPr="003A5EC8">
        <w:t>Bilaga 2</w:t>
      </w:r>
    </w:p>
    <w:p w:rsidR="0063457D" w:rsidRPr="003A5EC8" w:rsidRDefault="0063457D">
      <w:pPr>
        <w:pStyle w:val="Rubrik1"/>
        <w:rPr>
          <w:noProof w:val="0"/>
        </w:rPr>
      </w:pPr>
      <w:bookmarkStart w:id="127" w:name="_Toc10448648"/>
      <w:r w:rsidRPr="003A5EC8">
        <w:rPr>
          <w:noProof w:val="0"/>
        </w:rPr>
        <w:t>Regeringens lagförslag</w:t>
      </w:r>
      <w:bookmarkEnd w:id="127"/>
    </w:p>
    <w:p w:rsidR="0063457D" w:rsidRPr="003A5EC8" w:rsidRDefault="0063457D">
      <w:pPr>
        <w:pStyle w:val="Rubrik2"/>
        <w:spacing w:before="0"/>
      </w:pPr>
      <w:bookmarkStart w:id="128" w:name="_Toc10448649"/>
      <w:r w:rsidRPr="003A5EC8">
        <w:t>1. Förslag till lag om ändring i konkurrenslagen (1993:20)</w:t>
      </w:r>
      <w:bookmarkEnd w:id="128"/>
    </w:p>
    <w:p w:rsidR="0063457D" w:rsidRPr="003A5EC8" w:rsidRDefault="0063457D">
      <w:pPr>
        <w:pStyle w:val="Rubrik2"/>
      </w:pPr>
      <w:r w:rsidRPr="003A5EC8">
        <w:br w:type="page"/>
      </w:r>
      <w:r w:rsidRPr="003A5EC8">
        <w:br w:type="page"/>
      </w:r>
      <w:r w:rsidRPr="003A5EC8">
        <w:br w:type="page"/>
      </w:r>
      <w:r w:rsidRPr="003A5EC8">
        <w:br w:type="page"/>
      </w:r>
      <w:r w:rsidRPr="003A5EC8">
        <w:br w:type="page"/>
      </w:r>
      <w:r w:rsidRPr="003A5EC8">
        <w:br w:type="page"/>
      </w:r>
      <w:bookmarkStart w:id="129" w:name="_Toc10448650"/>
      <w:r w:rsidRPr="003A5EC8">
        <w:t>2. Förslag till lag om ändring i sekretesslagen (1980:100)</w:t>
      </w:r>
      <w:bookmarkEnd w:id="129"/>
    </w:p>
    <w:p w:rsidR="0063457D" w:rsidRPr="003A5EC8" w:rsidRDefault="0063457D">
      <w:pPr>
        <w:pStyle w:val="Tryckort"/>
        <w:framePr w:wrap="around"/>
      </w:pPr>
      <w:r w:rsidRPr="003A5EC8">
        <w:t>Elanders Gotab, Stockholm  2002</w:t>
      </w:r>
    </w:p>
    <w:p w:rsidR="0063457D" w:rsidRPr="003A5EC8" w:rsidRDefault="0063457D">
      <w:pPr>
        <w:pStyle w:val="Normaltindrag"/>
      </w:pPr>
    </w:p>
    <w:sectPr w:rsidR="0063457D" w:rsidRPr="003A5EC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57D" w:rsidRPr="003A5EC8" w:rsidRDefault="0063457D">
      <w:pPr>
        <w:spacing w:before="0" w:line="240" w:lineRule="auto"/>
      </w:pPr>
      <w:r w:rsidRPr="003A5EC8">
        <w:separator/>
      </w:r>
    </w:p>
  </w:endnote>
  <w:endnote w:type="continuationSeparator" w:id="0">
    <w:p w:rsidR="0063457D" w:rsidRPr="003A5EC8" w:rsidRDefault="0063457D">
      <w:pPr>
        <w:spacing w:before="0" w:line="240" w:lineRule="auto"/>
      </w:pPr>
      <w:r w:rsidRPr="003A5E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2</w:t>
    </w:r>
    <w:r w:rsidRPr="003A5EC8">
      <w:fldChar w:fldCharType="end"/>
    </w:r>
  </w:p>
  <w:p w:rsidR="0063457D" w:rsidRPr="003A5EC8" w:rsidRDefault="0063457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10</w:t>
    </w:r>
    <w:r w:rsidRPr="003A5EC8">
      <w:fldChar w:fldCharType="end"/>
    </w:r>
  </w:p>
  <w:p w:rsidR="0063457D" w:rsidRPr="003A5EC8" w:rsidRDefault="0063457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9</w:t>
    </w:r>
    <w:r w:rsidRPr="003A5EC8">
      <w:fldChar w:fldCharType="end"/>
    </w:r>
  </w:p>
  <w:p w:rsidR="0063457D" w:rsidRPr="003A5EC8" w:rsidRDefault="0063457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8</w:instrText>
    </w:r>
    <w:r w:rsidRPr="003A5EC8">
      <w:fldChar w:fldCharType="end"/>
    </w:r>
    <w:r w:rsidRPr="003A5EC8">
      <w:instrText xml:space="preserve">/2 </w:instrText>
    </w:r>
    <w:r w:rsidRPr="003A5EC8">
      <w:fldChar w:fldCharType="separate"/>
    </w:r>
    <w:r w:rsidRPr="003A5EC8">
      <w:instrText>4</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8</w:instrText>
    </w:r>
    <w:r w:rsidRPr="003A5EC8">
      <w:fldChar w:fldCharType="end"/>
    </w:r>
    <w:r w:rsidRPr="003A5EC8">
      <w:instrText xml:space="preserve">/2) </w:instrText>
    </w:r>
    <w:r w:rsidRPr="003A5EC8">
      <w:fldChar w:fldCharType="separate"/>
    </w:r>
    <w:r w:rsidRPr="003A5EC8">
      <w:instrText>4</w:instrText>
    </w:r>
    <w:r w:rsidRPr="003A5EC8">
      <w:fldChar w:fldCharType="end"/>
    </w:r>
    <w:r w:rsidRPr="003A5EC8">
      <w:fldChar w:fldCharType="separate"/>
    </w:r>
    <w:r w:rsidRPr="003A5EC8">
      <w:instrText>0</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8</w:instrText>
    </w:r>
    <w:r w:rsidRPr="003A5EC8">
      <w:fldChar w:fldCharType="end"/>
    </w:r>
  </w:p>
  <w:p w:rsidR="0063457D" w:rsidRPr="003A5EC8" w:rsidRDefault="0063457D">
    <w:pPr>
      <w:pStyle w:val="SidfotV"/>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9</w:instrText>
    </w:r>
    <w:r w:rsidRPr="003A5EC8">
      <w:fldChar w:fldCharType="end"/>
    </w:r>
    <w:r w:rsidRPr="003A5EC8">
      <w:instrText>"</w:instrText>
    </w:r>
    <w:r w:rsidRPr="003A5EC8">
      <w:fldChar w:fldCharType="separate"/>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8</w:t>
    </w:r>
    <w:r w:rsidRPr="003A5EC8">
      <w:fldChar w:fldCharType="end"/>
    </w:r>
  </w:p>
  <w:p w:rsidR="0063457D" w:rsidRPr="003A5EC8" w:rsidRDefault="0063457D">
    <w:pPr>
      <w:pStyle w:val="SidfotH"/>
      <w:framePr w:w="8732" w:h="284" w:hRule="exact" w:hSpace="0" w:vSpace="0" w:wrap="around" w:xAlign="inside" w:y="13042" w:anchorLock="0"/>
    </w:pPr>
    <w:r w:rsidRPr="003A5EC8">
      <w:fldChar w:fldCharType="end"/>
    </w:r>
  </w:p>
  <w:p w:rsidR="0063457D" w:rsidRPr="003A5EC8" w:rsidRDefault="0063457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56</w:t>
    </w:r>
    <w:r w:rsidRPr="003A5EC8">
      <w:fldChar w:fldCharType="end"/>
    </w:r>
  </w:p>
  <w:p w:rsidR="0063457D" w:rsidRPr="003A5EC8" w:rsidRDefault="0063457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55</w:t>
    </w:r>
    <w:r w:rsidRPr="003A5EC8">
      <w:fldChar w:fldCharType="end"/>
    </w:r>
  </w:p>
  <w:p w:rsidR="0063457D" w:rsidRPr="003A5EC8" w:rsidRDefault="0063457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10</w:instrText>
    </w:r>
    <w:r w:rsidRPr="003A5EC8">
      <w:fldChar w:fldCharType="end"/>
    </w:r>
    <w:r w:rsidRPr="003A5EC8">
      <w:instrText xml:space="preserve">/2 </w:instrText>
    </w:r>
    <w:r w:rsidRPr="003A5EC8">
      <w:fldChar w:fldCharType="separate"/>
    </w:r>
    <w:r w:rsidRPr="003A5EC8">
      <w:instrText>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10</w:instrText>
    </w:r>
    <w:r w:rsidRPr="003A5EC8">
      <w:fldChar w:fldCharType="end"/>
    </w:r>
    <w:r w:rsidRPr="003A5EC8">
      <w:instrText xml:space="preserve">/2) </w:instrText>
    </w:r>
    <w:r w:rsidRPr="003A5EC8">
      <w:fldChar w:fldCharType="separate"/>
    </w:r>
    <w:r w:rsidRPr="003A5EC8">
      <w:instrText>5</w:instrText>
    </w:r>
    <w:r w:rsidRPr="003A5EC8">
      <w:fldChar w:fldCharType="end"/>
    </w:r>
    <w:r w:rsidRPr="003A5EC8">
      <w:fldChar w:fldCharType="separate"/>
    </w:r>
    <w:r w:rsidRPr="003A5EC8">
      <w:instrText>0</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10</w:instrText>
    </w:r>
    <w:r w:rsidRPr="003A5EC8">
      <w:fldChar w:fldCharType="end"/>
    </w:r>
  </w:p>
  <w:p w:rsidR="0063457D" w:rsidRPr="003A5EC8" w:rsidRDefault="0063457D">
    <w:pPr>
      <w:pStyle w:val="SidfotV"/>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11</w:instrText>
    </w:r>
    <w:r w:rsidRPr="003A5EC8">
      <w:fldChar w:fldCharType="end"/>
    </w:r>
    <w:r w:rsidRPr="003A5EC8">
      <w:instrText>"</w:instrText>
    </w:r>
    <w:r w:rsidRPr="003A5EC8">
      <w:fldChar w:fldCharType="separate"/>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10</w:t>
    </w:r>
    <w:r w:rsidRPr="003A5EC8">
      <w:fldChar w:fldCharType="end"/>
    </w:r>
  </w:p>
  <w:p w:rsidR="0063457D" w:rsidRPr="003A5EC8" w:rsidRDefault="0063457D">
    <w:pPr>
      <w:pStyle w:val="SidfotH"/>
      <w:framePr w:w="8732" w:h="284" w:hRule="exact" w:hSpace="0" w:vSpace="0" w:wrap="around" w:xAlign="inside" w:y="13042" w:anchorLock="0"/>
    </w:pPr>
    <w:r w:rsidRPr="003A5EC8">
      <w:fldChar w:fldCharType="end"/>
    </w:r>
  </w:p>
  <w:p w:rsidR="0063457D" w:rsidRPr="003A5EC8" w:rsidRDefault="0063457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66</w:t>
    </w:r>
    <w:r w:rsidRPr="003A5EC8">
      <w:fldChar w:fldCharType="end"/>
    </w:r>
  </w:p>
  <w:p w:rsidR="0063457D" w:rsidRPr="003A5EC8" w:rsidRDefault="0063457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65</w:t>
    </w:r>
    <w:r w:rsidRPr="003A5EC8">
      <w:fldChar w:fldCharType="end"/>
    </w:r>
  </w:p>
  <w:p w:rsidR="0063457D" w:rsidRPr="003A5EC8" w:rsidRDefault="0063457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57</w:instrText>
    </w:r>
    <w:r w:rsidRPr="003A5EC8">
      <w:fldChar w:fldCharType="end"/>
    </w:r>
    <w:r w:rsidRPr="003A5EC8">
      <w:instrText xml:space="preserve">/2 </w:instrText>
    </w:r>
    <w:r w:rsidRPr="003A5EC8">
      <w:fldChar w:fldCharType="separate"/>
    </w:r>
    <w:r w:rsidRPr="003A5EC8">
      <w:instrText>28,5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57</w:instrText>
    </w:r>
    <w:r w:rsidRPr="003A5EC8">
      <w:fldChar w:fldCharType="end"/>
    </w:r>
    <w:r w:rsidRPr="003A5EC8">
      <w:instrText xml:space="preserve">/2) </w:instrText>
    </w:r>
    <w:r w:rsidRPr="003A5EC8">
      <w:fldChar w:fldCharType="separate"/>
    </w:r>
    <w:r w:rsidRPr="003A5EC8">
      <w:instrText>28</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58</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57</w:instrText>
    </w:r>
    <w:r w:rsidRPr="003A5EC8">
      <w:fldChar w:fldCharType="end"/>
    </w:r>
    <w:r w:rsidRPr="003A5EC8">
      <w:instrText>"</w:instrText>
    </w:r>
    <w:r w:rsidRPr="003A5EC8">
      <w:fldChar w:fldCharType="separate"/>
    </w:r>
    <w:r w:rsidRPr="003A5EC8">
      <w:t>57</w:t>
    </w:r>
    <w:r w:rsidRPr="003A5EC8">
      <w:fldChar w:fldCharType="end"/>
    </w:r>
  </w:p>
  <w:p w:rsidR="0063457D" w:rsidRPr="003A5EC8" w:rsidRDefault="0063457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72</w:t>
    </w:r>
    <w:r w:rsidRPr="003A5EC8">
      <w:fldChar w:fldCharType="end"/>
    </w:r>
  </w:p>
  <w:p w:rsidR="0063457D" w:rsidRPr="003A5EC8" w:rsidRDefault="006345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3</w:t>
    </w:r>
    <w:r w:rsidRPr="003A5EC8">
      <w:fldChar w:fldCharType="end"/>
    </w:r>
  </w:p>
  <w:p w:rsidR="0063457D" w:rsidRPr="003A5EC8" w:rsidRDefault="0063457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71</w:t>
    </w:r>
    <w:r w:rsidRPr="003A5EC8">
      <w:fldChar w:fldCharType="end"/>
    </w:r>
  </w:p>
  <w:p w:rsidR="0063457D" w:rsidRPr="003A5EC8" w:rsidRDefault="0063457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67</w:instrText>
    </w:r>
    <w:r w:rsidRPr="003A5EC8">
      <w:fldChar w:fldCharType="end"/>
    </w:r>
    <w:r w:rsidRPr="003A5EC8">
      <w:instrText xml:space="preserve">/2 </w:instrText>
    </w:r>
    <w:r w:rsidRPr="003A5EC8">
      <w:fldChar w:fldCharType="separate"/>
    </w:r>
    <w:r w:rsidRPr="003A5EC8">
      <w:instrText>33,5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67</w:instrText>
    </w:r>
    <w:r w:rsidRPr="003A5EC8">
      <w:fldChar w:fldCharType="end"/>
    </w:r>
    <w:r w:rsidRPr="003A5EC8">
      <w:instrText xml:space="preserve">/2) </w:instrText>
    </w:r>
    <w:r w:rsidRPr="003A5EC8">
      <w:fldChar w:fldCharType="separate"/>
    </w:r>
    <w:r w:rsidRPr="003A5EC8">
      <w:instrText>33</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68</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67</w:instrText>
    </w:r>
    <w:r w:rsidRPr="003A5EC8">
      <w:fldChar w:fldCharType="end"/>
    </w:r>
    <w:r w:rsidRPr="003A5EC8">
      <w:instrText>"</w:instrText>
    </w:r>
    <w:r w:rsidRPr="003A5EC8">
      <w:fldChar w:fldCharType="separate"/>
    </w:r>
    <w:r w:rsidRPr="003A5EC8">
      <w:t>67</w:t>
    </w:r>
    <w:r w:rsidRPr="003A5EC8">
      <w:fldChar w:fldCharType="end"/>
    </w:r>
  </w:p>
  <w:p w:rsidR="0063457D" w:rsidRPr="003A5EC8" w:rsidRDefault="0063457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74</w:t>
    </w:r>
    <w:r w:rsidRPr="003A5EC8">
      <w:fldChar w:fldCharType="end"/>
    </w:r>
  </w:p>
  <w:p w:rsidR="0063457D" w:rsidRPr="003A5EC8" w:rsidRDefault="0063457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75</w:t>
    </w:r>
    <w:r w:rsidRPr="003A5EC8">
      <w:fldChar w:fldCharType="end"/>
    </w:r>
  </w:p>
  <w:p w:rsidR="0063457D" w:rsidRPr="003A5EC8" w:rsidRDefault="0063457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73</w:instrText>
    </w:r>
    <w:r w:rsidRPr="003A5EC8">
      <w:fldChar w:fldCharType="end"/>
    </w:r>
    <w:r w:rsidRPr="003A5EC8">
      <w:instrText xml:space="preserve">/2 </w:instrText>
    </w:r>
    <w:r w:rsidRPr="003A5EC8">
      <w:fldChar w:fldCharType="separate"/>
    </w:r>
    <w:r w:rsidRPr="003A5EC8">
      <w:instrText>36,5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73</w:instrText>
    </w:r>
    <w:r w:rsidRPr="003A5EC8">
      <w:fldChar w:fldCharType="end"/>
    </w:r>
    <w:r w:rsidRPr="003A5EC8">
      <w:instrText xml:space="preserve">/2) </w:instrText>
    </w:r>
    <w:r w:rsidRPr="003A5EC8">
      <w:fldChar w:fldCharType="separate"/>
    </w:r>
    <w:r w:rsidRPr="003A5EC8">
      <w:instrText>36</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74</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73</w:instrText>
    </w:r>
    <w:r w:rsidRPr="003A5EC8">
      <w:fldChar w:fldCharType="end"/>
    </w:r>
    <w:r w:rsidRPr="003A5EC8">
      <w:instrText>"</w:instrText>
    </w:r>
    <w:r w:rsidRPr="003A5EC8">
      <w:fldChar w:fldCharType="separate"/>
    </w:r>
    <w:r w:rsidRPr="003A5EC8">
      <w:t>73</w:t>
    </w:r>
    <w:r w:rsidRPr="003A5EC8">
      <w:fldChar w:fldCharType="end"/>
    </w:r>
  </w:p>
  <w:p w:rsidR="0063457D" w:rsidRPr="003A5EC8" w:rsidRDefault="006345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003A5EC8">
      <w:rPr>
        <w:noProof/>
      </w:rPr>
      <w:instrText>1</w:instrText>
    </w:r>
    <w:r w:rsidRPr="003A5EC8">
      <w:fldChar w:fldCharType="end"/>
    </w:r>
    <w:r w:rsidRPr="003A5EC8">
      <w:instrText xml:space="preserve">/2 </w:instrText>
    </w:r>
    <w:r w:rsidRPr="003A5EC8">
      <w:fldChar w:fldCharType="separate"/>
    </w:r>
    <w:r w:rsidR="003A5EC8">
      <w:rPr>
        <w:noProof/>
      </w:rPr>
      <w:instrText>0,5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003A5EC8">
      <w:rPr>
        <w:noProof/>
      </w:rPr>
      <w:instrText>1</w:instrText>
    </w:r>
    <w:r w:rsidRPr="003A5EC8">
      <w:fldChar w:fldCharType="end"/>
    </w:r>
    <w:r w:rsidRPr="003A5EC8">
      <w:instrText xml:space="preserve">/2) </w:instrText>
    </w:r>
    <w:r w:rsidRPr="003A5EC8">
      <w:fldChar w:fldCharType="separate"/>
    </w:r>
    <w:r w:rsidR="003A5EC8">
      <w:rPr>
        <w:noProof/>
      </w:rPr>
      <w:instrText>0</w:instrText>
    </w:r>
    <w:r w:rsidRPr="003A5EC8">
      <w:fldChar w:fldCharType="end"/>
    </w:r>
    <w:r w:rsidRPr="003A5EC8">
      <w:fldChar w:fldCharType="separate"/>
    </w:r>
    <w:r w:rsidR="003A5EC8">
      <w:rPr>
        <w:noProof/>
      </w:rPr>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14</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003A5EC8">
      <w:rPr>
        <w:noProof/>
      </w:rPr>
      <w:instrText>1</w:instrText>
    </w:r>
    <w:r w:rsidRPr="003A5EC8">
      <w:fldChar w:fldCharType="end"/>
    </w:r>
    <w:r w:rsidRPr="003A5EC8">
      <w:instrText>"</w:instrText>
    </w:r>
    <w:r w:rsidRPr="003A5EC8">
      <w:fldChar w:fldCharType="separate"/>
    </w:r>
    <w:r w:rsidR="003A5EC8">
      <w:rPr>
        <w:noProof/>
      </w:rPr>
      <w:t>1</w:t>
    </w:r>
    <w:r w:rsidRPr="003A5EC8">
      <w:fldChar w:fldCharType="end"/>
    </w:r>
  </w:p>
  <w:p w:rsidR="0063457D" w:rsidRPr="003A5EC8" w:rsidRDefault="0063457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4</w:t>
    </w:r>
    <w:r w:rsidRPr="003A5EC8">
      <w:fldChar w:fldCharType="end"/>
    </w:r>
  </w:p>
  <w:p w:rsidR="0063457D" w:rsidRPr="003A5EC8" w:rsidRDefault="0063457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5</w:t>
    </w:r>
    <w:r w:rsidRPr="003A5EC8">
      <w:fldChar w:fldCharType="end"/>
    </w:r>
  </w:p>
  <w:p w:rsidR="0063457D" w:rsidRPr="003A5EC8" w:rsidRDefault="0063457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3</w:instrText>
    </w:r>
    <w:r w:rsidRPr="003A5EC8">
      <w:fldChar w:fldCharType="end"/>
    </w:r>
    <w:r w:rsidRPr="003A5EC8">
      <w:instrText xml:space="preserve">/2 </w:instrText>
    </w:r>
    <w:r w:rsidRPr="003A5EC8">
      <w:fldChar w:fldCharType="separate"/>
    </w:r>
    <w:r w:rsidRPr="003A5EC8">
      <w:instrText>1,5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3</w:instrText>
    </w:r>
    <w:r w:rsidRPr="003A5EC8">
      <w:fldChar w:fldCharType="end"/>
    </w:r>
    <w:r w:rsidRPr="003A5EC8">
      <w:instrText xml:space="preserve">/2) </w:instrText>
    </w:r>
    <w:r w:rsidRPr="003A5EC8">
      <w:fldChar w:fldCharType="separate"/>
    </w:r>
    <w:r w:rsidRPr="003A5EC8">
      <w:instrText>1</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2</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3</w:instrText>
    </w:r>
    <w:r w:rsidRPr="003A5EC8">
      <w:fldChar w:fldCharType="end"/>
    </w:r>
    <w:r w:rsidRPr="003A5EC8">
      <w:instrText>"</w:instrText>
    </w:r>
    <w:r w:rsidRPr="003A5EC8">
      <w:fldChar w:fldCharType="separate"/>
    </w:r>
    <w:r w:rsidRPr="003A5EC8">
      <w:t>3</w:t>
    </w:r>
    <w:r w:rsidRPr="003A5EC8">
      <w:fldChar w:fldCharType="end"/>
    </w:r>
  </w:p>
  <w:p w:rsidR="0063457D" w:rsidRPr="003A5EC8" w:rsidRDefault="0063457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6</w:t>
    </w:r>
    <w:r w:rsidRPr="003A5EC8">
      <w:fldChar w:fldCharType="end"/>
    </w:r>
  </w:p>
  <w:p w:rsidR="0063457D" w:rsidRPr="003A5EC8" w:rsidRDefault="0063457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H"/>
      <w:framePr w:w="8732" w:h="284" w:hRule="exact" w:hSpace="0" w:vSpace="0" w:wrap="around" w:xAlign="inside" w:y="13042" w:anchorLock="0"/>
    </w:pP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t>7</w:t>
    </w:r>
    <w:r w:rsidRPr="003A5EC8">
      <w:fldChar w:fldCharType="end"/>
    </w:r>
  </w:p>
  <w:p w:rsidR="0063457D" w:rsidRPr="003A5EC8" w:rsidRDefault="0063457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fotV"/>
      <w:framePr w:w="8732" w:h="284" w:hRule="exact" w:hSpace="0" w:vSpace="0" w:wrap="around" w:xAlign="inside" w:y="13042" w:anchorLock="0"/>
    </w:pP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5</w:instrText>
    </w:r>
    <w:r w:rsidRPr="003A5EC8">
      <w:fldChar w:fldCharType="end"/>
    </w:r>
    <w:r w:rsidRPr="003A5EC8">
      <w:instrText xml:space="preserve">/2 </w:instrText>
    </w:r>
    <w:r w:rsidRPr="003A5EC8">
      <w:fldChar w:fldCharType="separate"/>
    </w:r>
    <w:r w:rsidRPr="003A5EC8">
      <w:instrText>2,5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5</w:instrText>
    </w:r>
    <w:r w:rsidRPr="003A5EC8">
      <w:fldChar w:fldCharType="end"/>
    </w:r>
    <w:r w:rsidRPr="003A5EC8">
      <w:instrText xml:space="preserve">/2) </w:instrText>
    </w:r>
    <w:r w:rsidRPr="003A5EC8">
      <w:fldChar w:fldCharType="separate"/>
    </w:r>
    <w:r w:rsidRPr="003A5EC8">
      <w:instrText>2</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6</w:instrText>
    </w:r>
    <w:r w:rsidRPr="003A5EC8">
      <w:fldChar w:fldCharType="end"/>
    </w:r>
  </w:p>
  <w:p w:rsidR="0063457D" w:rsidRPr="003A5EC8" w:rsidRDefault="0063457D">
    <w:pPr>
      <w:pStyle w:val="SidfotH"/>
      <w:framePr w:w="8732" w:h="284" w:hRule="exact" w:hSpace="0" w:vSpace="0" w:wrap="around" w:xAlign="inside" w:y="13042" w:anchorLock="0"/>
    </w:pPr>
    <w:r w:rsidRPr="003A5EC8">
      <w:instrText>""</w:instrText>
    </w:r>
    <w:r w:rsidRPr="003A5EC8">
      <w:fldChar w:fldCharType="begin" w:fldLock="1"/>
    </w:r>
    <w:r w:rsidRPr="003A5EC8">
      <w:instrText xml:space="preserve"> P</w:instrText>
    </w:r>
    <w:r w:rsidRPr="003A5EC8">
      <w:instrText>A</w:instrText>
    </w:r>
    <w:r w:rsidRPr="003A5EC8">
      <w:instrText xml:space="preserve">GE </w:instrText>
    </w:r>
    <w:r w:rsidRPr="003A5EC8">
      <w:fldChar w:fldCharType="separate"/>
    </w:r>
    <w:r w:rsidRPr="003A5EC8">
      <w:instrText>5</w:instrText>
    </w:r>
    <w:r w:rsidRPr="003A5EC8">
      <w:fldChar w:fldCharType="end"/>
    </w:r>
    <w:r w:rsidRPr="003A5EC8">
      <w:instrText>"</w:instrText>
    </w:r>
    <w:r w:rsidRPr="003A5EC8">
      <w:fldChar w:fldCharType="separate"/>
    </w:r>
    <w:r w:rsidRPr="003A5EC8">
      <w:t>5</w:t>
    </w:r>
    <w:r w:rsidRPr="003A5EC8">
      <w:fldChar w:fldCharType="end"/>
    </w:r>
  </w:p>
  <w:p w:rsidR="0063457D" w:rsidRPr="003A5EC8" w:rsidRDefault="00634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57D" w:rsidRPr="003A5EC8" w:rsidRDefault="0063457D">
      <w:pPr>
        <w:pStyle w:val="Sidfot"/>
      </w:pPr>
    </w:p>
  </w:footnote>
  <w:footnote w:type="continuationSeparator" w:id="0">
    <w:p w:rsidR="0063457D" w:rsidRPr="003A5EC8" w:rsidRDefault="0063457D">
      <w:pPr>
        <w:spacing w:before="0" w:line="240" w:lineRule="auto"/>
      </w:pPr>
      <w:r w:rsidRPr="003A5E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w:t>
    </w:r>
    <w:r w:rsidRPr="003A5EC8">
      <w:rPr>
        <w:rStyle w:val="SidhuvudRubrikReferens"/>
      </w:rPr>
      <w:t>Sammanfattning</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t>2001/02</w:t>
    </w:r>
    <w:r w:rsidRPr="003A5EC8">
      <w:rPr>
        <w:rStyle w:val="SidhuvudUtskott"/>
      </w:rPr>
      <w:fldChar w:fldCharType="end"/>
    </w:r>
    <w:r w:rsidRPr="003A5EC8">
      <w:rPr>
        <w:rStyle w:val="SidhuvudUtskott"/>
      </w:rPr>
      <w:t>:</w:t>
    </w:r>
    <w:r w:rsidRPr="003A5EC8">
      <w:rPr>
        <w:rStyle w:val="SidhuvudUtskott"/>
      </w:rPr>
      <w:fldChar w:fldCharType="begin" w:fldLock="1"/>
    </w:r>
    <w:r w:rsidRPr="003A5EC8">
      <w:rPr>
        <w:rStyle w:val="SidhuvudUtskott"/>
      </w:rPr>
      <w:instrText xml:space="preserve"> DOCPROPERTY Utskott</w:instrText>
    </w:r>
    <w:r w:rsidRPr="003A5EC8">
      <w:rPr>
        <w:rStyle w:val="SidhuvudUtskott"/>
      </w:rPr>
      <w:fldChar w:fldCharType="separate"/>
    </w:r>
    <w:r w:rsidRPr="003A5EC8">
      <w:rPr>
        <w:rStyle w:val="SidhuvudUtskott"/>
      </w:rPr>
      <w:t>NU</w: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BetänkandeNr</w:instrText>
    </w:r>
    <w:r w:rsidRPr="003A5EC8">
      <w:rPr>
        <w:rStyle w:val="SidhuvudUtskott"/>
      </w:rPr>
      <w:fldChar w:fldCharType="separate"/>
    </w:r>
    <w:r w:rsidRPr="003A5EC8">
      <w:rPr>
        <w:rStyle w:val="SidhuvudUtskott"/>
      </w:rPr>
      <w:t>16</w:t>
    </w:r>
    <w:r w:rsidRPr="003A5EC8">
      <w:rPr>
        <w:rStyle w:val="SidhuvudUtskott"/>
      </w:rPr>
      <w:fldChar w:fldCharType="end"/>
    </w:r>
    <w:r w:rsidRPr="003A5EC8">
      <w:t xml:space="preserve">     </w:t>
    </w:r>
    <w:r w:rsidRPr="003A5EC8">
      <w:rPr>
        <w:rStyle w:val="SidhuvudBilaga"/>
      </w:rPr>
      <w:t xml:space="preserve"> </w:t>
    </w:r>
    <w:r w:rsidRPr="003A5EC8">
      <w:rPr>
        <w:rStyle w:val="SidhuvudRubrikReferens"/>
      </w:rPr>
      <w:fldChar w:fldCharType="begin" w:fldLock="1"/>
    </w:r>
    <w:r w:rsidRPr="003A5EC8">
      <w:rPr>
        <w:rStyle w:val="SidhuvudRubrikReferens"/>
      </w:rPr>
      <w:instrText xml:space="preserve"> StyleREF "Rubrik 1" </w:instrText>
    </w:r>
    <w:r w:rsidRPr="003A5EC8">
      <w:rPr>
        <w:rStyle w:val="SidhuvudRubrikReferens"/>
      </w:rPr>
      <w:fldChar w:fldCharType="separate"/>
    </w:r>
    <w:r w:rsidRPr="003A5EC8">
      <w:rPr>
        <w:rStyle w:val="SidhuvudRubrikReferens"/>
      </w:rPr>
      <w:t>Utskottets förslag till riksdagsbeslut</w:t>
    </w:r>
    <w:r w:rsidRPr="003A5EC8">
      <w:rPr>
        <w:rStyle w:val="SidhuvudRubrikReferens"/>
      </w:rPr>
      <w:fldChar w:fldCharType="end"/>
    </w:r>
  </w:p>
  <w:p w:rsidR="0063457D" w:rsidRPr="003A5EC8" w:rsidRDefault="0063457D">
    <w:pPr>
      <w:pStyle w:val="SidhuvudKantJmn"/>
      <w:framePr w:w="8732" w:h="567" w:hRule="exact" w:vSpace="0" w:wrap="around" w:vAnchor="page" w:y="341" w:anchorLock="0"/>
    </w:pPr>
    <w:r w:rsidRPr="003A5EC8">
      <w:rPr>
        <w:rStyle w:val="SidhuvudUtskott"/>
      </w:rPr>
      <w:fldChar w:fldCharType="begin" w:fldLock="1"/>
    </w:r>
    <w:r w:rsidRPr="003A5EC8">
      <w:rPr>
        <w:rStyle w:val="SidhuvudUtskott"/>
      </w:rPr>
      <w:instrText xml:space="preserve"> DOCPROPERTY Status</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if </w:instrText>
    </w:r>
    <w:r w:rsidRPr="003A5EC8">
      <w:rPr>
        <w:rStyle w:val="SidhuvudUtskott"/>
      </w:rPr>
      <w:fldChar w:fldCharType="begin" w:fldLock="1"/>
    </w:r>
    <w:r w:rsidRPr="003A5EC8">
      <w:rPr>
        <w:rStyle w:val="SidhuvudUtskott"/>
      </w:rPr>
      <w:instrText xml:space="preserve"> DOCPROPERTY "UtkastDatum"</w:instrText>
    </w:r>
    <w:r w:rsidRPr="003A5EC8">
      <w:rPr>
        <w:rStyle w:val="SidhuvudUtskott"/>
      </w:rPr>
      <w:fldChar w:fldCharType="separate"/>
    </w:r>
    <w:r w:rsidRPr="003A5EC8">
      <w:rPr>
        <w:rStyle w:val="SidhuvudUtskott"/>
      </w:rPr>
      <w:instrText>Nej</w:instrText>
    </w:r>
    <w:r w:rsidRPr="003A5EC8">
      <w:rPr>
        <w:rStyle w:val="SidhuvudUtskott"/>
      </w:rPr>
      <w:fldChar w:fldCharType="end"/>
    </w:r>
    <w:r w:rsidRPr="003A5EC8">
      <w:rPr>
        <w:rStyle w:val="SidhuvudUtskott"/>
      </w:rPr>
      <w:instrText xml:space="preserve"> = "Ja" "    </w:instrText>
    </w:r>
    <w:r w:rsidRPr="003A5EC8">
      <w:rPr>
        <w:rStyle w:val="SidhuvudUtskott"/>
      </w:rPr>
      <w:fldChar w:fldCharType="begin" w:fldLock="1"/>
    </w:r>
    <w:r w:rsidRPr="003A5EC8">
      <w:rPr>
        <w:rStyle w:val="SidhuvudUtskott"/>
      </w:rPr>
      <w:instrText xml:space="preserve"> PRINTDATE \@ "yyyy-MM-dd HH.mm" </w:instrText>
    </w:r>
    <w:r w:rsidRPr="003A5EC8">
      <w:rPr>
        <w:rStyle w:val="SidhuvudUtskott"/>
      </w:rPr>
      <w:fldChar w:fldCharType="separate"/>
    </w:r>
    <w:r w:rsidRPr="003A5EC8">
      <w:rPr>
        <w:rStyle w:val="SidhuvudUtskott"/>
      </w:rPr>
      <w:instrText>2000-08-11 16.42</w:instrText>
    </w:r>
    <w:r w:rsidRPr="003A5EC8">
      <w:rPr>
        <w:rStyle w:val="SidhuvudUtskott"/>
      </w:rPr>
      <w:fldChar w:fldCharType="end"/>
    </w:r>
    <w:r w:rsidRPr="003A5EC8">
      <w:rPr>
        <w:rStyle w:val="SidhuvudUtskott"/>
      </w:rPr>
      <w:instrText xml:space="preserve">" </w:instrText>
    </w:r>
    <w:r w:rsidRPr="003A5EC8">
      <w:rPr>
        <w:rStyle w:val="SidhuvudUtskott"/>
      </w:rPr>
      <w:fldChar w:fldCharType="end"/>
    </w:r>
  </w:p>
  <w:p w:rsidR="0063457D" w:rsidRPr="003A5EC8" w:rsidRDefault="0063457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Redogörelse för ärendet</w:t>
    </w:r>
    <w:r w:rsidRPr="003A5EC8">
      <w:rPr>
        <w:rStyle w:val="SidhuvudBilaga"/>
      </w:rPr>
      <w:t xml:space="preserve">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p>
  <w:p w:rsidR="0063457D" w:rsidRPr="003A5EC8" w:rsidRDefault="0063457D">
    <w:pPr>
      <w:pStyle w:val="SidhuvudKantJmn"/>
      <w:framePr w:w="8732" w:h="567" w:hRule="exact" w:vSpace="0" w:wrap="around" w:vAnchor="page" w:y="341" w:anchorLock="0"/>
    </w:pPr>
  </w:p>
  <w:p w:rsidR="0063457D" w:rsidRPr="003A5EC8" w:rsidRDefault="0063457D">
    <w:pPr>
      <w:pStyle w:val="SidhuvudKantUdda"/>
      <w:framePr w:w="8732" w:h="567" w:hRule="exact" w:vSpace="0" w:wrap="around" w:vAnchor="page" w:y="341" w:anchorLock="0"/>
    </w:pPr>
    <w:r w:rsidRPr="003A5EC8">
      <w:rPr>
        <w:rStyle w:val="SidhuvudRubrikReferens"/>
        <w:smallCaps w:val="0"/>
        <w:spacing w:val="0"/>
        <w:sz w:val="19"/>
      </w:rPr>
      <w:t xml:space="preserve"> </w:t>
    </w:r>
  </w:p>
  <w:p w:rsidR="0063457D" w:rsidRPr="003A5EC8" w:rsidRDefault="0063457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w:t>
    </w:r>
    <w:r w:rsidRPr="003A5EC8">
      <w:rPr>
        <w:rStyle w:val="SidhuvudRubrikReferens"/>
      </w:rPr>
      <w:t>Utskottets överväganden</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Utskottets överväganden</w:t>
    </w:r>
    <w:r w:rsidRPr="003A5EC8">
      <w:rPr>
        <w:rStyle w:val="SidhuvudBilaga"/>
      </w:rPr>
      <w:t xml:space="preserve">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p>
  <w:p w:rsidR="0063457D" w:rsidRPr="003A5EC8" w:rsidRDefault="0063457D">
    <w:pPr>
      <w:pStyle w:val="SidhuvudKantJmn"/>
      <w:framePr w:w="8732" w:h="567" w:hRule="exact" w:vSpace="0" w:wrap="around" w:vAnchor="page" w:y="341" w:anchorLock="0"/>
    </w:pPr>
  </w:p>
  <w:p w:rsidR="0063457D" w:rsidRPr="003A5EC8" w:rsidRDefault="0063457D">
    <w:pPr>
      <w:pStyle w:val="SidhuvudKantUdda"/>
      <w:framePr w:w="8732" w:h="567" w:hRule="exact" w:vSpace="0" w:wrap="around" w:vAnchor="page" w:y="341" w:anchorLock="0"/>
    </w:pPr>
    <w:r w:rsidRPr="003A5EC8">
      <w:rPr>
        <w:rStyle w:val="SidhuvudRubrikReferens"/>
        <w:smallCaps w:val="0"/>
        <w:spacing w:val="0"/>
        <w:sz w:val="19"/>
      </w:rPr>
      <w:t xml:space="preserve"> </w:t>
    </w:r>
  </w:p>
  <w:p w:rsidR="0063457D" w:rsidRPr="003A5EC8" w:rsidRDefault="0063457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w:t>
    </w:r>
    <w:r w:rsidRPr="003A5EC8">
      <w:rPr>
        <w:rStyle w:val="SidhuvudRubrikReferens"/>
      </w:rPr>
      <w:t>Reservationer</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Reservationer</w:t>
    </w:r>
    <w:r w:rsidRPr="003A5EC8">
      <w:rPr>
        <w:rStyle w:val="SidhuvudBilaga"/>
      </w:rPr>
      <w:t xml:space="preserve">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BILAGA 1   </w:t>
    </w:r>
    <w:r w:rsidRPr="003A5EC8">
      <w:rPr>
        <w:rStyle w:val="SidhuvudRubrikReferens"/>
      </w:rPr>
      <w:t>Förteckning över behandlade förslag</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fldChar w:fldCharType="begin" w:fldLock="1"/>
    </w:r>
    <w:r w:rsidRPr="003A5EC8">
      <w:rPr>
        <w:rStyle w:val="SidhuvudRubrikReferens"/>
      </w:rPr>
      <w:instrText xml:space="preserve"> StyleREF "Rubrik 1" </w:instrText>
    </w:r>
    <w:r w:rsidRPr="003A5EC8">
      <w:rPr>
        <w:rStyle w:val="SidhuvudRubrikReferens"/>
      </w:rPr>
      <w:fldChar w:fldCharType="separate"/>
    </w:r>
    <w:r w:rsidRPr="003A5EC8">
      <w:rPr>
        <w:rStyle w:val="SidhuvudRubrikReferens"/>
      </w:rPr>
      <w:t>Sammanfattning</w:t>
    </w:r>
    <w:r w:rsidRPr="003A5EC8">
      <w:rPr>
        <w:rStyle w:val="SidhuvudRubrikReferens"/>
      </w:rPr>
      <w:fldChar w:fldCharType="end"/>
    </w:r>
    <w:r w:rsidRPr="003A5EC8">
      <w:rPr>
        <w:rStyle w:val="SidhuvudBilaga"/>
      </w:rPr>
      <w:t xml:space="preserve"> </w:t>
    </w:r>
    <w:r w:rsidRPr="003A5EC8">
      <w:t xml:space="preserve">     </w:t>
    </w: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t>2001/02</w:t>
    </w:r>
    <w:r w:rsidRPr="003A5EC8">
      <w:rPr>
        <w:rStyle w:val="SidhuvudUtskott"/>
      </w:rPr>
      <w:fldChar w:fldCharType="end"/>
    </w:r>
    <w:r w:rsidRPr="003A5EC8">
      <w:rPr>
        <w:rStyle w:val="SidhuvudUtskott"/>
      </w:rPr>
      <w:t>:</w:t>
    </w:r>
    <w:r w:rsidRPr="003A5EC8">
      <w:rPr>
        <w:rStyle w:val="SidhuvudUtskott"/>
      </w:rPr>
      <w:fldChar w:fldCharType="begin" w:fldLock="1"/>
    </w:r>
    <w:r w:rsidRPr="003A5EC8">
      <w:rPr>
        <w:rStyle w:val="SidhuvudUtskott"/>
      </w:rPr>
      <w:instrText xml:space="preserve"> DOCPROPERTY</w:instrText>
    </w:r>
    <w:r w:rsidRPr="003A5EC8">
      <w:instrText xml:space="preserve"> </w:instrText>
    </w:r>
    <w:r w:rsidRPr="003A5EC8">
      <w:rPr>
        <w:rStyle w:val="SidhuvudUtskott"/>
      </w:rPr>
      <w:instrText>Utskott</w:instrText>
    </w:r>
    <w:r w:rsidRPr="003A5EC8">
      <w:rPr>
        <w:rStyle w:val="SidhuvudUtskott"/>
      </w:rPr>
      <w:fldChar w:fldCharType="separate"/>
    </w:r>
    <w:r w:rsidRPr="003A5EC8">
      <w:rPr>
        <w:rStyle w:val="SidhuvudUtskott"/>
      </w:rPr>
      <w:t>NU</w: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w:instrText>
    </w:r>
    <w:r w:rsidRPr="003A5EC8">
      <w:rPr>
        <w:rStyle w:val="SidhuvudUtskott"/>
      </w:rPr>
      <w:instrText>n</w:instrText>
    </w:r>
    <w:r w:rsidRPr="003A5EC8">
      <w:rPr>
        <w:rStyle w:val="SidhuvudUtskott"/>
      </w:rPr>
      <w:instrText>kandeNr</w:instrText>
    </w:r>
    <w:r w:rsidRPr="003A5EC8">
      <w:rPr>
        <w:rStyle w:val="SidhuvudUtskott"/>
      </w:rPr>
      <w:fldChar w:fldCharType="separate"/>
    </w:r>
    <w:r w:rsidRPr="003A5EC8">
      <w:rPr>
        <w:rStyle w:val="SidhuvudUtskott"/>
      </w:rPr>
      <w:t>16</w:t>
    </w:r>
    <w:r w:rsidRPr="003A5EC8">
      <w:rPr>
        <w:rStyle w:val="SidhuvudUtskott"/>
      </w:rPr>
      <w:fldChar w:fldCharType="end"/>
    </w:r>
  </w:p>
  <w:p w:rsidR="0063457D" w:rsidRPr="003A5EC8" w:rsidRDefault="0063457D">
    <w:pPr>
      <w:pStyle w:val="SidhuvudKantUdda"/>
      <w:framePr w:w="8732" w:h="567" w:hRule="exact" w:vSpace="0" w:wrap="around" w:vAnchor="page" w:y="341" w:anchorLock="0"/>
    </w:pPr>
    <w:r w:rsidRPr="003A5EC8">
      <w:rPr>
        <w:rStyle w:val="SidhuvudUtskott"/>
      </w:rPr>
      <w:fldChar w:fldCharType="begin" w:fldLock="1"/>
    </w:r>
    <w:r w:rsidRPr="003A5EC8">
      <w:rPr>
        <w:rStyle w:val="SidhuvudUtskott"/>
      </w:rPr>
      <w:instrText xml:space="preserve"> if </w:instrText>
    </w:r>
    <w:r w:rsidRPr="003A5EC8">
      <w:rPr>
        <w:rStyle w:val="SidhuvudUtskott"/>
      </w:rPr>
      <w:fldChar w:fldCharType="begin" w:fldLock="1"/>
    </w:r>
    <w:r w:rsidRPr="003A5EC8">
      <w:rPr>
        <w:rStyle w:val="SidhuvudUtskott"/>
      </w:rPr>
      <w:instrText xml:space="preserve"> DOCPROPERTY "UtkastDatum"</w:instrText>
    </w:r>
    <w:r w:rsidRPr="003A5EC8">
      <w:rPr>
        <w:rStyle w:val="SidhuvudUtskott"/>
      </w:rPr>
      <w:fldChar w:fldCharType="separate"/>
    </w:r>
    <w:r w:rsidRPr="003A5EC8">
      <w:rPr>
        <w:rStyle w:val="SidhuvudUtskott"/>
      </w:rPr>
      <w:instrText>Nej</w:instrText>
    </w:r>
    <w:r w:rsidRPr="003A5EC8">
      <w:rPr>
        <w:rStyle w:val="SidhuvudUtskott"/>
      </w:rPr>
      <w:fldChar w:fldCharType="end"/>
    </w:r>
    <w:r w:rsidRPr="003A5EC8">
      <w:rPr>
        <w:rStyle w:val="SidhuvudUtskott"/>
      </w:rPr>
      <w:instrText xml:space="preserve"> = "Ja" "</w:instrText>
    </w:r>
    <w:r w:rsidRPr="003A5EC8">
      <w:rPr>
        <w:rStyle w:val="SidhuvudUtskott"/>
      </w:rPr>
      <w:fldChar w:fldCharType="begin" w:fldLock="1"/>
    </w:r>
    <w:r w:rsidRPr="003A5EC8">
      <w:rPr>
        <w:rStyle w:val="SidhuvudUtskott"/>
      </w:rPr>
      <w:instrText xml:space="preserve"> PRINTDATE \@ "yyyy-MM-dd HH.mm    " </w:instrText>
    </w:r>
    <w:r w:rsidRPr="003A5EC8">
      <w:rPr>
        <w:rStyle w:val="SidhuvudUtskott"/>
      </w:rPr>
      <w:fldChar w:fldCharType="separate"/>
    </w:r>
    <w:r w:rsidRPr="003A5EC8">
      <w:rPr>
        <w:rStyle w:val="SidhuvudUtskott"/>
      </w:rPr>
      <w:instrText>2000-08-11 16.42</w:instrText>
    </w:r>
    <w:r w:rsidRPr="003A5EC8">
      <w:rPr>
        <w:rStyle w:val="SidhuvudUtskott"/>
      </w:rPr>
      <w:fldChar w:fldCharType="end"/>
    </w:r>
    <w:r w:rsidRPr="003A5EC8">
      <w:rPr>
        <w:rStyle w:val="SidhuvudUtskott"/>
      </w:rPr>
      <w:instrText xml:space="preserve">" </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w:instrText>
    </w:r>
    <w:r w:rsidRPr="003A5EC8">
      <w:rPr>
        <w:rStyle w:val="SidhuvudUtskott"/>
      </w:rPr>
      <w:instrText>O</w:instrText>
    </w:r>
    <w:r w:rsidRPr="003A5EC8">
      <w:rPr>
        <w:rStyle w:val="SidhuvudUtskott"/>
      </w:rPr>
      <w:instrText>PERTY Status</w:instrText>
    </w:r>
    <w:r w:rsidRPr="003A5EC8">
      <w:rPr>
        <w:rStyle w:val="SidhuvudUtskott"/>
      </w:rPr>
      <w:fldChar w:fldCharType="end"/>
    </w:r>
  </w:p>
  <w:p w:rsidR="0063457D" w:rsidRPr="003A5EC8" w:rsidRDefault="0063457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Förteckning över behandlade förslag</w:t>
    </w:r>
    <w:r w:rsidRPr="003A5EC8">
      <w:rPr>
        <w:rStyle w:val="SidhuvudBilaga"/>
      </w:rPr>
      <w:t xml:space="preserve">   BILAGA 1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Bilaga 2   </w:t>
    </w:r>
    <w:r w:rsidRPr="003A5EC8">
      <w:rPr>
        <w:rStyle w:val="SidhuvudRubrikReferens"/>
      </w:rPr>
      <w:t>Regeringens lagförslag</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Regeringens lagförslag</w:t>
    </w:r>
    <w:r w:rsidRPr="003A5EC8">
      <w:rPr>
        <w:rStyle w:val="SidhuvudBilaga"/>
      </w:rPr>
      <w:t xml:space="preserve">   Bilaga 2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fldChar w:fldCharType="begin" w:fldLock="1"/>
    </w:r>
    <w:r w:rsidRPr="003A5EC8">
      <w:instrText xml:space="preserve"> if </w:instrText>
    </w:r>
    <w:r w:rsidRPr="003A5EC8">
      <w:fldChar w:fldCharType="begin" w:fldLock="1"/>
    </w:r>
    <w:r w:rsidRPr="003A5EC8">
      <w:instrText xml:space="preserve"> page</w:instrText>
    </w:r>
    <w:r w:rsidRPr="003A5EC8">
      <w:fldChar w:fldCharType="separate"/>
    </w:r>
    <w:r w:rsidR="003A5EC8">
      <w:rPr>
        <w:noProof/>
      </w:rPr>
      <w:instrText>1</w:instrText>
    </w:r>
    <w:r w:rsidRPr="003A5EC8">
      <w:fldChar w:fldCharType="end"/>
    </w:r>
    <w:r w:rsidRPr="003A5EC8">
      <w:instrText xml:space="preserve"> &gt; 1 "</w:instrText>
    </w:r>
    <w:r w:rsidRPr="003A5EC8">
      <w:fldChar w:fldCharType="begin" w:fldLock="1"/>
    </w:r>
    <w:r w:rsidRPr="003A5EC8">
      <w:instrText xml:space="preserve"> if </w:instrText>
    </w:r>
    <w:r w:rsidRPr="003A5EC8">
      <w:fldChar w:fldCharType="begin" w:fldLock="1"/>
    </w:r>
    <w:r w:rsidRPr="003A5EC8">
      <w:instrText xml:space="preserve"> = </w:instrText>
    </w:r>
    <w:r w:rsidRPr="003A5EC8">
      <w:fldChar w:fldCharType="begin" w:fldLock="1"/>
    </w:r>
    <w:r w:rsidRPr="003A5EC8">
      <w:instrText xml:space="preserve"> = </w:instrText>
    </w:r>
    <w:r w:rsidRPr="003A5EC8">
      <w:fldChar w:fldCharType="begin" w:fldLock="1"/>
    </w:r>
    <w:r w:rsidRPr="003A5EC8">
      <w:instrText xml:space="preserve"> page</w:instrText>
    </w:r>
    <w:r w:rsidRPr="003A5EC8">
      <w:fldChar w:fldCharType="separate"/>
    </w:r>
    <w:r w:rsidRPr="003A5EC8">
      <w:instrText>17</w:instrText>
    </w:r>
    <w:r w:rsidRPr="003A5EC8">
      <w:fldChar w:fldCharType="end"/>
    </w:r>
    <w:r w:rsidRPr="003A5EC8">
      <w:instrText xml:space="preserve">/2 </w:instrText>
    </w:r>
    <w:r w:rsidRPr="003A5EC8">
      <w:fldChar w:fldCharType="separate"/>
    </w:r>
    <w:r w:rsidRPr="003A5EC8">
      <w:instrText>8,5</w:instrText>
    </w:r>
    <w:r w:rsidRPr="003A5EC8">
      <w:fldChar w:fldCharType="end"/>
    </w:r>
    <w:r w:rsidRPr="003A5EC8">
      <w:instrText xml:space="preserve"> - </w:instrText>
    </w:r>
    <w:r w:rsidRPr="003A5EC8">
      <w:fldChar w:fldCharType="begin" w:fldLock="1"/>
    </w:r>
    <w:r w:rsidRPr="003A5EC8">
      <w:instrText xml:space="preserve"> = int(</w:instrText>
    </w:r>
    <w:r w:rsidRPr="003A5EC8">
      <w:fldChar w:fldCharType="begin" w:fldLock="1"/>
    </w:r>
    <w:r w:rsidRPr="003A5EC8">
      <w:instrText xml:space="preserve"> page</w:instrText>
    </w:r>
    <w:r w:rsidRPr="003A5EC8">
      <w:fldChar w:fldCharType="separate"/>
    </w:r>
    <w:r w:rsidRPr="003A5EC8">
      <w:instrText>17</w:instrText>
    </w:r>
    <w:r w:rsidRPr="003A5EC8">
      <w:fldChar w:fldCharType="end"/>
    </w:r>
    <w:r w:rsidRPr="003A5EC8">
      <w:instrText xml:space="preserve">/2) </w:instrText>
    </w:r>
    <w:r w:rsidRPr="003A5EC8">
      <w:fldChar w:fldCharType="separate"/>
    </w:r>
    <w:r w:rsidRPr="003A5EC8">
      <w:instrText>8</w:instrText>
    </w:r>
    <w:r w:rsidRPr="003A5EC8">
      <w:fldChar w:fldCharType="end"/>
    </w:r>
    <w:r w:rsidRPr="003A5EC8">
      <w:fldChar w:fldCharType="separate"/>
    </w:r>
    <w:r w:rsidRPr="003A5EC8">
      <w:instrText>0,5</w:instrText>
    </w:r>
    <w:r w:rsidRPr="003A5EC8">
      <w:fldChar w:fldCharType="end"/>
    </w:r>
    <w:r w:rsidRPr="003A5EC8">
      <w:instrText xml:space="preserve"> = 0 "</w:instrText>
    </w: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instrText>1999/2000</w:instrText>
    </w:r>
    <w:r w:rsidRPr="003A5EC8">
      <w:rPr>
        <w:rStyle w:val="SidhuvudUtskott"/>
      </w:rPr>
      <w:fldChar w:fldCharType="end"/>
    </w:r>
    <w:r w:rsidRPr="003A5EC8">
      <w:rPr>
        <w:rStyle w:val="SidhuvudUtskott"/>
      </w:rPr>
      <w:instrText>:</w:instrText>
    </w:r>
    <w:r w:rsidRPr="003A5EC8">
      <w:rPr>
        <w:rStyle w:val="SidhuvudUtskott"/>
      </w:rPr>
      <w:fldChar w:fldCharType="begin" w:fldLock="1"/>
    </w:r>
    <w:r w:rsidRPr="003A5EC8">
      <w:rPr>
        <w:rStyle w:val="SidhuvudUtskott"/>
      </w:rPr>
      <w:instrText xml:space="preserve"> DOCPR</w:instrText>
    </w:r>
    <w:r w:rsidRPr="003A5EC8">
      <w:rPr>
        <w:rStyle w:val="SidhuvudUtskott"/>
      </w:rPr>
      <w:instrText>O</w:instrText>
    </w:r>
    <w:r w:rsidRPr="003A5EC8">
      <w:rPr>
        <w:rStyle w:val="SidhuvudUtskott"/>
      </w:rPr>
      <w:instrText>PE</w:instrText>
    </w:r>
    <w:r w:rsidRPr="003A5EC8">
      <w:rPr>
        <w:rStyle w:val="SidhuvudUtskott"/>
      </w:rPr>
      <w:instrText>R</w:instrText>
    </w:r>
    <w:r w:rsidRPr="003A5EC8">
      <w:rPr>
        <w:rStyle w:val="SidhuvudUtskott"/>
      </w:rPr>
      <w:instrText>TY Utskott</w:instrText>
    </w:r>
    <w:r w:rsidRPr="003A5EC8">
      <w:rPr>
        <w:rStyle w:val="SidhuvudUtskott"/>
      </w:rPr>
      <w:fldChar w:fldCharType="separate"/>
    </w:r>
    <w:r w:rsidRPr="003A5EC8">
      <w:rPr>
        <w:rStyle w:val="SidhuvudUtskott"/>
      </w:rPr>
      <w:instrText>BoU</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BetänkandeNr</w:instrText>
    </w:r>
    <w:r w:rsidRPr="003A5EC8">
      <w:rPr>
        <w:rStyle w:val="SidhuvudUtskott"/>
      </w:rPr>
      <w:fldChar w:fldCharType="separate"/>
    </w:r>
    <w:r w:rsidRPr="003A5EC8">
      <w:rPr>
        <w:rStyle w:val="SidhuvudUtskott"/>
      </w:rPr>
      <w:instrText>6678</w:instrText>
    </w:r>
    <w:r w:rsidRPr="003A5EC8">
      <w:rPr>
        <w:rStyle w:val="SidhuvudUtskott"/>
      </w:rPr>
      <w:fldChar w:fldCharType="end"/>
    </w:r>
    <w:r w:rsidRPr="003A5EC8">
      <w:instrText xml:space="preserve">    </w:instrText>
    </w:r>
  </w:p>
  <w:p w:rsidR="0063457D" w:rsidRPr="003A5EC8" w:rsidRDefault="0063457D">
    <w:pPr>
      <w:pStyle w:val="SidhuvudKantJmn"/>
      <w:framePr w:w="8732" w:h="567" w:hRule="exact" w:vSpace="0" w:wrap="around" w:vAnchor="page" w:y="341" w:anchorLock="0"/>
    </w:pPr>
    <w:r w:rsidRPr="003A5EC8">
      <w:rPr>
        <w:rStyle w:val="SidhuvudUtskott"/>
      </w:rPr>
      <w:fldChar w:fldCharType="begin" w:fldLock="1"/>
    </w:r>
    <w:r w:rsidRPr="003A5EC8">
      <w:rPr>
        <w:rStyle w:val="SidhuvudUtskott"/>
      </w:rPr>
      <w:instrText xml:space="preserve"> DOCPROPERTY Status</w:instrText>
    </w:r>
    <w:r w:rsidRPr="003A5EC8">
      <w:rPr>
        <w:rStyle w:val="SidhuvudUtskott"/>
      </w:rPr>
      <w:fldChar w:fldCharType="separate"/>
    </w:r>
    <w:r w:rsidRPr="003A5EC8">
      <w:rPr>
        <w:rStyle w:val="SidhuvudUtskott"/>
      </w:rPr>
      <w:instrText>Utkast</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if </w:instrText>
    </w:r>
    <w:r w:rsidRPr="003A5EC8">
      <w:rPr>
        <w:rStyle w:val="SidhuvudUtskott"/>
      </w:rPr>
      <w:fldChar w:fldCharType="begin" w:fldLock="1"/>
    </w:r>
    <w:r w:rsidRPr="003A5EC8">
      <w:rPr>
        <w:rStyle w:val="SidhuvudUtskott"/>
      </w:rPr>
      <w:instrText xml:space="preserve"> DOCPROPERTY "UtkastDatum"</w:instrText>
    </w:r>
    <w:r w:rsidRPr="003A5EC8">
      <w:rPr>
        <w:rStyle w:val="SidhuvudUtskott"/>
      </w:rPr>
      <w:fldChar w:fldCharType="separate"/>
    </w:r>
    <w:r w:rsidRPr="003A5EC8">
      <w:rPr>
        <w:rStyle w:val="SidhuvudUtskott"/>
      </w:rPr>
      <w:instrText>Nej</w:instrText>
    </w:r>
    <w:r w:rsidRPr="003A5EC8">
      <w:rPr>
        <w:rStyle w:val="SidhuvudUtskott"/>
      </w:rPr>
      <w:fldChar w:fldCharType="end"/>
    </w:r>
    <w:r w:rsidRPr="003A5EC8">
      <w:rPr>
        <w:rStyle w:val="SidhuvudUtskott"/>
      </w:rPr>
      <w:instrText xml:space="preserve"> = "Ja" "    </w:instrText>
    </w:r>
    <w:r w:rsidRPr="003A5EC8">
      <w:rPr>
        <w:rStyle w:val="SidhuvudUtskott"/>
      </w:rPr>
      <w:fldChar w:fldCharType="begin" w:fldLock="1"/>
    </w:r>
    <w:r w:rsidRPr="003A5EC8">
      <w:rPr>
        <w:rStyle w:val="SidhuvudUtskott"/>
      </w:rPr>
      <w:instrText xml:space="preserve"> PRINTDATE \@ "yyyy-MM-dd HH.mm" </w:instrText>
    </w:r>
    <w:r w:rsidRPr="003A5EC8">
      <w:rPr>
        <w:rStyle w:val="SidhuvudUtskott"/>
      </w:rPr>
      <w:fldChar w:fldCharType="separate"/>
    </w:r>
    <w:r w:rsidRPr="003A5EC8">
      <w:rPr>
        <w:rStyle w:val="SidhuvudUtskott"/>
      </w:rPr>
      <w:instrText>2000-08-11 16.42</w:instrText>
    </w:r>
    <w:r w:rsidRPr="003A5EC8">
      <w:rPr>
        <w:rStyle w:val="SidhuvudUtskott"/>
      </w:rPr>
      <w:fldChar w:fldCharType="end"/>
    </w:r>
    <w:r w:rsidRPr="003A5EC8">
      <w:rPr>
        <w:rStyle w:val="SidhuvudUtskott"/>
      </w:rPr>
      <w:instrText xml:space="preserve">" </w:instrText>
    </w:r>
    <w:r w:rsidRPr="003A5EC8">
      <w:rPr>
        <w:rStyle w:val="SidhuvudUtskott"/>
      </w:rPr>
      <w:fldChar w:fldCharType="separate"/>
    </w:r>
    <w:r w:rsidRPr="003A5EC8">
      <w:rPr>
        <w:rStyle w:val="SidhuvudUtskott"/>
      </w:rPr>
      <w:fldChar w:fldCharType="end"/>
    </w:r>
  </w:p>
  <w:p w:rsidR="0063457D" w:rsidRPr="003A5EC8" w:rsidRDefault="0063457D">
    <w:pPr>
      <w:pStyle w:val="SidhuvudKantUdda"/>
      <w:framePr w:w="8732" w:h="567" w:hRule="exact" w:vSpace="0" w:wrap="around" w:vAnchor="page" w:y="341" w:anchorLock="0"/>
    </w:pPr>
    <w:r w:rsidRPr="003A5EC8">
      <w:rPr>
        <w:rStyle w:val="SidhuvudRubrikReferens"/>
        <w:smallCaps w:val="0"/>
        <w:spacing w:val="0"/>
        <w:sz w:val="19"/>
      </w:rPr>
      <w:instrText xml:space="preserve"> </w:instrText>
    </w:r>
    <w:r w:rsidRPr="003A5EC8">
      <w:instrText xml:space="preserve">"  "  </w:instrText>
    </w: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instrText>1999/2000</w:instrText>
    </w:r>
    <w:r w:rsidRPr="003A5EC8">
      <w:rPr>
        <w:rStyle w:val="SidhuvudUtskott"/>
      </w:rPr>
      <w:fldChar w:fldCharType="end"/>
    </w:r>
    <w:r w:rsidRPr="003A5EC8">
      <w:rPr>
        <w:rStyle w:val="SidhuvudUtskott"/>
      </w:rPr>
      <w:instrText>:</w:instrText>
    </w:r>
    <w:r w:rsidRPr="003A5EC8">
      <w:rPr>
        <w:rStyle w:val="SidhuvudUtskott"/>
      </w:rPr>
      <w:fldChar w:fldCharType="begin" w:fldLock="1"/>
    </w:r>
    <w:r w:rsidRPr="003A5EC8">
      <w:rPr>
        <w:rStyle w:val="SidhuvudUtskott"/>
      </w:rPr>
      <w:instrText xml:space="preserve"> DOCPROPERTY Utskott</w:instrText>
    </w:r>
    <w:r w:rsidRPr="003A5EC8">
      <w:rPr>
        <w:rStyle w:val="SidhuvudUtskott"/>
      </w:rPr>
      <w:fldChar w:fldCharType="separate"/>
    </w:r>
    <w:r w:rsidRPr="003A5EC8">
      <w:rPr>
        <w:rStyle w:val="SidhuvudUtskott"/>
      </w:rPr>
      <w:instrText>BoU</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BetänkandeNr</w:instrText>
    </w:r>
    <w:r w:rsidRPr="003A5EC8">
      <w:rPr>
        <w:rStyle w:val="SidhuvudUtskott"/>
      </w:rPr>
      <w:fldChar w:fldCharType="separate"/>
    </w:r>
    <w:r w:rsidRPr="003A5EC8">
      <w:rPr>
        <w:rStyle w:val="SidhuvudUtskott"/>
      </w:rPr>
      <w:instrText>6678</w:instrText>
    </w:r>
    <w:r w:rsidRPr="003A5EC8">
      <w:rPr>
        <w:rStyle w:val="SidhuvudUtskott"/>
      </w:rPr>
      <w:fldChar w:fldCharType="end"/>
    </w:r>
  </w:p>
  <w:p w:rsidR="0063457D" w:rsidRPr="003A5EC8" w:rsidRDefault="0063457D">
    <w:pPr>
      <w:pStyle w:val="SidhuvudKantUdda"/>
      <w:framePr w:w="8732" w:h="567" w:hRule="exact" w:vSpace="0" w:wrap="around" w:vAnchor="page" w:y="341" w:anchorLock="0"/>
    </w:pPr>
    <w:r w:rsidRPr="003A5EC8">
      <w:rPr>
        <w:rStyle w:val="SidhuvudUtskott"/>
      </w:rPr>
      <w:fldChar w:fldCharType="begin" w:fldLock="1"/>
    </w:r>
    <w:r w:rsidRPr="003A5EC8">
      <w:rPr>
        <w:rStyle w:val="SidhuvudUtskott"/>
      </w:rPr>
      <w:instrText xml:space="preserve"> if </w:instrText>
    </w:r>
    <w:r w:rsidRPr="003A5EC8">
      <w:rPr>
        <w:rStyle w:val="SidhuvudUtskott"/>
      </w:rPr>
      <w:fldChar w:fldCharType="begin" w:fldLock="1"/>
    </w:r>
    <w:r w:rsidRPr="003A5EC8">
      <w:rPr>
        <w:rStyle w:val="SidhuvudUtskott"/>
      </w:rPr>
      <w:instrText xml:space="preserve"> DOCPROPERTY "UtkastDatum"</w:instrText>
    </w:r>
    <w:r w:rsidRPr="003A5EC8">
      <w:rPr>
        <w:rStyle w:val="SidhuvudUtskott"/>
      </w:rPr>
      <w:fldChar w:fldCharType="separate"/>
    </w:r>
    <w:r w:rsidRPr="003A5EC8">
      <w:rPr>
        <w:rStyle w:val="SidhuvudUtskott"/>
      </w:rPr>
      <w:instrText>Nej</w:instrText>
    </w:r>
    <w:r w:rsidRPr="003A5EC8">
      <w:rPr>
        <w:rStyle w:val="SidhuvudUtskott"/>
      </w:rPr>
      <w:fldChar w:fldCharType="end"/>
    </w:r>
    <w:r w:rsidRPr="003A5EC8">
      <w:rPr>
        <w:rStyle w:val="SidhuvudUtskott"/>
      </w:rPr>
      <w:instrText xml:space="preserve"> = "Ja" "</w:instrText>
    </w:r>
    <w:r w:rsidRPr="003A5EC8">
      <w:rPr>
        <w:rStyle w:val="SidhuvudUtskott"/>
      </w:rPr>
      <w:fldChar w:fldCharType="begin" w:fldLock="1"/>
    </w:r>
    <w:r w:rsidRPr="003A5EC8">
      <w:rPr>
        <w:rStyle w:val="SidhuvudUtskott"/>
      </w:rPr>
      <w:instrText xml:space="preserve"> PRINTDATE \@ "yyyy-MM-dd HH.mm    " </w:instrText>
    </w:r>
    <w:r w:rsidRPr="003A5EC8">
      <w:rPr>
        <w:rStyle w:val="SidhuvudUtskott"/>
      </w:rPr>
      <w:fldChar w:fldCharType="separate"/>
    </w:r>
    <w:r w:rsidRPr="003A5EC8">
      <w:rPr>
        <w:rStyle w:val="SidhuvudUtskott"/>
      </w:rPr>
      <w:instrText>2000-08-11 16.42</w:instrText>
    </w:r>
    <w:r w:rsidRPr="003A5EC8">
      <w:rPr>
        <w:rStyle w:val="SidhuvudUtskott"/>
      </w:rPr>
      <w:fldChar w:fldCharType="end"/>
    </w:r>
    <w:r w:rsidRPr="003A5EC8">
      <w:rPr>
        <w:rStyle w:val="SidhuvudUtskott"/>
      </w:rPr>
      <w:instrText xml:space="preserve">" </w:instrText>
    </w:r>
    <w:r w:rsidRPr="003A5EC8">
      <w:rPr>
        <w:rStyle w:val="SidhuvudUtskott"/>
      </w:rPr>
      <w:fldChar w:fldCharType="separate"/>
    </w:r>
    <w:r w:rsidRPr="003A5EC8">
      <w:rPr>
        <w:rStyle w:val="SidhuvudUtskott"/>
      </w:rPr>
      <w:fldChar w:fldCharType="end"/>
    </w:r>
    <w:r w:rsidRPr="003A5EC8">
      <w:rPr>
        <w:rStyle w:val="SidhuvudUtskott"/>
      </w:rPr>
      <w:fldChar w:fldCharType="begin" w:fldLock="1"/>
    </w:r>
    <w:r w:rsidRPr="003A5EC8">
      <w:rPr>
        <w:rStyle w:val="SidhuvudUtskott"/>
      </w:rPr>
      <w:instrText xml:space="preserve"> DOCPR</w:instrText>
    </w:r>
    <w:r w:rsidRPr="003A5EC8">
      <w:rPr>
        <w:rStyle w:val="SidhuvudUtskott"/>
      </w:rPr>
      <w:instrText>O</w:instrText>
    </w:r>
    <w:r w:rsidRPr="003A5EC8">
      <w:rPr>
        <w:rStyle w:val="SidhuvudUtskott"/>
      </w:rPr>
      <w:instrText>PERTY Status</w:instrText>
    </w:r>
    <w:r w:rsidRPr="003A5EC8">
      <w:rPr>
        <w:rStyle w:val="SidhuvudUtskott"/>
      </w:rPr>
      <w:fldChar w:fldCharType="separate"/>
    </w:r>
    <w:r w:rsidRPr="003A5EC8">
      <w:rPr>
        <w:rStyle w:val="SidhuvudUtskott"/>
      </w:rPr>
      <w:instrText>Utkast 2</w:instrText>
    </w:r>
    <w:r w:rsidRPr="003A5EC8">
      <w:rPr>
        <w:rStyle w:val="SidhuvudUtskott"/>
      </w:rPr>
      <w:fldChar w:fldCharType="end"/>
    </w:r>
    <w:r w:rsidRPr="003A5EC8">
      <w:instrText>"</w:instrText>
    </w:r>
    <w:r w:rsidRPr="003A5EC8">
      <w:fldChar w:fldCharType="separate"/>
    </w:r>
    <w:r w:rsidRPr="003A5EC8">
      <w:rPr>
        <w:position w:val="4"/>
        <w:sz w:val="28"/>
      </w:rPr>
      <w:instrText>|</w:instrText>
    </w:r>
    <w:r w:rsidRPr="003A5EC8">
      <w:instrText xml:space="preserve">  </w:instrText>
    </w: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instrText>1999/2000</w:instrText>
    </w:r>
    <w:r w:rsidRPr="003A5EC8">
      <w:rPr>
        <w:rStyle w:val="SidhuvudUtskott"/>
      </w:rPr>
      <w:fldChar w:fldCharType="end"/>
    </w:r>
    <w:r w:rsidRPr="003A5EC8">
      <w:rPr>
        <w:rStyle w:val="SidhuvudUtskott"/>
      </w:rPr>
      <w:instrText>:</w:instrText>
    </w:r>
    <w:r w:rsidRPr="003A5EC8">
      <w:rPr>
        <w:rStyle w:val="SidhuvudUtskott"/>
      </w:rPr>
      <w:fldChar w:fldCharType="begin" w:fldLock="1"/>
    </w:r>
    <w:r w:rsidRPr="003A5EC8">
      <w:rPr>
        <w:rStyle w:val="SidhuvudUtskott"/>
      </w:rPr>
      <w:instrText xml:space="preserve"> DOCPROPERTY Utskott</w:instrText>
    </w:r>
    <w:r w:rsidRPr="003A5EC8">
      <w:rPr>
        <w:rStyle w:val="SidhuvudUtskott"/>
      </w:rPr>
      <w:fldChar w:fldCharType="separate"/>
    </w:r>
    <w:r w:rsidRPr="003A5EC8">
      <w:rPr>
        <w:rStyle w:val="SidhuvudUtskott"/>
      </w:rPr>
      <w:instrText>BoU</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BetänkandeNr</w:instrText>
    </w:r>
    <w:r w:rsidRPr="003A5EC8">
      <w:rPr>
        <w:rStyle w:val="SidhuvudUtskott"/>
      </w:rPr>
      <w:fldChar w:fldCharType="separate"/>
    </w:r>
    <w:r w:rsidRPr="003A5EC8">
      <w:rPr>
        <w:rStyle w:val="SidhuvudUtskott"/>
      </w:rPr>
      <w:instrText>6678</w:instrText>
    </w:r>
    <w:r w:rsidRPr="003A5EC8">
      <w:rPr>
        <w:rStyle w:val="SidhuvudUtskott"/>
      </w:rPr>
      <w:fldChar w:fldCharType="end"/>
    </w:r>
  </w:p>
  <w:p w:rsidR="0063457D" w:rsidRPr="003A5EC8" w:rsidRDefault="0063457D">
    <w:pPr>
      <w:pStyle w:val="SidhuvudKantUdda"/>
      <w:framePr w:w="8732" w:h="567" w:hRule="exact" w:vSpace="0" w:wrap="around" w:vAnchor="page" w:y="341" w:anchorLock="0"/>
    </w:pPr>
    <w:r w:rsidRPr="003A5EC8">
      <w:rPr>
        <w:rStyle w:val="SidhuvudUtskott"/>
      </w:rPr>
      <w:fldChar w:fldCharType="begin" w:fldLock="1"/>
    </w:r>
    <w:r w:rsidRPr="003A5EC8">
      <w:rPr>
        <w:rStyle w:val="SidhuvudUtskott"/>
      </w:rPr>
      <w:instrText xml:space="preserve"> DOCPROPERTY Status</w:instrText>
    </w:r>
    <w:r w:rsidRPr="003A5EC8">
      <w:rPr>
        <w:rStyle w:val="SidhuvudUtskott"/>
      </w:rPr>
      <w:fldChar w:fldCharType="separate"/>
    </w:r>
    <w:r w:rsidRPr="003A5EC8">
      <w:rPr>
        <w:rStyle w:val="SidhuvudUtskott"/>
      </w:rPr>
      <w:instrText>Utkast 2</w:instrText>
    </w:r>
    <w:r w:rsidRPr="003A5EC8">
      <w:rPr>
        <w:rStyle w:val="SidhuvudUtskott"/>
      </w:rPr>
      <w:fldChar w:fldCharType="end"/>
    </w:r>
    <w:r w:rsidRPr="003A5EC8">
      <w:fldChar w:fldCharType="end"/>
    </w:r>
    <w:r w:rsidRPr="003A5EC8">
      <w:instrText>" " "</w:instrText>
    </w:r>
    <w:r w:rsidRPr="003A5EC8">
      <w:fldChar w:fldCharType="separate"/>
    </w:r>
    <w:r w:rsidR="003A5EC8" w:rsidRPr="003A5EC8">
      <w:rPr>
        <w:noProof/>
      </w:rPr>
      <w:t xml:space="preserve"> </w:t>
    </w:r>
    <w:r w:rsidRPr="003A5EC8">
      <w:fldChar w:fldCharType="end"/>
    </w:r>
  </w:p>
  <w:p w:rsidR="0063457D" w:rsidRPr="003A5EC8" w:rsidRDefault="0063457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w:t>
    </w:r>
    <w:r w:rsidRPr="003A5EC8">
      <w:rPr>
        <w:rStyle w:val="SidhuvudRubrikReferens"/>
      </w:rPr>
      <w:t>Innehållsförteckning</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fldChar w:fldCharType="begin" w:fldLock="1"/>
    </w:r>
    <w:r w:rsidRPr="003A5EC8">
      <w:rPr>
        <w:rStyle w:val="SidhuvudRubrikReferens"/>
      </w:rPr>
      <w:instrText xml:space="preserve"> StyleREF "Rubrik 1" </w:instrText>
    </w:r>
    <w:r w:rsidRPr="003A5EC8">
      <w:rPr>
        <w:rStyle w:val="SidhuvudRubrikReferens"/>
      </w:rPr>
      <w:fldChar w:fldCharType="separate"/>
    </w:r>
    <w:r w:rsidRPr="003A5EC8">
      <w:rPr>
        <w:rStyle w:val="SidhuvudRubrikReferens"/>
      </w:rPr>
      <w:t>Sammanfattning</w:t>
    </w:r>
    <w:r w:rsidRPr="003A5EC8">
      <w:rPr>
        <w:rStyle w:val="SidhuvudRubrikReferens"/>
      </w:rPr>
      <w:fldChar w:fldCharType="end"/>
    </w:r>
    <w:r w:rsidRPr="003A5EC8">
      <w:rPr>
        <w:rStyle w:val="SidhuvudBilaga"/>
      </w:rPr>
      <w:t xml:space="preserve"> </w:t>
    </w:r>
    <w:r w:rsidRPr="003A5EC8">
      <w:t xml:space="preserve">     </w:t>
    </w:r>
    <w:r w:rsidRPr="003A5EC8">
      <w:rPr>
        <w:rStyle w:val="SidhuvudUtskott"/>
      </w:rPr>
      <w:fldChar w:fldCharType="begin" w:fldLock="1"/>
    </w:r>
    <w:r w:rsidRPr="003A5EC8">
      <w:rPr>
        <w:rStyle w:val="SidhuvudUtskott"/>
      </w:rPr>
      <w:instrText xml:space="preserve"> DOCPROPERTY BetänkandeÅr</w:instrText>
    </w:r>
    <w:r w:rsidRPr="003A5EC8">
      <w:rPr>
        <w:rStyle w:val="SidhuvudUtskott"/>
      </w:rPr>
      <w:fldChar w:fldCharType="separate"/>
    </w:r>
    <w:r w:rsidRPr="003A5EC8">
      <w:rPr>
        <w:rStyle w:val="SidhuvudUtskott"/>
      </w:rPr>
      <w:t>2001/02</w:t>
    </w:r>
    <w:r w:rsidRPr="003A5EC8">
      <w:rPr>
        <w:rStyle w:val="SidhuvudUtskott"/>
      </w:rPr>
      <w:fldChar w:fldCharType="end"/>
    </w:r>
    <w:r w:rsidRPr="003A5EC8">
      <w:rPr>
        <w:rStyle w:val="SidhuvudUtskott"/>
      </w:rPr>
      <w:t>:</w:t>
    </w:r>
    <w:r w:rsidRPr="003A5EC8">
      <w:rPr>
        <w:rStyle w:val="SidhuvudUtskott"/>
      </w:rPr>
      <w:fldChar w:fldCharType="begin" w:fldLock="1"/>
    </w:r>
    <w:r w:rsidRPr="003A5EC8">
      <w:rPr>
        <w:rStyle w:val="SidhuvudUtskott"/>
      </w:rPr>
      <w:instrText xml:space="preserve"> DOCPROPERTY</w:instrText>
    </w:r>
    <w:r w:rsidRPr="003A5EC8">
      <w:instrText xml:space="preserve"> </w:instrText>
    </w:r>
    <w:r w:rsidRPr="003A5EC8">
      <w:rPr>
        <w:rStyle w:val="SidhuvudUtskott"/>
      </w:rPr>
      <w:instrText>Utskott</w:instrText>
    </w:r>
    <w:r w:rsidRPr="003A5EC8">
      <w:rPr>
        <w:rStyle w:val="SidhuvudUtskott"/>
      </w:rPr>
      <w:fldChar w:fldCharType="separate"/>
    </w:r>
    <w:r w:rsidRPr="003A5EC8">
      <w:rPr>
        <w:rStyle w:val="SidhuvudUtskott"/>
      </w:rPr>
      <w:t>NU</w: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DOCPROPERTY Betä</w:instrText>
    </w:r>
    <w:r w:rsidRPr="003A5EC8">
      <w:rPr>
        <w:rStyle w:val="SidhuvudUtskott"/>
      </w:rPr>
      <w:instrText>n</w:instrText>
    </w:r>
    <w:r w:rsidRPr="003A5EC8">
      <w:rPr>
        <w:rStyle w:val="SidhuvudUtskott"/>
      </w:rPr>
      <w:instrText>kandeNr</w:instrText>
    </w:r>
    <w:r w:rsidRPr="003A5EC8">
      <w:rPr>
        <w:rStyle w:val="SidhuvudUtskott"/>
      </w:rPr>
      <w:fldChar w:fldCharType="separate"/>
    </w:r>
    <w:r w:rsidRPr="003A5EC8">
      <w:rPr>
        <w:rStyle w:val="SidhuvudUtskott"/>
      </w:rPr>
      <w:t>16</w:t>
    </w:r>
    <w:r w:rsidRPr="003A5EC8">
      <w:rPr>
        <w:rStyle w:val="SidhuvudUtskott"/>
      </w:rPr>
      <w:fldChar w:fldCharType="end"/>
    </w:r>
  </w:p>
  <w:p w:rsidR="0063457D" w:rsidRPr="003A5EC8" w:rsidRDefault="0063457D">
    <w:pPr>
      <w:pStyle w:val="SidhuvudKantUdda"/>
      <w:framePr w:w="8732" w:h="567" w:hRule="exact" w:vSpace="0" w:wrap="around" w:vAnchor="page" w:y="341" w:anchorLock="0"/>
    </w:pPr>
    <w:r w:rsidRPr="003A5EC8">
      <w:rPr>
        <w:rStyle w:val="SidhuvudUtskott"/>
      </w:rPr>
      <w:fldChar w:fldCharType="begin" w:fldLock="1"/>
    </w:r>
    <w:r w:rsidRPr="003A5EC8">
      <w:rPr>
        <w:rStyle w:val="SidhuvudUtskott"/>
      </w:rPr>
      <w:instrText xml:space="preserve"> if </w:instrText>
    </w:r>
    <w:r w:rsidRPr="003A5EC8">
      <w:rPr>
        <w:rStyle w:val="SidhuvudUtskott"/>
      </w:rPr>
      <w:fldChar w:fldCharType="begin" w:fldLock="1"/>
    </w:r>
    <w:r w:rsidRPr="003A5EC8">
      <w:rPr>
        <w:rStyle w:val="SidhuvudUtskott"/>
      </w:rPr>
      <w:instrText xml:space="preserve"> DOCPROPERTY "UtkastDatum"</w:instrText>
    </w:r>
    <w:r w:rsidRPr="003A5EC8">
      <w:rPr>
        <w:rStyle w:val="SidhuvudUtskott"/>
      </w:rPr>
      <w:fldChar w:fldCharType="separate"/>
    </w:r>
    <w:r w:rsidRPr="003A5EC8">
      <w:rPr>
        <w:rStyle w:val="SidhuvudUtskott"/>
      </w:rPr>
      <w:instrText>Nej</w:instrText>
    </w:r>
    <w:r w:rsidRPr="003A5EC8">
      <w:rPr>
        <w:rStyle w:val="SidhuvudUtskott"/>
      </w:rPr>
      <w:fldChar w:fldCharType="end"/>
    </w:r>
    <w:r w:rsidRPr="003A5EC8">
      <w:rPr>
        <w:rStyle w:val="SidhuvudUtskott"/>
      </w:rPr>
      <w:instrText xml:space="preserve"> = "Ja" "</w:instrText>
    </w:r>
    <w:r w:rsidRPr="003A5EC8">
      <w:rPr>
        <w:rStyle w:val="SidhuvudUtskott"/>
      </w:rPr>
      <w:fldChar w:fldCharType="begin" w:fldLock="1"/>
    </w:r>
    <w:r w:rsidRPr="003A5EC8">
      <w:rPr>
        <w:rStyle w:val="SidhuvudUtskott"/>
      </w:rPr>
      <w:instrText xml:space="preserve"> PRINTDATE \@ "yyyy-MM-dd HH.mm    " </w:instrText>
    </w:r>
    <w:r w:rsidRPr="003A5EC8">
      <w:rPr>
        <w:rStyle w:val="SidhuvudUtskott"/>
      </w:rPr>
      <w:fldChar w:fldCharType="separate"/>
    </w:r>
    <w:r w:rsidRPr="003A5EC8">
      <w:rPr>
        <w:rStyle w:val="SidhuvudUtskott"/>
      </w:rPr>
      <w:instrText>2000-08-11 16.42</w:instrText>
    </w:r>
    <w:r w:rsidRPr="003A5EC8">
      <w:rPr>
        <w:rStyle w:val="SidhuvudUtskott"/>
      </w:rPr>
      <w:fldChar w:fldCharType="end"/>
    </w:r>
    <w:r w:rsidRPr="003A5EC8">
      <w:rPr>
        <w:rStyle w:val="SidhuvudUtskott"/>
      </w:rPr>
      <w:instrText xml:space="preserve">" </w:instrText>
    </w:r>
    <w:r w:rsidRPr="003A5EC8">
      <w:rPr>
        <w:rStyle w:val="SidhuvudUtskott"/>
      </w:rPr>
      <w:fldChar w:fldCharType="end"/>
    </w:r>
    <w:r w:rsidRPr="003A5EC8">
      <w:rPr>
        <w:rStyle w:val="SidhuvudUtskott"/>
      </w:rPr>
      <w:fldChar w:fldCharType="begin" w:fldLock="1"/>
    </w:r>
    <w:r w:rsidRPr="003A5EC8">
      <w:rPr>
        <w:rStyle w:val="SidhuvudUtskott"/>
      </w:rPr>
      <w:instrText xml:space="preserve"> DOCPR</w:instrText>
    </w:r>
    <w:r w:rsidRPr="003A5EC8">
      <w:rPr>
        <w:rStyle w:val="SidhuvudUtskott"/>
      </w:rPr>
      <w:instrText>O</w:instrText>
    </w:r>
    <w:r w:rsidRPr="003A5EC8">
      <w:rPr>
        <w:rStyle w:val="SidhuvudUtskott"/>
      </w:rPr>
      <w:instrText>PERTY Status</w:instrText>
    </w:r>
    <w:r w:rsidRPr="003A5EC8">
      <w:rPr>
        <w:rStyle w:val="SidhuvudUtskott"/>
      </w:rPr>
      <w:fldChar w:fldCharType="end"/>
    </w:r>
  </w:p>
  <w:p w:rsidR="0063457D" w:rsidRPr="003A5EC8" w:rsidRDefault="0063457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Jmn"/>
      <w:framePr w:w="8732" w:h="567" w:hRule="exact" w:vSpace="0" w:wrap="around" w:vAnchor="page" w:y="341" w:anchorLock="0"/>
    </w:pPr>
    <w:r w:rsidRPr="003A5EC8">
      <w:rPr>
        <w:rStyle w:val="SidhuvudUtskott"/>
      </w:rPr>
      <w:t>2001/02:NU16</w:t>
    </w:r>
    <w:r w:rsidRPr="003A5EC8">
      <w:t xml:space="preserve">     </w:t>
    </w:r>
    <w:r w:rsidRPr="003A5EC8">
      <w:rPr>
        <w:rStyle w:val="SidhuvudBilaga"/>
      </w:rPr>
      <w:t xml:space="preserve"> </w:t>
    </w:r>
    <w:r w:rsidRPr="003A5EC8">
      <w:rPr>
        <w:rStyle w:val="SidhuvudRubrikReferens"/>
      </w:rPr>
      <w:t>Utskottets förslag till riksdagsbeslut</w:t>
    </w:r>
  </w:p>
  <w:p w:rsidR="0063457D" w:rsidRPr="003A5EC8" w:rsidRDefault="0063457D">
    <w:pPr>
      <w:pStyle w:val="SidhuvudKantJmn"/>
      <w:framePr w:w="8732" w:h="567" w:hRule="exact" w:vSpace="0" w:wrap="around" w:vAnchor="page" w:y="341" w:anchorLock="0"/>
    </w:pPr>
  </w:p>
  <w:p w:rsidR="0063457D" w:rsidRPr="003A5EC8" w:rsidRDefault="0063457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rPr>
        <w:rStyle w:val="SidhuvudRubrikReferens"/>
      </w:rPr>
      <w:t>Utskottets förslag till riksdagsbeslut</w:t>
    </w:r>
    <w:r w:rsidRPr="003A5EC8">
      <w:rPr>
        <w:rStyle w:val="SidhuvudBilaga"/>
      </w:rPr>
      <w:t xml:space="preserve"> </w:t>
    </w: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57D" w:rsidRPr="003A5EC8" w:rsidRDefault="0063457D">
    <w:pPr>
      <w:pStyle w:val="SidhuvudKantUdda"/>
      <w:framePr w:w="8732" w:h="567" w:hRule="exact" w:vSpace="0" w:wrap="around" w:vAnchor="page" w:y="341" w:anchorLock="0"/>
    </w:pPr>
    <w:r w:rsidRPr="003A5EC8">
      <w:t xml:space="preserve">  </w:t>
    </w:r>
    <w:r w:rsidRPr="003A5EC8">
      <w:rPr>
        <w:rStyle w:val="SidhuvudUtskott"/>
      </w:rPr>
      <w:t>2001/02:NU16</w:t>
    </w:r>
  </w:p>
  <w:p w:rsidR="0063457D" w:rsidRPr="003A5EC8" w:rsidRDefault="0063457D">
    <w:pPr>
      <w:pStyle w:val="SidhuvudKantUdda"/>
      <w:framePr w:w="8732" w:h="567" w:hRule="exact" w:vSpace="0" w:wrap="around" w:vAnchor="page" w:y="341" w:anchorLock="0"/>
    </w:pPr>
  </w:p>
  <w:p w:rsidR="0063457D" w:rsidRPr="003A5EC8" w:rsidRDefault="0063457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59F326C"/>
    <w:multiLevelType w:val="singleLevel"/>
    <w:tmpl w:val="2EB08CA2"/>
    <w:lvl w:ilvl="0">
      <w:start w:val="1"/>
      <w:numFmt w:val="lowerLetter"/>
      <w:lvlText w:val="%1)"/>
      <w:lvlJc w:val="left"/>
      <w:pPr>
        <w:tabs>
          <w:tab w:val="num" w:pos="700"/>
        </w:tabs>
        <w:ind w:left="700" w:hanging="360"/>
      </w:pPr>
      <w:rPr>
        <w:rFonts w:hint="default"/>
      </w:rPr>
    </w:lvl>
  </w:abstractNum>
  <w:abstractNum w:abstractNumId="4" w15:restartNumberingAfterBreak="0">
    <w:nsid w:val="19BE4DD6"/>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478441C"/>
    <w:multiLevelType w:val="singleLevel"/>
    <w:tmpl w:val="7BE223E2"/>
    <w:lvl w:ilvl="0">
      <w:start w:val="1"/>
      <w:numFmt w:val="bullet"/>
      <w:lvlText w:val="–"/>
      <w:lvlJc w:val="left"/>
      <w:pPr>
        <w:tabs>
          <w:tab w:val="num" w:pos="360"/>
        </w:tabs>
        <w:ind w:left="360" w:hanging="360"/>
      </w:pPr>
      <w:rPr>
        <w:rFonts w:hint="default"/>
      </w:rPr>
    </w:lvl>
  </w:abstractNum>
  <w:abstractNum w:abstractNumId="6" w15:restartNumberingAfterBreak="0">
    <w:nsid w:val="2F1A361F"/>
    <w:multiLevelType w:val="singleLevel"/>
    <w:tmpl w:val="7BE223E2"/>
    <w:lvl w:ilvl="0">
      <w:start w:val="1"/>
      <w:numFmt w:val="bullet"/>
      <w:lvlText w:val="–"/>
      <w:lvlJc w:val="left"/>
      <w:pPr>
        <w:tabs>
          <w:tab w:val="num" w:pos="360"/>
        </w:tabs>
        <w:ind w:left="360" w:hanging="360"/>
      </w:pPr>
      <w:rPr>
        <w:rFonts w:hint="default"/>
      </w:rPr>
    </w:lvl>
  </w:abstractNum>
  <w:abstractNum w:abstractNumId="7" w15:restartNumberingAfterBreak="0">
    <w:nsid w:val="33417B69"/>
    <w:multiLevelType w:val="singleLevel"/>
    <w:tmpl w:val="7BE223E2"/>
    <w:lvl w:ilvl="0">
      <w:start w:val="1"/>
      <w:numFmt w:val="bullet"/>
      <w:lvlText w:val="–"/>
      <w:lvlJc w:val="left"/>
      <w:pPr>
        <w:tabs>
          <w:tab w:val="num" w:pos="360"/>
        </w:tabs>
        <w:ind w:left="360" w:hanging="360"/>
      </w:pPr>
      <w:rPr>
        <w:rFonts w:hint="default"/>
      </w:rPr>
    </w:lvl>
  </w:abstractNum>
  <w:abstractNum w:abstractNumId="8" w15:restartNumberingAfterBreak="0">
    <w:nsid w:val="438F034B"/>
    <w:multiLevelType w:val="singleLevel"/>
    <w:tmpl w:val="E7B000D0"/>
    <w:lvl w:ilvl="0">
      <w:start w:val="6"/>
      <w:numFmt w:val="decimal"/>
      <w:lvlText w:val=""/>
      <w:lvlJc w:val="left"/>
      <w:pPr>
        <w:tabs>
          <w:tab w:val="num" w:pos="360"/>
        </w:tabs>
        <w:ind w:left="360" w:hanging="360"/>
      </w:pPr>
      <w:rPr>
        <w:rFonts w:hint="default"/>
      </w:rPr>
    </w:lvl>
  </w:abstractNum>
  <w:abstractNum w:abstractNumId="9" w15:restartNumberingAfterBreak="0">
    <w:nsid w:val="46B96390"/>
    <w:multiLevelType w:val="multilevel"/>
    <w:tmpl w:val="CA0237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87F0674"/>
    <w:multiLevelType w:val="multilevel"/>
    <w:tmpl w:val="7C88097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0783EEC"/>
    <w:multiLevelType w:val="multilevel"/>
    <w:tmpl w:val="239ED97A"/>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32503DA"/>
    <w:multiLevelType w:val="singleLevel"/>
    <w:tmpl w:val="CDB07700"/>
    <w:lvl w:ilvl="0">
      <w:start w:val="9"/>
      <w:numFmt w:val="bullet"/>
      <w:lvlText w:val="–"/>
      <w:lvlJc w:val="left"/>
      <w:pPr>
        <w:tabs>
          <w:tab w:val="num" w:pos="587"/>
        </w:tabs>
        <w:ind w:left="587" w:hanging="360"/>
      </w:pPr>
      <w:rPr>
        <w:rFonts w:hint="default"/>
      </w:rPr>
    </w:lvl>
  </w:abstractNum>
  <w:abstractNum w:abstractNumId="13" w15:restartNumberingAfterBreak="0">
    <w:nsid w:val="7BEE1FA1"/>
    <w:multiLevelType w:val="multilevel"/>
    <w:tmpl w:val="21E22DE8"/>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32250284">
    <w:abstractNumId w:val="2"/>
  </w:num>
  <w:num w:numId="2" w16cid:durableId="1620604908">
    <w:abstractNumId w:val="0"/>
  </w:num>
  <w:num w:numId="3" w16cid:durableId="1807814247">
    <w:abstractNumId w:val="9"/>
  </w:num>
  <w:num w:numId="4" w16cid:durableId="1102796413">
    <w:abstractNumId w:val="13"/>
  </w:num>
  <w:num w:numId="5" w16cid:durableId="1089959046">
    <w:abstractNumId w:val="10"/>
  </w:num>
  <w:num w:numId="6" w16cid:durableId="299772793">
    <w:abstractNumId w:val="11"/>
  </w:num>
  <w:num w:numId="7" w16cid:durableId="2071997082">
    <w:abstractNumId w:val="5"/>
  </w:num>
  <w:num w:numId="8" w16cid:durableId="77604848">
    <w:abstractNumId w:val="7"/>
  </w:num>
  <w:num w:numId="9" w16cid:durableId="1575895174">
    <w:abstractNumId w:val="6"/>
  </w:num>
  <w:num w:numId="10" w16cid:durableId="375668434">
    <w:abstractNumId w:val="4"/>
  </w:num>
  <w:num w:numId="11" w16cid:durableId="954558970">
    <w:abstractNumId w:val="1"/>
    <w:lvlOverride w:ilvl="0">
      <w:lvl w:ilvl="0">
        <w:numFmt w:val="bullet"/>
        <w:lvlText w:val=""/>
        <w:legacy w:legacy="1" w:legacySpace="0" w:legacyIndent="360"/>
        <w:lvlJc w:val="left"/>
        <w:pPr>
          <w:ind w:left="720" w:hanging="360"/>
        </w:pPr>
        <w:rPr>
          <w:rFonts w:ascii="Symbol" w:hAnsi="Symbol" w:hint="default"/>
        </w:rPr>
      </w:lvl>
    </w:lvlOverride>
  </w:num>
  <w:num w:numId="12" w16cid:durableId="1773233776">
    <w:abstractNumId w:val="3"/>
  </w:num>
  <w:num w:numId="13" w16cid:durableId="867716993">
    <w:abstractNumId w:val="8"/>
  </w:num>
  <w:num w:numId="14" w16cid:durableId="1312101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78162A"/>
    <w:rsid w:val="003A5EC8"/>
    <w:rsid w:val="0063457D"/>
    <w:rsid w:val="007816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919C50-6385-434A-9A46-4745F7E6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pPr>
      <w:widowControl w:val="0"/>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360" w:lineRule="atLeast"/>
      <w:jc w:val="left"/>
    </w:pPr>
    <w:rPr>
      <w:snapToGrid w:val="0"/>
      <w:color w:val="000000"/>
      <w:sz w:val="24"/>
      <w:lang w:eastAsia="sv-SE"/>
    </w:rPr>
  </w:style>
  <w:style w:type="character" w:styleId="Stark">
    <w:name w:val="Strong"/>
    <w:basedOn w:val="Standardstycketeckensnitt"/>
    <w:qFormat/>
    <w:rPr>
      <w:b/>
    </w:rPr>
  </w:style>
  <w:style w:type="paragraph" w:styleId="Brdtext">
    <w:name w:val="Body Text"/>
    <w:basedOn w:val="Normal"/>
    <w:semiHidden/>
    <w:rPr>
      <w:snapToGrid w:val="0"/>
      <w:color w:val="000000"/>
      <w:lang w:eastAsia="sv-SE"/>
    </w:rPr>
  </w:style>
  <w:style w:type="paragraph" w:styleId="Brdtext3">
    <w:name w:val="Body Text 3"/>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25872</Words>
  <Characters>162220</Characters>
  <Application>Microsoft Office Word</Application>
  <DocSecurity>4</DocSecurity>
  <Lines>2896</Lines>
  <Paragraphs>717</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Näringsutskottets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Konkurrenspolitikens inriktning</vt:lpstr>
      <vt:lpstr>        Motionerna</vt:lpstr>
      <vt:lpstr>        Vissa kompletterande uppgifter</vt:lpstr>
      <vt:lpstr>        Utskottets ställningstagande</vt:lpstr>
      <vt:lpstr>    Eftergift och nedsättning av konkurrensskadeavgift</vt:lpstr>
      <vt:lpstr>        Propositionen</vt:lpstr>
      <vt:lpstr>        Motionerna</vt:lpstr>
      <vt:lpstr>        Vissa kompletterande uppgifter</vt:lpstr>
      <vt:lpstr>        Utskottets ställningstagande</vt:lpstr>
      <vt:lpstr>    Kriminalisering av kartellsamarbete</vt:lpstr>
      <vt:lpstr>        Propositionen</vt:lpstr>
      <vt:lpstr>        Motionerna</vt:lpstr>
      <vt:lpstr>        Utskottets ställningstagande</vt:lpstr>
      <vt:lpstr>    Sekretesskydd för Konkurrensverkets utredande verksamhet</vt:lpstr>
      <vt:lpstr>        Propositionen</vt:lpstr>
      <vt:lpstr>        Utskottets ställningstagande</vt:lpstr>
      <vt:lpstr>    Internationellt samarbete</vt:lpstr>
      <vt:lpstr>        Propositionen</vt:lpstr>
      <vt:lpstr>        Utskottets ställningstagande</vt:lpstr>
      <vt:lpstr>    Rättegångskostnader</vt:lpstr>
      <vt:lpstr>        Propositionen</vt:lpstr>
      <vt:lpstr>        Motionen</vt:lpstr>
      <vt:lpstr>        Utskottets ställningstagande</vt:lpstr>
      <vt:lpstr>    Lagförslagen i övrigt och ikraftträdande</vt:lpstr>
      <vt:lpstr>        Propositionen</vt:lpstr>
      <vt:lpstr>        Vissa kompletterande uppgifter</vt:lpstr>
      <vt:lpstr>    Konkurrens på lika villkor mellan offentlig och privat sektor</vt:lpstr>
      <vt:lpstr>        Propositionen</vt:lpstr>
      <vt:lpstr>        Motionerna</vt:lpstr>
    </vt:vector>
  </TitlesOfParts>
  <Company>Riksdagen</Company>
  <LinksUpToDate>false</LinksUpToDate>
  <CharactersWithSpaces>187375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2002-05-30T13:13:00Z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