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760E" w:rsidRPr="005A3EDF" w:rsidRDefault="00D6760E">
      <w:pPr>
        <w:pStyle w:val="Frslagsrubrik"/>
      </w:pPr>
      <w:r w:rsidRPr="005A3EDF">
        <w:t>Förslag till riksdagsbeslut</w:t>
      </w:r>
    </w:p>
    <w:p w:rsidR="00D6760E" w:rsidRPr="005A3EDF" w:rsidRDefault="00D6760E">
      <w:pPr>
        <w:pStyle w:val="Hemstlatt"/>
        <w:ind w:left="0"/>
      </w:pPr>
      <w:r w:rsidRPr="005A3EDF">
        <w:t xml:space="preserve">Riksdagen tillkännager för regeringen som sin mening vad som anförs i motionen om den </w:t>
      </w:r>
      <w:r w:rsidRPr="005A3EDF">
        <w:rPr>
          <w:rFonts w:eastAsia="Calibri"/>
        </w:rPr>
        <w:t>gällande nedsättningen av socialavgifterna för ungdomar.</w:t>
      </w:r>
    </w:p>
    <w:p w:rsidR="00D6760E" w:rsidRPr="005A3EDF" w:rsidRDefault="00D6760E">
      <w:pPr>
        <w:pStyle w:val="Rubrik1"/>
      </w:pPr>
      <w:r w:rsidRPr="005A3EDF">
        <w:t>Motivering</w:t>
      </w:r>
    </w:p>
    <w:p w:rsidR="00D6760E" w:rsidRPr="005A3EDF" w:rsidRDefault="00D6760E">
      <w:pPr>
        <w:rPr>
          <w:rFonts w:eastAsia="Calibri"/>
        </w:rPr>
      </w:pPr>
      <w:r w:rsidRPr="005A3EDF">
        <w:rPr>
          <w:rFonts w:eastAsia="Calibri"/>
        </w:rPr>
        <w:t>Regeringen gör i proposition 2013/14:116 Mer fokuserad nedsättning av socialavgifterna för de yngsta ett försök att uppnå den effekt regeringen tid</w:t>
      </w:r>
      <w:r w:rsidRPr="005A3EDF">
        <w:rPr>
          <w:rFonts w:eastAsia="Calibri"/>
        </w:rPr>
        <w:t>i</w:t>
      </w:r>
      <w:r w:rsidRPr="005A3EDF">
        <w:rPr>
          <w:rFonts w:eastAsia="Calibri"/>
        </w:rPr>
        <w:t>gare hoppades få genom den s.k. ungdomsrabatten. Förslaget innebär kortfa</w:t>
      </w:r>
      <w:r w:rsidRPr="005A3EDF">
        <w:rPr>
          <w:rFonts w:eastAsia="Calibri"/>
        </w:rPr>
        <w:t>t</w:t>
      </w:r>
      <w:r w:rsidRPr="005A3EDF">
        <w:rPr>
          <w:rFonts w:eastAsia="Calibri"/>
        </w:rPr>
        <w:t xml:space="preserve">tat att rabatten ökar för de yngre och tas bort för de äldre. Enligt regeringen kommer den kostnadsmässiga nettoeffekten av detta förslag att ”öka något”. Att uttrycka sig så förefaller dock något blygsamt då det enligt regeringens egen tabell handlar om närmare en miljard för innevarande budgetperiod. </w:t>
      </w:r>
    </w:p>
    <w:p w:rsidR="00D6760E" w:rsidRPr="005A3EDF" w:rsidRDefault="00D6760E">
      <w:pPr>
        <w:pStyle w:val="Normaltindrag"/>
        <w:rPr>
          <w:rFonts w:eastAsia="Calibri"/>
        </w:rPr>
      </w:pPr>
      <w:r w:rsidRPr="005A3EDF">
        <w:rPr>
          <w:rFonts w:eastAsia="Calibri"/>
        </w:rPr>
        <w:t xml:space="preserve">I dag uppgår ungdomsarbetslösheten till ca 24 procent jämfört med en total arbetslöshet på ca 8,5 procent. Detta är naturligtvis en </w:t>
      </w:r>
      <w:r w:rsidRPr="005A3EDF">
        <w:rPr>
          <w:rFonts w:eastAsia="Calibri"/>
        </w:rPr>
        <w:t>problematisk situation. Dock ställer vi oss starkt kritiska till att lösningen ligger i ungdomsrabatten som i grunden är ett dåligt förslag.</w:t>
      </w:r>
    </w:p>
    <w:p w:rsidR="00D6760E" w:rsidRPr="005A3EDF" w:rsidRDefault="00D6760E">
      <w:pPr>
        <w:pStyle w:val="Normaltindrag"/>
        <w:rPr>
          <w:rFonts w:eastAsia="Calibri"/>
        </w:rPr>
      </w:pPr>
      <w:r w:rsidRPr="005A3EDF">
        <w:rPr>
          <w:rFonts w:eastAsia="Calibri"/>
        </w:rPr>
        <w:t>Sedan alliansregeringen tillträdde 2006 har ungdomsarbetslösheten lån</w:t>
      </w:r>
      <w:r w:rsidRPr="005A3EDF">
        <w:rPr>
          <w:rFonts w:eastAsia="Calibri"/>
        </w:rPr>
        <w:t>g</w:t>
      </w:r>
      <w:r w:rsidRPr="005A3EDF">
        <w:rPr>
          <w:rFonts w:eastAsia="Calibri"/>
        </w:rPr>
        <w:t>siktigt ökat, vilket är ett tydligt bevis för att deras stora och högst kostsamma satsning mot ungdomsarbetslösheten inte har fungerat. Redan inför den första sänkningen av socialavgifterna för unga 2007 meddelade IFAU att den berä</w:t>
      </w:r>
      <w:r w:rsidRPr="005A3EDF">
        <w:rPr>
          <w:rFonts w:eastAsia="Calibri"/>
        </w:rPr>
        <w:t>k</w:t>
      </w:r>
      <w:r w:rsidRPr="005A3EDF">
        <w:rPr>
          <w:rFonts w:eastAsia="Calibri"/>
        </w:rPr>
        <w:t>nade effekten endast skulle bli försumbar. I IFAU:s rapport 2013:26 konstat</w:t>
      </w:r>
      <w:r w:rsidRPr="005A3EDF">
        <w:rPr>
          <w:rFonts w:eastAsia="Calibri"/>
        </w:rPr>
        <w:t>e</w:t>
      </w:r>
      <w:r w:rsidRPr="005A3EDF">
        <w:rPr>
          <w:rFonts w:eastAsia="Calibri"/>
        </w:rPr>
        <w:t>ras återigen att ungdomsrabatten är en dyr och effektlös satsning.</w:t>
      </w:r>
    </w:p>
    <w:p w:rsidR="00D6760E" w:rsidRPr="005A3EDF" w:rsidRDefault="00D6760E">
      <w:pPr>
        <w:pStyle w:val="Normaltindrag"/>
        <w:rPr>
          <w:rFonts w:eastAsia="Calibri"/>
        </w:rPr>
      </w:pPr>
      <w:r w:rsidRPr="005A3EDF">
        <w:rPr>
          <w:rFonts w:eastAsia="Calibri"/>
        </w:rPr>
        <w:t>Ungdomsrabatten bör därför avskaffas och arbetsmarknaden reformeras till förmån för mer effektiva åtgärder. Detta bör r</w:t>
      </w:r>
      <w:bookmarkStart w:id="0" w:name="_GoBack"/>
      <w:bookmarkEnd w:id="0"/>
      <w:r w:rsidRPr="005A3EDF">
        <w:rPr>
          <w:rFonts w:eastAsia="Calibri"/>
        </w:rPr>
        <w:t>iksdagen ge regeringen till kä</w:t>
      </w:r>
      <w:r w:rsidRPr="005A3EDF">
        <w:rPr>
          <w:rFonts w:eastAsia="Calibri"/>
        </w:rPr>
        <w:t>n</w:t>
      </w:r>
      <w:r w:rsidRPr="005A3EDF">
        <w:rPr>
          <w:rFonts w:eastAsia="Calibri"/>
        </w:rPr>
        <w:t>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A3EDF">
        <w:trPr>
          <w:cantSplit/>
        </w:trPr>
        <w:tc>
          <w:tcPr>
            <w:tcW w:w="3046" w:type="dxa"/>
          </w:tcPr>
          <w:p w:rsidR="00D6760E" w:rsidRPr="005A3EDF" w:rsidRDefault="00D6760E">
            <w:pPr>
              <w:pStyle w:val="UnderskriftDatum"/>
              <w:spacing w:before="240"/>
            </w:pPr>
            <w:r w:rsidRPr="005A3EDF">
              <w:lastRenderedPageBreak/>
              <w:t>Stockholm den 2 april 2014</w:t>
            </w:r>
          </w:p>
        </w:tc>
        <w:tc>
          <w:tcPr>
            <w:tcW w:w="3047" w:type="dxa"/>
          </w:tcPr>
          <w:p w:rsidR="00D6760E" w:rsidRPr="005A3EDF" w:rsidRDefault="00D6760E">
            <w:pPr>
              <w:pStyle w:val="Underskrifter"/>
              <w:spacing w:before="240"/>
            </w:pPr>
          </w:p>
        </w:tc>
      </w:tr>
      <w:tr w:rsidR="00000000" w:rsidRPr="005A3EDF">
        <w:trPr>
          <w:cantSplit/>
        </w:trPr>
        <w:tc>
          <w:tcPr>
            <w:tcW w:w="3046" w:type="dxa"/>
          </w:tcPr>
          <w:p w:rsidR="00D6760E" w:rsidRPr="005A3EDF" w:rsidRDefault="00D6760E">
            <w:pPr>
              <w:pStyle w:val="Underskrifter"/>
            </w:pPr>
            <w:r w:rsidRPr="005A3EDF">
              <w:t>David Lång (SD)</w:t>
            </w:r>
          </w:p>
        </w:tc>
        <w:tc>
          <w:tcPr>
            <w:tcW w:w="3046" w:type="dxa"/>
          </w:tcPr>
          <w:p w:rsidR="00D6760E" w:rsidRPr="005A3EDF" w:rsidRDefault="00D6760E">
            <w:pPr>
              <w:pStyle w:val="Underskrifter"/>
            </w:pPr>
          </w:p>
        </w:tc>
      </w:tr>
    </w:tbl>
    <w:p w:rsidR="00D6760E" w:rsidRPr="005A3EDF" w:rsidRDefault="00D6760E">
      <w:pPr>
        <w:pStyle w:val="Normaltindrag"/>
      </w:pPr>
    </w:p>
    <w:sectPr w:rsidR="00D6760E" w:rsidRPr="005A3ED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760E" w:rsidRPr="005A3EDF" w:rsidRDefault="00D6760E">
      <w:r w:rsidRPr="005A3EDF">
        <w:separator/>
      </w:r>
    </w:p>
  </w:endnote>
  <w:endnote w:type="continuationSeparator" w:id="0">
    <w:p w:rsidR="00D6760E" w:rsidRPr="005A3EDF" w:rsidRDefault="00D6760E">
      <w:r w:rsidRPr="005A3E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60E" w:rsidRPr="005A3EDF" w:rsidRDefault="005A3EDF">
    <w:pPr>
      <w:pStyle w:val="Sidfot"/>
    </w:pPr>
    <w:r w:rsidRPr="005A3ED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36647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60E" w:rsidRDefault="00D6760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760E" w:rsidRDefault="00D6760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60E" w:rsidRPr="005A3EDF" w:rsidRDefault="005A3EDF">
    <w:pPr>
      <w:pStyle w:val="Sidfot"/>
    </w:pPr>
    <w:r w:rsidRPr="005A3ED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70567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60E" w:rsidRDefault="00D6760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760E" w:rsidRDefault="00D6760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60E" w:rsidRPr="005A3EDF" w:rsidRDefault="005A3EDF">
    <w:pPr>
      <w:pStyle w:val="Sidfot"/>
    </w:pPr>
    <w:r w:rsidRPr="005A3ED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07559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60E" w:rsidRDefault="00D6760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760E" w:rsidRDefault="00D6760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760E" w:rsidRPr="005A3EDF" w:rsidRDefault="00D6760E">
      <w:r w:rsidRPr="005A3EDF">
        <w:separator/>
      </w:r>
    </w:p>
  </w:footnote>
  <w:footnote w:type="continuationSeparator" w:id="0">
    <w:p w:rsidR="00D6760E" w:rsidRPr="005A3EDF" w:rsidRDefault="00D6760E">
      <w:r w:rsidRPr="005A3E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60E" w:rsidRPr="005A3EDF" w:rsidRDefault="005A3EDF">
    <w:pPr>
      <w:pStyle w:val="Sidhuvud"/>
    </w:pPr>
    <w:r w:rsidRPr="005A3ED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1641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60E" w:rsidRDefault="00D6760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760E" w:rsidRDefault="00D6760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60E" w:rsidRPr="005A3EDF" w:rsidRDefault="005A3EDF">
    <w:pPr>
      <w:pStyle w:val="Sidhuvud"/>
    </w:pPr>
    <w:r w:rsidRPr="005A3ED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66647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60E" w:rsidRDefault="00D6760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760E" w:rsidRDefault="00D6760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60E" w:rsidRPr="005A3EDF" w:rsidRDefault="00D6760E">
    <w:pPr>
      <w:pStyle w:val="FSHNormal"/>
      <w:tabs>
        <w:tab w:val="right" w:pos="5840"/>
      </w:tabs>
    </w:pPr>
    <w:r w:rsidRPr="005A3EDF">
      <w:br/>
    </w:r>
    <w:r w:rsidRPr="005A3EDF">
      <w:fldChar w:fldCharType="begin" w:fldLock="1"/>
    </w:r>
    <w:r w:rsidRPr="005A3EDF">
      <w:instrText xml:space="preserve"> DOCPROPERTY</w:instrText>
    </w:r>
    <w:r w:rsidRPr="005A3EDF">
      <w:rPr>
        <w:sz w:val="18"/>
      </w:rPr>
      <w:instrText xml:space="preserve"> "YearUser" *\charformat </w:instrText>
    </w:r>
    <w:r w:rsidRPr="005A3EDF">
      <w:fldChar w:fldCharType="separate"/>
    </w:r>
    <w:r w:rsidRPr="005A3EDF">
      <w:t>2013/14</w:t>
    </w:r>
    <w:r w:rsidRPr="005A3EDF">
      <w:fldChar w:fldCharType="end"/>
    </w:r>
    <w:r w:rsidRPr="005A3EDF">
      <w:t xml:space="preserve"> </w:t>
    </w:r>
    <w:r w:rsidRPr="005A3EDF">
      <w:tab/>
      <w:t xml:space="preserve">mnr: </w:t>
    </w:r>
    <w:r w:rsidRPr="005A3EDF">
      <w:fldChar w:fldCharType="begin" w:fldLock="1"/>
    </w:r>
    <w:r w:rsidRPr="005A3EDF">
      <w:instrText xml:space="preserve"> DOCPROPERTY</w:instrText>
    </w:r>
    <w:r w:rsidRPr="005A3EDF">
      <w:rPr>
        <w:sz w:val="18"/>
      </w:rPr>
      <w:instrText xml:space="preserve"> "Motionsnummer" *\charformat </w:instrText>
    </w:r>
    <w:r w:rsidRPr="005A3EDF">
      <w:fldChar w:fldCharType="separate"/>
    </w:r>
    <w:r w:rsidRPr="005A3EDF">
      <w:t>Sf20</w:t>
    </w:r>
    <w:r w:rsidRPr="005A3EDF">
      <w:fldChar w:fldCharType="end"/>
    </w:r>
    <w:r w:rsidRPr="005A3EDF">
      <w:br/>
    </w:r>
    <w:r w:rsidRPr="005A3EDF">
      <w:fldChar w:fldCharType="begin" w:fldLock="1"/>
    </w:r>
    <w:r w:rsidRPr="005A3EDF">
      <w:instrText xml:space="preserve"> DOCPROPERTY</w:instrText>
    </w:r>
    <w:r w:rsidRPr="005A3EDF">
      <w:rPr>
        <w:sz w:val="18"/>
      </w:rPr>
      <w:instrText xml:space="preserve"> "Samling" *\charformat </w:instrText>
    </w:r>
    <w:r w:rsidRPr="005A3EDF">
      <w:fldChar w:fldCharType="end"/>
    </w:r>
    <w:r w:rsidRPr="005A3EDF">
      <w:tab/>
      <w:t xml:space="preserve">pnr: </w:t>
    </w:r>
    <w:r w:rsidRPr="005A3EDF">
      <w:fldChar w:fldCharType="begin" w:fldLock="1"/>
    </w:r>
    <w:r w:rsidRPr="005A3EDF">
      <w:instrText xml:space="preserve"> DOCPROPERTY</w:instrText>
    </w:r>
    <w:r w:rsidRPr="005A3EDF">
      <w:rPr>
        <w:sz w:val="18"/>
      </w:rPr>
      <w:instrText xml:space="preserve"> "Partinummer" *\charformat </w:instrText>
    </w:r>
    <w:r w:rsidRPr="005A3EDF">
      <w:fldChar w:fldCharType="separate"/>
    </w:r>
    <w:r w:rsidRPr="005A3EDF">
      <w:t>SD453</w:t>
    </w:r>
    <w:r w:rsidRPr="005A3EDF">
      <w:fldChar w:fldCharType="end"/>
    </w:r>
  </w:p>
  <w:p w:rsidR="00D6760E" w:rsidRPr="005A3EDF" w:rsidRDefault="00D6760E">
    <w:pPr>
      <w:pStyle w:val="FSHRub1"/>
    </w:pPr>
    <w:r w:rsidRPr="005A3EDF">
      <w:t>Motion till riksdagen</w:t>
    </w:r>
    <w:r w:rsidRPr="005A3EDF">
      <w:br/>
    </w:r>
    <w:r w:rsidRPr="005A3EDF">
      <w:fldChar w:fldCharType="begin" w:fldLock="1"/>
    </w:r>
    <w:r w:rsidRPr="005A3EDF">
      <w:instrText xml:space="preserve"> DOCPROPERTY "YearUser" *\charformat </w:instrText>
    </w:r>
    <w:r w:rsidRPr="005A3EDF">
      <w:fldChar w:fldCharType="separate"/>
    </w:r>
    <w:r w:rsidRPr="005A3EDF">
      <w:t>2013/14</w:t>
    </w:r>
    <w:r w:rsidRPr="005A3EDF">
      <w:fldChar w:fldCharType="end"/>
    </w:r>
    <w:r w:rsidRPr="005A3EDF">
      <w:t>:</w:t>
    </w:r>
    <w:r w:rsidRPr="005A3EDF">
      <w:fldChar w:fldCharType="begin" w:fldLock="1"/>
    </w:r>
    <w:r w:rsidRPr="005A3EDF">
      <w:instrText xml:space="preserve"> DOCPROPERTY "Motionsnummer" *\charformat </w:instrText>
    </w:r>
    <w:r w:rsidRPr="005A3EDF">
      <w:fldChar w:fldCharType="separate"/>
    </w:r>
    <w:r w:rsidRPr="005A3EDF">
      <w:t>Sf20</w:t>
    </w:r>
    <w:r w:rsidRPr="005A3EDF">
      <w:fldChar w:fldCharType="end"/>
    </w:r>
  </w:p>
  <w:p w:rsidR="00D6760E" w:rsidRPr="005A3EDF" w:rsidRDefault="00D6760E">
    <w:pPr>
      <w:pStyle w:val="FSHNormalS5"/>
    </w:pPr>
    <w:r w:rsidRPr="005A3EDF">
      <w:fldChar w:fldCharType="begin" w:fldLock="1"/>
    </w:r>
    <w:r w:rsidRPr="005A3EDF">
      <w:instrText xml:space="preserve"> DOCPROPERTY "MotionarText" *\charformat </w:instrText>
    </w:r>
    <w:r w:rsidRPr="005A3EDF">
      <w:fldChar w:fldCharType="separate"/>
    </w:r>
    <w:r w:rsidRPr="005A3EDF">
      <w:t>av David Lång (SD)</w:t>
    </w:r>
    <w:r w:rsidRPr="005A3EDF">
      <w:fldChar w:fldCharType="end"/>
    </w:r>
    <w:r w:rsidRPr="005A3EDF">
      <w:br/>
    </w:r>
    <w:r w:rsidRPr="005A3EDF">
      <w:fldChar w:fldCharType="begin" w:fldLock="1"/>
    </w:r>
    <w:r w:rsidRPr="005A3EDF">
      <w:instrText xml:space="preserve"> DOCPROPERTY "SvarFrasKort" *\charformat </w:instrText>
    </w:r>
    <w:r w:rsidRPr="005A3EDF">
      <w:fldChar w:fldCharType="separate"/>
    </w:r>
    <w:r w:rsidRPr="005A3EDF">
      <w:t>med anledning av prop. 2013/14:116</w:t>
    </w:r>
    <w:r w:rsidRPr="005A3EDF">
      <w:fldChar w:fldCharType="end"/>
    </w:r>
  </w:p>
  <w:p w:rsidR="00D6760E" w:rsidRPr="005A3EDF" w:rsidRDefault="00D6760E">
    <w:pPr>
      <w:pStyle w:val="FSHTitel"/>
    </w:pPr>
    <w:r w:rsidRPr="005A3EDF">
      <w:fldChar w:fldCharType="begin" w:fldLock="1"/>
    </w:r>
    <w:r w:rsidRPr="005A3EDF">
      <w:instrText xml:space="preserve"> DOCPROPERTY</w:instrText>
    </w:r>
    <w:r w:rsidRPr="005A3EDF">
      <w:rPr>
        <w:sz w:val="18"/>
      </w:rPr>
      <w:instrText xml:space="preserve"> "RubrikSvar" *\charformat </w:instrText>
    </w:r>
    <w:r w:rsidRPr="005A3EDF">
      <w:fldChar w:fldCharType="separate"/>
    </w:r>
    <w:r w:rsidRPr="005A3EDF">
      <w:t>Mer fokuserad nedsättning av socialavgifterna för de yngsta</w:t>
    </w:r>
    <w:r w:rsidRPr="005A3EDF">
      <w:fldChar w:fldCharType="end"/>
    </w:r>
  </w:p>
  <w:p w:rsidR="00D6760E" w:rsidRPr="005A3EDF" w:rsidRDefault="00D6760E">
    <w:pPr>
      <w:pStyle w:val="Normal00"/>
    </w:pPr>
  </w:p>
  <w:p w:rsidR="00D6760E" w:rsidRPr="005A3EDF" w:rsidRDefault="00D6760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36366763">
    <w:abstractNumId w:val="13"/>
  </w:num>
  <w:num w:numId="2" w16cid:durableId="205025632">
    <w:abstractNumId w:val="11"/>
  </w:num>
  <w:num w:numId="3" w16cid:durableId="774133463">
    <w:abstractNumId w:val="14"/>
  </w:num>
  <w:num w:numId="4" w16cid:durableId="879171187">
    <w:abstractNumId w:val="8"/>
  </w:num>
  <w:num w:numId="5" w16cid:durableId="1605528026">
    <w:abstractNumId w:val="3"/>
  </w:num>
  <w:num w:numId="6" w16cid:durableId="532184592">
    <w:abstractNumId w:val="2"/>
  </w:num>
  <w:num w:numId="7" w16cid:durableId="2057778438">
    <w:abstractNumId w:val="1"/>
  </w:num>
  <w:num w:numId="8" w16cid:durableId="1628394094">
    <w:abstractNumId w:val="0"/>
  </w:num>
  <w:num w:numId="9" w16cid:durableId="385222527">
    <w:abstractNumId w:val="9"/>
  </w:num>
  <w:num w:numId="10" w16cid:durableId="1336766907">
    <w:abstractNumId w:val="7"/>
  </w:num>
  <w:num w:numId="11" w16cid:durableId="1857764976">
    <w:abstractNumId w:val="6"/>
  </w:num>
  <w:num w:numId="12" w16cid:durableId="87120362">
    <w:abstractNumId w:val="5"/>
  </w:num>
  <w:num w:numId="13" w16cid:durableId="1031346616">
    <w:abstractNumId w:val="4"/>
  </w:num>
  <w:num w:numId="14" w16cid:durableId="1793286963">
    <w:abstractNumId w:val="16"/>
  </w:num>
  <w:num w:numId="15" w16cid:durableId="1988780205">
    <w:abstractNumId w:val="12"/>
  </w:num>
  <w:num w:numId="16" w16cid:durableId="2899425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7_2014-04-02"/>
    <w:docVar w:name="PersonGUIDs" w:val="{91552D3C-C99E-461F-B71B-0E113B8C02CC}"/>
  </w:docVars>
  <w:rsids>
    <w:rsidRoot w:val="00C64A2A"/>
    <w:rsid w:val="005A3EDF"/>
    <w:rsid w:val="00C64A2A"/>
    <w:rsid w:val="00D6760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FC3E069-8E06-4F8C-8D64-BC20263FC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231</Words>
  <Characters>1398</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SD453</vt:lpstr>
    </vt:vector>
  </TitlesOfParts>
  <Company>Riksdagen</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SD453</dc:title>
  <dc:subject>SD453</dc:subject>
  <dc:creator>Riksdagen</dc:creator>
  <cp:keywords>Riksdagen</cp:keywords>
  <dc:description>AD-ändringar</dc:description>
  <cp:lastModifiedBy>Lars Brink</cp:lastModifiedBy>
  <cp:revision>2</cp:revision>
  <cp:lastPrinted>2014-04-08T07:52:00Z</cp:lastPrinted>
  <dcterms:created xsi:type="dcterms:W3CDTF">2025-12-17T23:38:00Z</dcterms:created>
  <dcterms:modified xsi:type="dcterms:W3CDTF">2025-12-17T23:38:00Z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mot2000_607_2014-04-02</vt:lpwstr>
  </property>
  <property fmtid="{D5CDD505-2E9C-101B-9397-08002B2CF9AE}" pid="3" name="version">
    <vt:lpwstr>mot2000_607_2014-04-02</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med anledning av prop. 2013/14:116 Mer fokuserad nedsättning av socialavgifterna för de yngsta</vt:lpwstr>
  </property>
  <property fmtid="{D5CDD505-2E9C-101B-9397-08002B2CF9AE}" pid="11" name="SvarFrasKort">
    <vt:lpwstr>med anledning av prop. 2013/14:116</vt:lpwstr>
  </property>
  <property fmtid="{D5CDD505-2E9C-101B-9397-08002B2CF9AE}" pid="12" name="Svar">
    <vt:lpwstr>Proposition</vt:lpwstr>
  </property>
  <property fmtid="{D5CDD505-2E9C-101B-9397-08002B2CF9AE}" pid="13" name="SvarNr">
    <vt:lpwstr>2013/14:116</vt:lpwstr>
  </property>
  <property fmtid="{D5CDD505-2E9C-101B-9397-08002B2CF9AE}" pid="14" name="RubrikSvar">
    <vt:lpwstr>Mer fokuserad nedsättning av socialavgifterna för de yngsta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SD453</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David Lång (SD)</vt:lpwstr>
  </property>
  <property fmtid="{D5CDD505-2E9C-101B-9397-08002B2CF9AE}" pid="26" name="MotionarLista">
    <vt:lpwstr>Lång, David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David Lång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Sf20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april 2014</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20132014000000830068000004530069</vt:lpwstr>
  </property>
  <property fmtid="{D5CDD505-2E9C-101B-9397-08002B2CF9AE}" pid="47" name="datum">
    <vt:lpwstr>140402</vt:lpwstr>
  </property>
  <property fmtid="{D5CDD505-2E9C-101B-9397-08002B2CF9AE}" pid="48" name="avsändar-e-post">
    <vt:lpwstr/>
  </property>
  <property fmtid="{D5CDD505-2E9C-101B-9397-08002B2CF9AE}" pid="49" name="id">
    <vt:lpwstr>20132014000000830068000004530069</vt:lpwstr>
  </property>
  <property fmtid="{D5CDD505-2E9C-101B-9397-08002B2CF9AE}" pid="50" name="nummer">
    <vt:lpwstr>20</vt:lpwstr>
  </property>
  <property fmtid="{D5CDD505-2E9C-101B-9397-08002B2CF9AE}" pid="51" name="utskottsbeteckning">
    <vt:lpwstr>Sf</vt:lpwstr>
  </property>
  <property fmtid="{D5CDD505-2E9C-101B-9397-08002B2CF9AE}" pid="52" name="GlobalUID">
    <vt:lpwstr>{AB5F0A12-6BE2-4922-83B6-B30992178A72}</vt:lpwstr>
  </property>
  <property fmtid="{D5CDD505-2E9C-101B-9397-08002B2CF9AE}" pid="53" name="Överföringar">
    <vt:i4>0</vt:i4>
  </property>
  <property fmtid="{D5CDD505-2E9C-101B-9397-08002B2CF9AE}" pid="54" name="Checksum">
    <vt:lpwstr>*0016981672778*</vt:lpwstr>
  </property>
  <property fmtid="{D5CDD505-2E9C-101B-9397-08002B2CF9AE}" pid="55" name="skuggnummer">
    <vt:lpwstr/>
  </property>
  <property fmtid="{D5CDD505-2E9C-101B-9397-08002B2CF9AE}" pid="56" name="urixVersion">
    <vt:lpwstr>4.6.0.0</vt:lpwstr>
  </property>
  <property fmtid="{D5CDD505-2E9C-101B-9397-08002B2CF9AE}" pid="57" name="urixOrigin">
    <vt:lpwstr>140408 09:53:11.103</vt:lpwstr>
  </property>
  <property fmtid="{D5CDD505-2E9C-101B-9397-08002B2CF9AE}" pid="58" name="urixGuid">
    <vt:lpwstr>{473F33FF-343B-40D2-B05A-9BE902D57156}</vt:lpwstr>
  </property>
</Properties>
</file>