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E0F" w:rsidRPr="00420E0F" w:rsidRDefault="00420E0F">
      <w:pPr>
        <w:pStyle w:val="Frslagsrubrik"/>
      </w:pPr>
      <w:r w:rsidRPr="00420E0F">
        <w:t>Förslag till riksdagsbeslut</w:t>
      </w:r>
    </w:p>
    <w:p w:rsidR="00420E0F" w:rsidRPr="00420E0F" w:rsidRDefault="00420E0F">
      <w:pPr>
        <w:pStyle w:val="Hemstlatt"/>
      </w:pPr>
      <w:r w:rsidRPr="00420E0F">
        <w:t>Riksdagen tillkännager för regeringen som sin mening vad som anförs i motionen om att införa företagscoacher för att öka småför</w:t>
      </w:r>
      <w:r w:rsidRPr="00420E0F">
        <w:t>e</w:t>
      </w:r>
      <w:r w:rsidRPr="00420E0F">
        <w:t>tagandet.</w:t>
      </w:r>
    </w:p>
    <w:p w:rsidR="00420E0F" w:rsidRPr="00420E0F" w:rsidRDefault="00420E0F">
      <w:pPr>
        <w:pStyle w:val="Rubrik1"/>
      </w:pPr>
      <w:r w:rsidRPr="00420E0F">
        <w:t>Motivering</w:t>
      </w:r>
    </w:p>
    <w:p w:rsidR="00420E0F" w:rsidRPr="00420E0F" w:rsidRDefault="00420E0F">
      <w:r w:rsidRPr="00420E0F">
        <w:rPr>
          <w:szCs w:val="24"/>
        </w:rPr>
        <w:t>Det privata näri</w:t>
      </w:r>
      <w:r w:rsidRPr="00420E0F">
        <w:t>ngslivet och det enskilda entre</w:t>
      </w:r>
      <w:r w:rsidRPr="00420E0F">
        <w:rPr>
          <w:szCs w:val="24"/>
        </w:rPr>
        <w:t>prenörskapet är grunden</w:t>
      </w:r>
      <w:r w:rsidRPr="00420E0F">
        <w:t xml:space="preserve"> för Sveriges välfärd. Nya jobb </w:t>
      </w:r>
      <w:r w:rsidRPr="00420E0F">
        <w:rPr>
          <w:szCs w:val="24"/>
        </w:rPr>
        <w:t>skapas när</w:t>
      </w:r>
      <w:r w:rsidRPr="00420E0F">
        <w:t xml:space="preserve"> enskilda människor väljer att </w:t>
      </w:r>
      <w:r w:rsidRPr="00420E0F">
        <w:rPr>
          <w:szCs w:val="24"/>
        </w:rPr>
        <w:t>förverkl</w:t>
      </w:r>
      <w:r w:rsidRPr="00420E0F">
        <w:rPr>
          <w:szCs w:val="24"/>
        </w:rPr>
        <w:t>i</w:t>
      </w:r>
      <w:r w:rsidRPr="00420E0F">
        <w:rPr>
          <w:szCs w:val="24"/>
        </w:rPr>
        <w:t>ga e</w:t>
      </w:r>
      <w:r w:rsidRPr="00420E0F">
        <w:t>n idé och riskera sitt sparkapi</w:t>
      </w:r>
      <w:r w:rsidRPr="00420E0F">
        <w:rPr>
          <w:szCs w:val="24"/>
        </w:rPr>
        <w:t>tal</w:t>
      </w:r>
      <w:r w:rsidRPr="00420E0F">
        <w:t xml:space="preserve"> för att starta eller utveckla ett före</w:t>
      </w:r>
      <w:r w:rsidRPr="00420E0F">
        <w:rPr>
          <w:szCs w:val="24"/>
        </w:rPr>
        <w:t>tag</w:t>
      </w:r>
      <w:r w:rsidRPr="00420E0F">
        <w:t>.</w:t>
      </w:r>
    </w:p>
    <w:p w:rsidR="00420E0F" w:rsidRPr="00420E0F" w:rsidRDefault="00420E0F">
      <w:pPr>
        <w:pStyle w:val="Normaltindrag"/>
      </w:pPr>
      <w:r w:rsidRPr="00420E0F">
        <w:t>Sverige är i stort behov av nya företag. Arbetslösheten är efter den intern</w:t>
      </w:r>
      <w:r w:rsidRPr="00420E0F">
        <w:t>a</w:t>
      </w:r>
      <w:r w:rsidRPr="00420E0F">
        <w:t>ti</w:t>
      </w:r>
      <w:r w:rsidRPr="00420E0F">
        <w:t>o</w:t>
      </w:r>
      <w:r w:rsidRPr="00420E0F">
        <w:t>nella lågkonjunkturen hög. 402 000 personer, motsvarande 8,3 procent av arbetskraften, står idag utanför arbetsmarknaden. Det är alldeles för många, men prognoserna pekar på att konjunkturen håller på att vända. Statistik från Arbetsförmedlingen visar att sysselsättningen ökar. I september hade 57 000 personer fått någon form av arbete. Det är 9 000 fler än för ett år sedan. Ant</w:t>
      </w:r>
      <w:r w:rsidRPr="00420E0F">
        <w:t>a</w:t>
      </w:r>
      <w:r w:rsidRPr="00420E0F">
        <w:t xml:space="preserve">let personer som har nystartsjobb har ökat kraftigt och sysselsatte i september 39 000 personer, vilket är 18 000 fler än för </w:t>
      </w:r>
      <w:r w:rsidRPr="00420E0F">
        <w:t>ett år sedan. Av dessa var 4 000 ungdomar under 25 år. En tredjedel var utrikes födda.</w:t>
      </w:r>
    </w:p>
    <w:p w:rsidR="00420E0F" w:rsidRPr="00420E0F" w:rsidRDefault="00420E0F">
      <w:pPr>
        <w:pStyle w:val="Normaltindrag"/>
      </w:pPr>
      <w:r w:rsidRPr="00420E0F">
        <w:t>För nyföretagandet har det inte gått lika bra. Antalet nya företag som sta</w:t>
      </w:r>
      <w:r w:rsidRPr="00420E0F">
        <w:t>r</w:t>
      </w:r>
      <w:r w:rsidRPr="00420E0F">
        <w:t>tat efter krisen har bara ökat marginellt. Det är oroande. Någon måste skapa jobben för alla de arbetslösa som vill in på arbetsmarknaden. Och då är det de små och medelstora företagen som måste växa, anställa och skapa tillväxten i ekonomin. Det låga antalet nystartade företag har under många år varit en viktig anledning till den höga arbetslösheten. Under de socialdemokratiska regeringsåren 1994–2006 minskade antalet företag med 20 000 enligt SCB:s arbetskraftsundersökningar.</w:t>
      </w:r>
    </w:p>
    <w:p w:rsidR="00420E0F" w:rsidRPr="00420E0F" w:rsidRDefault="00420E0F">
      <w:pPr>
        <w:pStyle w:val="Normaltindrag"/>
      </w:pPr>
      <w:r w:rsidRPr="00420E0F">
        <w:t>För att öka nyföretagandet b</w:t>
      </w:r>
      <w:r w:rsidRPr="00420E0F">
        <w:t>orde det införas företagscoacher för att up</w:t>
      </w:r>
      <w:r w:rsidRPr="00420E0F">
        <w:t>p</w:t>
      </w:r>
      <w:r w:rsidRPr="00420E0F">
        <w:t xml:space="preserve">muntra arbetssökande att starta företag och därmed skapa sitt eget arbete. Det </w:t>
      </w:r>
      <w:r w:rsidRPr="00420E0F">
        <w:lastRenderedPageBreak/>
        <w:t>skulle öka småföretagandet, vilket skulle leda till lägre arbetslö</w:t>
      </w:r>
      <w:r w:rsidRPr="00420E0F">
        <w:t>s</w:t>
      </w:r>
      <w:r w:rsidRPr="00420E0F">
        <w:t>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E0F">
        <w:trPr>
          <w:cantSplit/>
        </w:trPr>
        <w:tc>
          <w:tcPr>
            <w:tcW w:w="3046" w:type="dxa"/>
          </w:tcPr>
          <w:p w:rsidR="00420E0F" w:rsidRPr="00420E0F" w:rsidRDefault="00420E0F">
            <w:pPr>
              <w:pStyle w:val="UnderskriftDatum"/>
              <w:spacing w:before="240"/>
            </w:pPr>
            <w:r w:rsidRPr="00420E0F">
              <w:t>Stockholm den 18 oktober 2010</w:t>
            </w:r>
          </w:p>
        </w:tc>
        <w:tc>
          <w:tcPr>
            <w:tcW w:w="3047" w:type="dxa"/>
          </w:tcPr>
          <w:p w:rsidR="00420E0F" w:rsidRPr="00420E0F" w:rsidRDefault="00420E0F">
            <w:pPr>
              <w:pStyle w:val="Underskrifter"/>
              <w:spacing w:before="240"/>
            </w:pPr>
          </w:p>
        </w:tc>
      </w:tr>
      <w:tr w:rsidR="00000000" w:rsidRPr="00420E0F">
        <w:trPr>
          <w:cantSplit/>
        </w:trPr>
        <w:tc>
          <w:tcPr>
            <w:tcW w:w="3046" w:type="dxa"/>
          </w:tcPr>
          <w:p w:rsidR="00420E0F" w:rsidRPr="00420E0F" w:rsidRDefault="00420E0F">
            <w:pPr>
              <w:pStyle w:val="Underskrifter"/>
            </w:pPr>
            <w:r w:rsidRPr="00420E0F">
              <w:t>Yvonne Andersson (KD)</w:t>
            </w:r>
          </w:p>
        </w:tc>
        <w:tc>
          <w:tcPr>
            <w:tcW w:w="3046" w:type="dxa"/>
          </w:tcPr>
          <w:p w:rsidR="00420E0F" w:rsidRPr="00420E0F" w:rsidRDefault="00420E0F">
            <w:pPr>
              <w:pStyle w:val="Underskrifter"/>
            </w:pPr>
          </w:p>
        </w:tc>
      </w:tr>
    </w:tbl>
    <w:p w:rsidR="00420E0F" w:rsidRPr="00420E0F" w:rsidRDefault="00420E0F">
      <w:pPr>
        <w:pStyle w:val="Normaltindrag"/>
      </w:pPr>
    </w:p>
    <w:sectPr w:rsidR="00000000" w:rsidRPr="00420E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E0F" w:rsidRPr="00420E0F" w:rsidRDefault="00420E0F">
      <w:r w:rsidRPr="00420E0F">
        <w:separator/>
      </w:r>
    </w:p>
  </w:endnote>
  <w:endnote w:type="continuationSeparator" w:id="0">
    <w:p w:rsidR="00420E0F" w:rsidRPr="00420E0F" w:rsidRDefault="00420E0F">
      <w:r w:rsidRPr="00420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E0F" w:rsidRPr="00420E0F" w:rsidRDefault="00420E0F">
    <w:pPr>
      <w:pStyle w:val="Sidfot"/>
    </w:pPr>
    <w:r w:rsidRPr="00420E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089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E0F" w:rsidRDefault="00420E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E0F" w:rsidRDefault="00420E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E0F" w:rsidRPr="00420E0F" w:rsidRDefault="00420E0F">
    <w:pPr>
      <w:pStyle w:val="Sidfot"/>
    </w:pPr>
    <w:r w:rsidRPr="00420E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204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E0F" w:rsidRDefault="00420E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E0F" w:rsidRDefault="00420E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E0F" w:rsidRPr="00420E0F" w:rsidRDefault="00420E0F">
    <w:pPr>
      <w:pStyle w:val="Sidfot"/>
    </w:pPr>
    <w:r w:rsidRPr="00420E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37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E0F" w:rsidRDefault="00420E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E0F" w:rsidRDefault="00420E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E0F" w:rsidRPr="00420E0F" w:rsidRDefault="00420E0F">
      <w:r w:rsidRPr="00420E0F">
        <w:separator/>
      </w:r>
    </w:p>
  </w:footnote>
  <w:footnote w:type="continuationSeparator" w:id="0">
    <w:p w:rsidR="00420E0F" w:rsidRPr="00420E0F" w:rsidRDefault="00420E0F">
      <w:r w:rsidRPr="00420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E0F" w:rsidRPr="00420E0F" w:rsidRDefault="00420E0F">
    <w:pPr>
      <w:pStyle w:val="Sidhuvud"/>
    </w:pPr>
    <w:r w:rsidRPr="00420E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619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E0F" w:rsidRDefault="00420E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E0F" w:rsidRDefault="00420E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E0F" w:rsidRPr="00420E0F" w:rsidRDefault="00420E0F">
    <w:pPr>
      <w:pStyle w:val="Sidhuvud"/>
    </w:pPr>
    <w:r w:rsidRPr="00420E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186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E0F" w:rsidRDefault="00420E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E0F" w:rsidRDefault="00420E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E0F" w:rsidRPr="00420E0F" w:rsidRDefault="00420E0F">
    <w:pPr>
      <w:pStyle w:val="FSHNormal"/>
      <w:tabs>
        <w:tab w:val="right" w:pos="5840"/>
      </w:tabs>
    </w:pPr>
    <w:r w:rsidRPr="00420E0F">
      <w:br/>
    </w:r>
    <w:r w:rsidRPr="00420E0F">
      <w:fldChar w:fldCharType="begin" w:fldLock="1"/>
    </w:r>
    <w:r w:rsidRPr="00420E0F">
      <w:instrText xml:space="preserve"> DOCPROPERTY</w:instrText>
    </w:r>
    <w:r w:rsidRPr="00420E0F">
      <w:rPr>
        <w:sz w:val="18"/>
      </w:rPr>
      <w:instrText xml:space="preserve"> "YearUser" *\charformat </w:instrText>
    </w:r>
    <w:r w:rsidRPr="00420E0F">
      <w:fldChar w:fldCharType="separate"/>
    </w:r>
    <w:r w:rsidRPr="00420E0F">
      <w:t>2010/11</w:t>
    </w:r>
    <w:r w:rsidRPr="00420E0F">
      <w:fldChar w:fldCharType="end"/>
    </w:r>
    <w:r w:rsidRPr="00420E0F">
      <w:t xml:space="preserve"> </w:t>
    </w:r>
    <w:r w:rsidRPr="00420E0F">
      <w:tab/>
      <w:t xml:space="preserve">mnr: </w:t>
    </w:r>
    <w:r w:rsidRPr="00420E0F">
      <w:fldChar w:fldCharType="begin" w:fldLock="1"/>
    </w:r>
    <w:r w:rsidRPr="00420E0F">
      <w:instrText xml:space="preserve"> DOCPROPERTY</w:instrText>
    </w:r>
    <w:r w:rsidRPr="00420E0F">
      <w:rPr>
        <w:sz w:val="18"/>
      </w:rPr>
      <w:instrText xml:space="preserve"> "Motionsnummer" *\charformat </w:instrText>
    </w:r>
    <w:r w:rsidRPr="00420E0F">
      <w:fldChar w:fldCharType="separate"/>
    </w:r>
    <w:r w:rsidRPr="00420E0F">
      <w:t>A318</w:t>
    </w:r>
    <w:r w:rsidRPr="00420E0F">
      <w:fldChar w:fldCharType="end"/>
    </w:r>
    <w:r w:rsidRPr="00420E0F">
      <w:br/>
    </w:r>
    <w:r w:rsidRPr="00420E0F">
      <w:fldChar w:fldCharType="begin" w:fldLock="1"/>
    </w:r>
    <w:r w:rsidRPr="00420E0F">
      <w:instrText xml:space="preserve"> DOCPROPERTY</w:instrText>
    </w:r>
    <w:r w:rsidRPr="00420E0F">
      <w:rPr>
        <w:sz w:val="18"/>
      </w:rPr>
      <w:instrText xml:space="preserve"> "Samling" *\charformat </w:instrText>
    </w:r>
    <w:r w:rsidRPr="00420E0F">
      <w:fldChar w:fldCharType="end"/>
    </w:r>
    <w:r w:rsidRPr="00420E0F">
      <w:tab/>
      <w:t xml:space="preserve">pnr: </w:t>
    </w:r>
    <w:r w:rsidRPr="00420E0F">
      <w:fldChar w:fldCharType="begin" w:fldLock="1"/>
    </w:r>
    <w:r w:rsidRPr="00420E0F">
      <w:instrText xml:space="preserve"> DOCPROPERTY</w:instrText>
    </w:r>
    <w:r w:rsidRPr="00420E0F">
      <w:rPr>
        <w:sz w:val="18"/>
      </w:rPr>
      <w:instrText xml:space="preserve"> "Partinummer" *\charformat </w:instrText>
    </w:r>
    <w:r w:rsidRPr="00420E0F">
      <w:fldChar w:fldCharType="separate"/>
    </w:r>
    <w:r w:rsidRPr="00420E0F">
      <w:t>KD657</w:t>
    </w:r>
    <w:r w:rsidRPr="00420E0F">
      <w:fldChar w:fldCharType="end"/>
    </w:r>
  </w:p>
  <w:p w:rsidR="00420E0F" w:rsidRPr="00420E0F" w:rsidRDefault="00420E0F">
    <w:pPr>
      <w:pStyle w:val="FSHRub1"/>
    </w:pPr>
    <w:r w:rsidRPr="00420E0F">
      <w:t>Motion till riksdagen</w:t>
    </w:r>
    <w:r w:rsidRPr="00420E0F">
      <w:br/>
    </w:r>
    <w:r w:rsidRPr="00420E0F">
      <w:fldChar w:fldCharType="begin" w:fldLock="1"/>
    </w:r>
    <w:r w:rsidRPr="00420E0F">
      <w:instrText xml:space="preserve"> DOCPROPERTY "YearUser" *\charformat </w:instrText>
    </w:r>
    <w:r w:rsidRPr="00420E0F">
      <w:fldChar w:fldCharType="separate"/>
    </w:r>
    <w:r w:rsidRPr="00420E0F">
      <w:t>2010/11</w:t>
    </w:r>
    <w:r w:rsidRPr="00420E0F">
      <w:fldChar w:fldCharType="end"/>
    </w:r>
    <w:r w:rsidRPr="00420E0F">
      <w:t>:</w:t>
    </w:r>
    <w:r w:rsidRPr="00420E0F">
      <w:fldChar w:fldCharType="begin" w:fldLock="1"/>
    </w:r>
    <w:r w:rsidRPr="00420E0F">
      <w:instrText xml:space="preserve"> DOCPROPERTY "Motionsnummer" *\charformat </w:instrText>
    </w:r>
    <w:r w:rsidRPr="00420E0F">
      <w:fldChar w:fldCharType="separate"/>
    </w:r>
    <w:r w:rsidRPr="00420E0F">
      <w:t>A318</w:t>
    </w:r>
    <w:r w:rsidRPr="00420E0F">
      <w:fldChar w:fldCharType="end"/>
    </w:r>
  </w:p>
  <w:p w:rsidR="00420E0F" w:rsidRPr="00420E0F" w:rsidRDefault="00420E0F">
    <w:pPr>
      <w:pStyle w:val="FSHNormalS5"/>
    </w:pPr>
    <w:r w:rsidRPr="00420E0F">
      <w:fldChar w:fldCharType="begin" w:fldLock="1"/>
    </w:r>
    <w:r w:rsidRPr="00420E0F">
      <w:instrText xml:space="preserve"> DOCPROPERTY "MotionarText" *\charformat </w:instrText>
    </w:r>
    <w:r w:rsidRPr="00420E0F">
      <w:fldChar w:fldCharType="separate"/>
    </w:r>
    <w:r w:rsidRPr="00420E0F">
      <w:t>av Yvonne Andersson (KD)</w:t>
    </w:r>
    <w:r w:rsidRPr="00420E0F">
      <w:fldChar w:fldCharType="end"/>
    </w:r>
    <w:r w:rsidRPr="00420E0F">
      <w:br/>
    </w:r>
    <w:r w:rsidRPr="00420E0F">
      <w:fldChar w:fldCharType="begin" w:fldLock="1"/>
    </w:r>
    <w:r w:rsidRPr="00420E0F">
      <w:instrText xml:space="preserve"> DOCPROPERTY "SvarFrasKort" *\charformat </w:instrText>
    </w:r>
    <w:r w:rsidRPr="00420E0F">
      <w:fldChar w:fldCharType="end"/>
    </w:r>
  </w:p>
  <w:p w:rsidR="00420E0F" w:rsidRPr="00420E0F" w:rsidRDefault="00420E0F">
    <w:pPr>
      <w:pStyle w:val="FSHTitel"/>
    </w:pPr>
    <w:r w:rsidRPr="00420E0F">
      <w:fldChar w:fldCharType="begin" w:fldLock="1"/>
    </w:r>
    <w:r w:rsidRPr="00420E0F">
      <w:instrText xml:space="preserve"> DOCPROPERTY</w:instrText>
    </w:r>
    <w:r w:rsidRPr="00420E0F">
      <w:rPr>
        <w:sz w:val="18"/>
      </w:rPr>
      <w:instrText xml:space="preserve"> "RubrikSvar" *\charformat </w:instrText>
    </w:r>
    <w:r w:rsidRPr="00420E0F">
      <w:fldChar w:fldCharType="separate"/>
    </w:r>
    <w:r w:rsidRPr="00420E0F">
      <w:t>Införande av företagscoacher</w:t>
    </w:r>
    <w:r w:rsidRPr="00420E0F">
      <w:fldChar w:fldCharType="end"/>
    </w:r>
  </w:p>
  <w:p w:rsidR="00420E0F" w:rsidRPr="00420E0F" w:rsidRDefault="00420E0F">
    <w:pPr>
      <w:pStyle w:val="Normal00"/>
    </w:pPr>
  </w:p>
  <w:p w:rsidR="00420E0F" w:rsidRPr="00420E0F" w:rsidRDefault="00420E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8351566">
    <w:abstractNumId w:val="3"/>
  </w:num>
  <w:num w:numId="2" w16cid:durableId="1885873624">
    <w:abstractNumId w:val="2"/>
  </w:num>
  <w:num w:numId="3" w16cid:durableId="429130423">
    <w:abstractNumId w:val="1"/>
  </w:num>
  <w:num w:numId="4" w16cid:durableId="1348560600">
    <w:abstractNumId w:val="0"/>
  </w:num>
  <w:num w:numId="5" w16cid:durableId="821237548">
    <w:abstractNumId w:val="7"/>
  </w:num>
  <w:num w:numId="6" w16cid:durableId="755980209">
    <w:abstractNumId w:val="6"/>
  </w:num>
  <w:num w:numId="7" w16cid:durableId="1980838422">
    <w:abstractNumId w:val="5"/>
  </w:num>
  <w:num w:numId="8" w16cid:durableId="1018770952">
    <w:abstractNumId w:val="4"/>
  </w:num>
  <w:num w:numId="9" w16cid:durableId="502596342">
    <w:abstractNumId w:val="8"/>
  </w:num>
  <w:num w:numId="10" w16cid:durableId="1217428658">
    <w:abstractNumId w:val="9"/>
  </w:num>
  <w:num w:numId="11" w16cid:durableId="232471953">
    <w:abstractNumId w:val="10"/>
  </w:num>
  <w:num w:numId="12" w16cid:durableId="909313869">
    <w:abstractNumId w:val="13"/>
  </w:num>
  <w:num w:numId="13" w16cid:durableId="1450003592">
    <w:abstractNumId w:val="15"/>
  </w:num>
  <w:num w:numId="14" w16cid:durableId="978806173">
    <w:abstractNumId w:val="16"/>
  </w:num>
  <w:num w:numId="15" w16cid:durableId="1935630478">
    <w:abstractNumId w:val="11"/>
  </w:num>
  <w:num w:numId="16" w16cid:durableId="43601155">
    <w:abstractNumId w:val="18"/>
  </w:num>
  <w:num w:numId="17" w16cid:durableId="569315748">
    <w:abstractNumId w:val="17"/>
  </w:num>
  <w:num w:numId="18" w16cid:durableId="44106694">
    <w:abstractNumId w:val="14"/>
  </w:num>
  <w:num w:numId="19" w16cid:durableId="1744138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E2DF389-786E-46CB-906F-126E5ECBF42A}"/>
  </w:docVars>
  <w:rsids>
    <w:rsidRoot w:val="00E553C0"/>
    <w:rsid w:val="00420E0F"/>
    <w:rsid w:val="00E553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1166465-E650-48B7-981F-5FCA6A33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gress">
    <w:name w:val="ingress"/>
    <w:basedOn w:val="Standardstycketeckensnitt"/>
  </w:style>
  <w:style w:type="character" w:customStyle="1" w:styleId="normalnochevron1">
    <w:name w:val="normalnochevron1"/>
    <w:basedOn w:val="Standardstycketeckensnitt"/>
    <w:rPr>
      <w:rFonts w:ascii="Verdana" w:hAnsi="Verdana" w:hint="default"/>
      <w:b w:val="0"/>
      <w:bCs w:val="0"/>
      <w:i w:val="0"/>
      <w:iCs w:val="0"/>
      <w:strike w:val="0"/>
      <w:dstrike w:val="0"/>
      <w:color w:val="343434"/>
      <w:sz w:val="24"/>
      <w:szCs w:val="24"/>
      <w:u w:val="none"/>
      <w:effect w:val="non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1663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2010-12-10T09:24:00Z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mot2000_520_2010-10-18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Införande av företagscoacher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företagscoacher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20102011000001070100000006570069</vt:lpwstr>
  </property>
  <property fmtid="{D5CDD505-2E9C-101B-9397-08002B2CF9AE}" pid="47" name="datum">
    <vt:lpwstr>101018</vt:lpwstr>
  </property>
  <property fmtid="{D5CDD505-2E9C-101B-9397-08002B2CF9AE}" pid="48" name="avsändar-e-post">
    <vt:lpwstr>martin.stahlgren@riksdagen.se</vt:lpwstr>
  </property>
  <property fmtid="{D5CDD505-2E9C-101B-9397-08002B2CF9AE}" pid="49" name="id">
    <vt:lpwstr>20102011000001070100000006570069</vt:lpwstr>
  </property>
  <property fmtid="{D5CDD505-2E9C-101B-9397-08002B2CF9AE}" pid="50" name="nummer">
    <vt:lpwstr>318</vt:lpwstr>
  </property>
  <property fmtid="{D5CDD505-2E9C-101B-9397-08002B2CF9AE}" pid="51" name="utskottsbeteckning">
    <vt:lpwstr>A</vt:lpwstr>
  </property>
  <property fmtid="{D5CDD505-2E9C-101B-9397-08002B2CF9AE}" pid="52" name="GlobalUID">
    <vt:lpwstr>{F705DA8C-35B1-49AF-BD25-52439FDEE7CA}</vt:lpwstr>
  </property>
  <property fmtid="{D5CDD505-2E9C-101B-9397-08002B2CF9AE}" pid="53" name="Överföringar">
    <vt:i4>0</vt:i4>
  </property>
  <property fmtid="{D5CDD505-2E9C-101B-9397-08002B2CF9AE}" pid="54" name="Checksum">
    <vt:lpwstr>*1013678136109*</vt:lpwstr>
  </property>
  <property fmtid="{D5CDD505-2E9C-101B-9397-08002B2CF9AE}" pid="55" name="skuggnummer">
    <vt:lpwstr>1853</vt:lpwstr>
  </property>
  <property fmtid="{D5CDD505-2E9C-101B-9397-08002B2CF9AE}" pid="56" name="urixVersion">
    <vt:lpwstr>4.3.2.0</vt:lpwstr>
  </property>
  <property fmtid="{D5CDD505-2E9C-101B-9397-08002B2CF9AE}" pid="57" name="urixOrigin">
    <vt:lpwstr>101210 10:24:49.088</vt:lpwstr>
  </property>
  <property fmtid="{D5CDD505-2E9C-101B-9397-08002B2CF9AE}" pid="58" name="urixGuid">
    <vt:lpwstr>{EE57323F-EEA9-4B2F-AFC7-2656E9B9E932}</vt:lpwstr>
  </property>
</Properties>
</file>