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6060558088054A919D8D19D562AB0394"/>
        </w:placeholder>
        <w:text/>
      </w:sdtPr>
      <w:sdtEndPr/>
      <w:sdtContent>
        <w:p w:rsidRPr="009B062B" w:rsidR="00AF30DD" w:rsidP="00642F6B" w:rsidRDefault="00AF30DD" w14:paraId="596D20F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0b72fbb-ac7b-4359-9fa2-5ed693396046"/>
        <w:id w:val="-260604067"/>
        <w:lock w:val="sdtLocked"/>
      </w:sdtPr>
      <w:sdtEndPr/>
      <w:sdtContent>
        <w:p w:rsidR="00EA4A5F" w:rsidRDefault="00571CEB" w14:paraId="64010C9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övnings- och skjutfält i Kalmar län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D27863F4DF34339AE417B0BA09B8891"/>
        </w:placeholder>
        <w:text/>
      </w:sdtPr>
      <w:sdtEndPr/>
      <w:sdtContent>
        <w:p w:rsidRPr="009B062B" w:rsidR="006D79C9" w:rsidP="00333E95" w:rsidRDefault="006D79C9" w14:paraId="6C41966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820A55" w:rsidP="00E95291" w:rsidRDefault="00820A55" w14:paraId="0A3A2917" w14:textId="4FF1174C">
      <w:pPr>
        <w:pStyle w:val="Normalutanindragellerluft"/>
      </w:pPr>
      <w:r>
        <w:t>Hemvärnet utgör i dag de enda territoriella försvarsstyrkorna och för de flesta delar av landet, såsom i Kalmar län, den enda försvarsorganisationen. Med sin korta inkallelsetid har hemvärnet en avgörande funktion för att säkra och skydda samhällsviktiga funk</w:t>
      </w:r>
      <w:r w:rsidR="00F52FC2">
        <w:softHyphen/>
      </w:r>
      <w:r>
        <w:t>tioner i händelse av kris eller krig.</w:t>
      </w:r>
    </w:p>
    <w:p w:rsidR="00820A55" w:rsidP="00E95291" w:rsidRDefault="00820A55" w14:paraId="74472042" w14:textId="6F17A5C8">
      <w:r>
        <w:t>Möjligheten att utbilda, och i förlängningen även förmågan att rekrytera och kvar</w:t>
      </w:r>
      <w:r w:rsidR="00F52FC2">
        <w:softHyphen/>
      </w:r>
      <w:r>
        <w:t>hålla, kompetent personal inom hemvärnet bygger bland annat på närhet till övnings- och utbildningsplatser. För Kalmar län är detta ett stort problem då länet i dag, som det enda i Sverige, helt saknar militära skjutbanor.</w:t>
      </w:r>
    </w:p>
    <w:p w:rsidR="00820A55" w:rsidP="00E95291" w:rsidRDefault="00820A55" w14:paraId="67AD7A10" w14:textId="38CF45AA">
      <w:r w:rsidRPr="00F52FC2">
        <w:rPr>
          <w:spacing w:val="-1"/>
        </w:rPr>
        <w:t>För att genomföra en skjutövning måste exempelvis en hemvärnssoldat i Oskarshamn</w:t>
      </w:r>
      <w:r>
        <w:t xml:space="preserve"> först åka till Västervik för att hämta förbandets fordon, därefter till Vimmerby för att hämta sina vapen och därefter till Kosta i Lessebo kommun, Kronobergs län, för att genomföra övningen. Detta betyder en enkel resa på omkring 250 kilometer, och minst fyra timmars tidsåtgång.</w:t>
      </w:r>
    </w:p>
    <w:p w:rsidRPr="00422B9E" w:rsidR="00422B9E" w:rsidP="00E95291" w:rsidRDefault="00820A55" w14:paraId="2B34F9A4" w14:textId="3A24FEF2">
      <w:r>
        <w:t>Hemvärnets förmåga att snabbt verka lokalt är helt avgörande för dess förmåga att lösa sina uppgifter. Men med dagens organisation för hemvärnet i Kalmar län försvåras snabba insatser. Utöver att bristen på lokala skjutfält och övningsplatser förslösar viktig övningstid så verkar den försvårande för hemvärnssoldaterna och hindrar därmed rekrytering till en viktig samhällsfunktion.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2769913BB3F4A00B165D94E8F03DD82"/>
        </w:placeholder>
      </w:sdtPr>
      <w:sdtEndPr>
        <w:rPr>
          <w:i w:val="0"/>
          <w:noProof w:val="0"/>
        </w:rPr>
      </w:sdtEndPr>
      <w:sdtContent>
        <w:p w:rsidR="00642F6B" w:rsidP="00642F6B" w:rsidRDefault="00642F6B" w14:paraId="029517DF" w14:textId="77777777"/>
        <w:p w:rsidRPr="008E0FE2" w:rsidR="004801AC" w:rsidP="00642F6B" w:rsidRDefault="00F52FC2" w14:paraId="232EBD01" w14:textId="47618AC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A4A5F" w14:paraId="71CB2024" w14:textId="77777777">
        <w:trPr>
          <w:cantSplit/>
        </w:trPr>
        <w:tc>
          <w:tcPr>
            <w:tcW w:w="50" w:type="pct"/>
            <w:vAlign w:val="bottom"/>
          </w:tcPr>
          <w:p w:rsidR="00EA4A5F" w:rsidRDefault="00571CEB" w14:paraId="3DC301C4" w14:textId="77777777">
            <w:pPr>
              <w:pStyle w:val="Underskrifter"/>
            </w:pPr>
            <w:r>
              <w:lastRenderedPageBreak/>
              <w:t>Marie Nicholson (M)</w:t>
            </w:r>
          </w:p>
        </w:tc>
        <w:tc>
          <w:tcPr>
            <w:tcW w:w="50" w:type="pct"/>
            <w:vAlign w:val="bottom"/>
          </w:tcPr>
          <w:p w:rsidR="00EA4A5F" w:rsidRDefault="00EA4A5F" w14:paraId="7D278FF8" w14:textId="77777777">
            <w:pPr>
              <w:pStyle w:val="Underskrifter"/>
            </w:pPr>
          </w:p>
        </w:tc>
      </w:tr>
    </w:tbl>
    <w:p w:rsidR="00D80055" w:rsidRDefault="00D80055" w14:paraId="6176A622" w14:textId="77777777"/>
    <w:sectPr w:rsidR="00D80055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DB323" w14:textId="77777777" w:rsidR="00820A55" w:rsidRDefault="00820A55" w:rsidP="000C1CAD">
      <w:pPr>
        <w:spacing w:line="240" w:lineRule="auto"/>
      </w:pPr>
      <w:r>
        <w:separator/>
      </w:r>
    </w:p>
  </w:endnote>
  <w:endnote w:type="continuationSeparator" w:id="0">
    <w:p w14:paraId="29919112" w14:textId="77777777" w:rsidR="00820A55" w:rsidRDefault="00820A5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9264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196F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0E522" w14:textId="73E315E6" w:rsidR="00262EA3" w:rsidRPr="00642F6B" w:rsidRDefault="00262EA3" w:rsidP="00642F6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E918A" w14:textId="77777777" w:rsidR="00820A55" w:rsidRDefault="00820A55" w:rsidP="000C1CAD">
      <w:pPr>
        <w:spacing w:line="240" w:lineRule="auto"/>
      </w:pPr>
      <w:r>
        <w:separator/>
      </w:r>
    </w:p>
  </w:footnote>
  <w:footnote w:type="continuationSeparator" w:id="0">
    <w:p w14:paraId="000DEE8B" w14:textId="77777777" w:rsidR="00820A55" w:rsidRDefault="00820A5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3D4D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3BE54FA" wp14:editId="77CEE2B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B710C3" w14:textId="2C732B16" w:rsidR="00262EA3" w:rsidRDefault="00F52FC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820A5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E95291">
                                <w:t>1303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3BE54F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2B710C3" w14:textId="2C732B16" w:rsidR="00262EA3" w:rsidRDefault="00F52FC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820A5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E95291">
                          <w:t>1303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EB87F3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035DE" w14:textId="77777777" w:rsidR="00262EA3" w:rsidRDefault="00262EA3" w:rsidP="008563AC">
    <w:pPr>
      <w:jc w:val="right"/>
    </w:pPr>
  </w:p>
  <w:p w14:paraId="4B9F615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0AF50" w14:textId="77777777" w:rsidR="00262EA3" w:rsidRDefault="00F52FC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6DD90C1" wp14:editId="0D070E2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48278BD" w14:textId="5421DA2D" w:rsidR="00262EA3" w:rsidRDefault="00F52FC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42F6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20A55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95291">
          <w:t>1303</w:t>
        </w:r>
      </w:sdtContent>
    </w:sdt>
  </w:p>
  <w:p w14:paraId="2C5EBAFC" w14:textId="77777777" w:rsidR="00262EA3" w:rsidRPr="008227B3" w:rsidRDefault="00F52FC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9382499" w14:textId="2E2DD594" w:rsidR="00262EA3" w:rsidRPr="008227B3" w:rsidRDefault="00F52FC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42F6B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42F6B">
          <w:t>:101</w:t>
        </w:r>
      </w:sdtContent>
    </w:sdt>
  </w:p>
  <w:p w14:paraId="09E0CD43" w14:textId="6E8E505E" w:rsidR="00262EA3" w:rsidRDefault="00F52FC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42F6B">
          <w:t>av Marie Nicholson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02F485A" w14:textId="285E89F5" w:rsidR="00262EA3" w:rsidRDefault="00E95291" w:rsidP="00283E0F">
        <w:pPr>
          <w:pStyle w:val="FSHRub2"/>
        </w:pPr>
        <w:r>
          <w:t>Försvarsmaktens möjlighet till övning och utbildning i Kalmar län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0F7635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820A5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1CEB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2F6B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A55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151F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055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291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A5F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2FC2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75749A1"/>
  <w15:chartTrackingRefBased/>
  <w15:docId w15:val="{DAD6C98E-75EB-464C-A3F4-383C9351C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060558088054A919D8D19D562AB03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D36E14-0AAA-42F7-AAE1-2E960DA68BA0}"/>
      </w:docPartPr>
      <w:docPartBody>
        <w:p w:rsidR="003A3287" w:rsidRDefault="003A3287">
          <w:pPr>
            <w:pStyle w:val="6060558088054A919D8D19D562AB039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D27863F4DF34339AE417B0BA09B88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CBCE94-E04E-4BD7-949C-F52F28E2FE92}"/>
      </w:docPartPr>
      <w:docPartBody>
        <w:p w:rsidR="003A3287" w:rsidRDefault="003A3287">
          <w:pPr>
            <w:pStyle w:val="CD27863F4DF34339AE417B0BA09B889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2769913BB3F4A00B165D94E8F03DD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77A8E6-A024-405F-83E0-2D939CFFE7D1}"/>
      </w:docPartPr>
      <w:docPartBody>
        <w:p w:rsidR="006A0A60" w:rsidRDefault="006A0A6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287"/>
    <w:rsid w:val="003A3287"/>
    <w:rsid w:val="006A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060558088054A919D8D19D562AB0394">
    <w:name w:val="6060558088054A919D8D19D562AB0394"/>
  </w:style>
  <w:style w:type="paragraph" w:customStyle="1" w:styleId="CD27863F4DF34339AE417B0BA09B8891">
    <w:name w:val="CD27863F4DF34339AE417B0BA09B88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5E54BA-D81C-4784-BC5D-BA185EB319A9}"/>
</file>

<file path=customXml/itemProps2.xml><?xml version="1.0" encoding="utf-8"?>
<ds:datastoreItem xmlns:ds="http://schemas.openxmlformats.org/officeDocument/2006/customXml" ds:itemID="{49F0A067-3A54-4373-8BA0-0B44E7C6DC65}"/>
</file>

<file path=customXml/itemProps3.xml><?xml version="1.0" encoding="utf-8"?>
<ds:datastoreItem xmlns:ds="http://schemas.openxmlformats.org/officeDocument/2006/customXml" ds:itemID="{73935C4A-317C-4AB2-A021-33B878D922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228</Words>
  <Characters>1325</Characters>
  <Application>Microsoft Office Word</Application>
  <DocSecurity>0</DocSecurity>
  <Lines>28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1544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