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1261" w:rsidRPr="00EA5336" w:rsidRDefault="00CB1261">
      <w:pPr>
        <w:pStyle w:val="Frslagsrubrik"/>
      </w:pPr>
      <w:r w:rsidRPr="00EA5336">
        <w:t>Förslag till riksdagsbeslut</w:t>
      </w:r>
    </w:p>
    <w:p w:rsidR="00CB1261" w:rsidRPr="00EA5336" w:rsidRDefault="00CB1261">
      <w:pPr>
        <w:pStyle w:val="Hemstlatt"/>
        <w:ind w:left="0"/>
      </w:pPr>
      <w:r w:rsidRPr="00EA5336">
        <w:t>Riksdagen tillkännager för regeringen som sin mening vad som anförs i motionen om en översyn av möjligheten att reformera lagen om anställningsskydd (LAS).</w:t>
      </w:r>
    </w:p>
    <w:p w:rsidR="00CB1261" w:rsidRPr="00EA5336" w:rsidRDefault="00CB1261">
      <w:pPr>
        <w:pStyle w:val="Rubrik1"/>
      </w:pPr>
      <w:r w:rsidRPr="00EA5336">
        <w:t>Motivering</w:t>
      </w:r>
    </w:p>
    <w:p w:rsidR="00CB1261" w:rsidRPr="00EA5336" w:rsidRDefault="00CB1261">
      <w:r w:rsidRPr="00EA5336">
        <w:t>LAS, lagen om anställningsskydd, måste reformeras. Som den är utformad idag blir människor med svag förankring på arbetsmarknaden diskriminerade eller förfördelade. Ungdomar och nyanlända invandrare är nämligen bland de första som får lämna en arbetsplats vid uppsägningar.</w:t>
      </w:r>
    </w:p>
    <w:p w:rsidR="00CB1261" w:rsidRPr="00EA5336" w:rsidRDefault="00CB1261">
      <w:pPr>
        <w:pStyle w:val="Normaltindrag"/>
      </w:pPr>
      <w:r w:rsidRPr="00EA5336">
        <w:t>I globaliseringens tidevarv blir uppsägningar allt mer förekommande och den långvariga anställningen kan vara ett minne blott. Den senaste tidens volatila marknader visar att konjunktursvängningar och snabbare affärscykler lär vara normala i framtiden. Anpassningar av personalstyrkans storlek till följd av internationella marknadssvängningar lär därför öka vad gäller både omfattning och frekvens.</w:t>
      </w:r>
    </w:p>
    <w:p w:rsidR="00CB1261" w:rsidRPr="00EA5336" w:rsidRDefault="00CB1261">
      <w:pPr>
        <w:pStyle w:val="Normaltindrag"/>
      </w:pPr>
      <w:r w:rsidRPr="00EA5336">
        <w:t>Den framtida tryggheten på arbetsmarknaden ligger därför inte hos en och samma arbetsgivare utan i förmågan att vara anställningsbar på arbetsmar</w:t>
      </w:r>
      <w:r w:rsidRPr="00EA5336">
        <w:t>k</w:t>
      </w:r>
      <w:r w:rsidRPr="00EA5336">
        <w:t>naden. Kompetensutveckling och mobilitet blir därför nyckelkomponenter för den framtida arbetstagaren.</w:t>
      </w:r>
    </w:p>
    <w:p w:rsidR="00CB1261" w:rsidRPr="00EA5336" w:rsidRDefault="00CB1261">
      <w:pPr>
        <w:pStyle w:val="Normaltindrag"/>
      </w:pPr>
      <w:r w:rsidRPr="00EA5336">
        <w:t>Tanken med LAS är att den ska skydda arbetstagaren mot godtyckliga uppsägningar från en förhandlingsmässigt starkare arbetsgivare, vilket är bra. I praktiken har det dock uppkommit en oönskad situation där LAS motverkar mobilitet och flexibilitet på arbetsmarknaden. Samtidigt bygger LAS höga murar runt arbetsmarknaden som minskar människors benägenhet att byta jobb och dessutom minskar möjligheten för arb</w:t>
      </w:r>
      <w:r w:rsidRPr="00EA5336">
        <w:t>etslösa och studenter att ko</w:t>
      </w:r>
      <w:r w:rsidRPr="00EA5336">
        <w:t>m</w:t>
      </w:r>
      <w:r w:rsidRPr="00EA5336">
        <w:t>ma in på densamma.</w:t>
      </w:r>
    </w:p>
    <w:p w:rsidR="00CB1261" w:rsidRPr="00EA5336" w:rsidRDefault="00CB1261">
      <w:pPr>
        <w:pStyle w:val="Normaltindrag"/>
      </w:pPr>
      <w:r w:rsidRPr="00EA5336">
        <w:lastRenderedPageBreak/>
        <w:t>Turordningsreglerna är skadliga även för arbetstagare med långa anstäl</w:t>
      </w:r>
      <w:r w:rsidRPr="00EA5336">
        <w:t>l</w:t>
      </w:r>
      <w:r w:rsidRPr="00EA5336">
        <w:t>ningar, eftersom de invaggas i en falsk trygghet att det är antalet anställning</w:t>
      </w:r>
      <w:r w:rsidRPr="00EA5336">
        <w:t>s</w:t>
      </w:r>
      <w:r w:rsidRPr="00EA5336">
        <w:t>år som räknas och inte den egna kompetensen. Många riskerar att fastna i ett jobb där vantrivsel och sjukskrivningar blir mer förekommande istället för självförverkligande och arbetsglädje.</w:t>
      </w:r>
    </w:p>
    <w:p w:rsidR="00CB1261" w:rsidRPr="00EA5336" w:rsidRDefault="00CB1261">
      <w:pPr>
        <w:pStyle w:val="Normaltindrag"/>
      </w:pPr>
      <w:r w:rsidRPr="00EA5336">
        <w:t>Ovanstående nämnda problem och hinder är oförenliga med arbetslinjen. Därför ligger det i allas intresse att reformera 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5336">
        <w:trPr>
          <w:cantSplit/>
        </w:trPr>
        <w:tc>
          <w:tcPr>
            <w:tcW w:w="3046" w:type="dxa"/>
          </w:tcPr>
          <w:p w:rsidR="00CB1261" w:rsidRPr="00EA5336" w:rsidRDefault="00CB1261">
            <w:pPr>
              <w:pStyle w:val="UnderskriftDatum"/>
              <w:spacing w:before="240"/>
            </w:pPr>
            <w:r w:rsidRPr="00EA5336">
              <w:t>Stockholm den 3 oktober 2011</w:t>
            </w:r>
          </w:p>
        </w:tc>
        <w:tc>
          <w:tcPr>
            <w:tcW w:w="3047" w:type="dxa"/>
          </w:tcPr>
          <w:p w:rsidR="00CB1261" w:rsidRPr="00EA5336" w:rsidRDefault="00CB1261">
            <w:pPr>
              <w:pStyle w:val="Underskrifter"/>
              <w:spacing w:before="240"/>
            </w:pPr>
          </w:p>
        </w:tc>
      </w:tr>
      <w:tr w:rsidR="00000000" w:rsidRPr="00EA5336">
        <w:trPr>
          <w:cantSplit/>
        </w:trPr>
        <w:tc>
          <w:tcPr>
            <w:tcW w:w="3046" w:type="dxa"/>
          </w:tcPr>
          <w:p w:rsidR="00CB1261" w:rsidRPr="00EA5336" w:rsidRDefault="00CB1261">
            <w:pPr>
              <w:pStyle w:val="Underskrifter"/>
            </w:pPr>
            <w:r w:rsidRPr="00EA5336">
              <w:t>Boriana Åberg (M)</w:t>
            </w:r>
          </w:p>
        </w:tc>
        <w:tc>
          <w:tcPr>
            <w:tcW w:w="3046" w:type="dxa"/>
          </w:tcPr>
          <w:p w:rsidR="00CB1261" w:rsidRPr="00EA5336" w:rsidRDefault="00CB1261">
            <w:pPr>
              <w:pStyle w:val="Underskrifter"/>
            </w:pPr>
          </w:p>
        </w:tc>
      </w:tr>
    </w:tbl>
    <w:p w:rsidR="00CB1261" w:rsidRPr="00EA5336" w:rsidRDefault="00CB1261">
      <w:pPr>
        <w:pStyle w:val="Normaltindrag"/>
      </w:pPr>
    </w:p>
    <w:sectPr w:rsidR="00CB1261" w:rsidRPr="00EA53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1261" w:rsidRPr="00EA5336" w:rsidRDefault="00CB1261">
      <w:r w:rsidRPr="00EA5336">
        <w:separator/>
      </w:r>
    </w:p>
  </w:endnote>
  <w:endnote w:type="continuationSeparator" w:id="0">
    <w:p w:rsidR="00CB1261" w:rsidRPr="00EA5336" w:rsidRDefault="00CB1261">
      <w:r w:rsidRPr="00EA53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261" w:rsidRPr="00EA5336" w:rsidRDefault="00EA5336">
    <w:pPr>
      <w:pStyle w:val="Sidfot"/>
    </w:pPr>
    <w:r w:rsidRPr="00EA53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68682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261" w:rsidRDefault="00CB12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1261" w:rsidRDefault="00CB12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261" w:rsidRPr="00EA5336" w:rsidRDefault="00EA5336">
    <w:pPr>
      <w:pStyle w:val="Sidfot"/>
    </w:pPr>
    <w:r w:rsidRPr="00EA53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31377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261" w:rsidRDefault="00CB126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1261" w:rsidRDefault="00CB126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261" w:rsidRPr="00EA5336" w:rsidRDefault="00EA5336">
    <w:pPr>
      <w:pStyle w:val="Sidfot"/>
    </w:pPr>
    <w:r w:rsidRPr="00EA53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30868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261" w:rsidRDefault="00CB12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1261" w:rsidRDefault="00CB12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1261" w:rsidRPr="00EA5336" w:rsidRDefault="00CB1261">
      <w:r w:rsidRPr="00EA5336">
        <w:separator/>
      </w:r>
    </w:p>
  </w:footnote>
  <w:footnote w:type="continuationSeparator" w:id="0">
    <w:p w:rsidR="00CB1261" w:rsidRPr="00EA5336" w:rsidRDefault="00CB1261">
      <w:r w:rsidRPr="00EA53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261" w:rsidRPr="00EA5336" w:rsidRDefault="00EA5336">
    <w:pPr>
      <w:pStyle w:val="Sidhuvud"/>
    </w:pPr>
    <w:r w:rsidRPr="00EA53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81241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261" w:rsidRDefault="00CB126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1261" w:rsidRDefault="00CB126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261" w:rsidRPr="00EA5336" w:rsidRDefault="00EA5336">
    <w:pPr>
      <w:pStyle w:val="Sidhuvud"/>
    </w:pPr>
    <w:r w:rsidRPr="00EA53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62830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261" w:rsidRDefault="00CB126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1261" w:rsidRDefault="00CB126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261" w:rsidRPr="00EA5336" w:rsidRDefault="00CB1261">
    <w:pPr>
      <w:pStyle w:val="FSHNormal"/>
      <w:tabs>
        <w:tab w:val="right" w:pos="5840"/>
      </w:tabs>
    </w:pPr>
    <w:r w:rsidRPr="00EA5336">
      <w:br/>
    </w:r>
    <w:r w:rsidRPr="00EA5336">
      <w:fldChar w:fldCharType="begin" w:fldLock="1"/>
    </w:r>
    <w:r w:rsidRPr="00EA5336">
      <w:instrText xml:space="preserve"> DOCPROPERTY</w:instrText>
    </w:r>
    <w:r w:rsidRPr="00EA5336">
      <w:rPr>
        <w:sz w:val="18"/>
      </w:rPr>
      <w:instrText xml:space="preserve"> "YearUser" *\charformat </w:instrText>
    </w:r>
    <w:r w:rsidRPr="00EA5336">
      <w:fldChar w:fldCharType="separate"/>
    </w:r>
    <w:r w:rsidRPr="00EA5336">
      <w:t>2011/12</w:t>
    </w:r>
    <w:r w:rsidRPr="00EA5336">
      <w:fldChar w:fldCharType="end"/>
    </w:r>
    <w:r w:rsidRPr="00EA5336">
      <w:t xml:space="preserve"> </w:t>
    </w:r>
    <w:r w:rsidRPr="00EA5336">
      <w:tab/>
      <w:t xml:space="preserve">mnr: </w:t>
    </w:r>
    <w:r w:rsidRPr="00EA5336">
      <w:fldChar w:fldCharType="begin" w:fldLock="1"/>
    </w:r>
    <w:r w:rsidRPr="00EA5336">
      <w:instrText xml:space="preserve"> DOCPROPERTY</w:instrText>
    </w:r>
    <w:r w:rsidRPr="00EA5336">
      <w:rPr>
        <w:sz w:val="18"/>
      </w:rPr>
      <w:instrText xml:space="preserve"> "Motionsnummer" *\charformat </w:instrText>
    </w:r>
    <w:r w:rsidRPr="00EA5336">
      <w:fldChar w:fldCharType="separate"/>
    </w:r>
    <w:r w:rsidRPr="00EA5336">
      <w:t>A268</w:t>
    </w:r>
    <w:r w:rsidRPr="00EA5336">
      <w:fldChar w:fldCharType="end"/>
    </w:r>
    <w:r w:rsidRPr="00EA5336">
      <w:br/>
    </w:r>
    <w:r w:rsidRPr="00EA5336">
      <w:fldChar w:fldCharType="begin" w:fldLock="1"/>
    </w:r>
    <w:r w:rsidRPr="00EA5336">
      <w:instrText xml:space="preserve"> DOCPROPERTY</w:instrText>
    </w:r>
    <w:r w:rsidRPr="00EA5336">
      <w:rPr>
        <w:sz w:val="18"/>
      </w:rPr>
      <w:instrText xml:space="preserve"> "Samling" *\charformat </w:instrText>
    </w:r>
    <w:r w:rsidRPr="00EA5336">
      <w:fldChar w:fldCharType="end"/>
    </w:r>
    <w:r w:rsidRPr="00EA5336">
      <w:tab/>
      <w:t xml:space="preserve">pnr: </w:t>
    </w:r>
    <w:r w:rsidRPr="00EA5336">
      <w:fldChar w:fldCharType="begin" w:fldLock="1"/>
    </w:r>
    <w:r w:rsidRPr="00EA5336">
      <w:instrText xml:space="preserve"> DOCPROPERTY</w:instrText>
    </w:r>
    <w:r w:rsidRPr="00EA5336">
      <w:rPr>
        <w:sz w:val="18"/>
      </w:rPr>
      <w:instrText xml:space="preserve"> "Partinummer" *\charformat </w:instrText>
    </w:r>
    <w:r w:rsidRPr="00EA5336">
      <w:fldChar w:fldCharType="separate"/>
    </w:r>
    <w:r w:rsidRPr="00EA5336">
      <w:t>M207</w:t>
    </w:r>
    <w:r w:rsidRPr="00EA5336">
      <w:fldChar w:fldCharType="end"/>
    </w:r>
  </w:p>
  <w:p w:rsidR="00CB1261" w:rsidRPr="00EA5336" w:rsidRDefault="00CB1261">
    <w:pPr>
      <w:pStyle w:val="FSHRub1"/>
    </w:pPr>
    <w:r w:rsidRPr="00EA5336">
      <w:t>Motion till riksdagen</w:t>
    </w:r>
    <w:r w:rsidRPr="00EA5336">
      <w:br/>
    </w:r>
    <w:r w:rsidRPr="00EA5336">
      <w:fldChar w:fldCharType="begin" w:fldLock="1"/>
    </w:r>
    <w:r w:rsidRPr="00EA5336">
      <w:instrText xml:space="preserve"> DOCPROPERTY "YearUser" *\charformat </w:instrText>
    </w:r>
    <w:r w:rsidRPr="00EA5336">
      <w:fldChar w:fldCharType="separate"/>
    </w:r>
    <w:r w:rsidRPr="00EA5336">
      <w:t>2011/12</w:t>
    </w:r>
    <w:r w:rsidRPr="00EA5336">
      <w:fldChar w:fldCharType="end"/>
    </w:r>
    <w:r w:rsidRPr="00EA5336">
      <w:t>:</w:t>
    </w:r>
    <w:r w:rsidRPr="00EA5336">
      <w:fldChar w:fldCharType="begin" w:fldLock="1"/>
    </w:r>
    <w:r w:rsidRPr="00EA5336">
      <w:instrText xml:space="preserve"> DOCPROPERTY "Motionsnummer" *\charformat </w:instrText>
    </w:r>
    <w:r w:rsidRPr="00EA5336">
      <w:fldChar w:fldCharType="separate"/>
    </w:r>
    <w:r w:rsidRPr="00EA5336">
      <w:t>A268</w:t>
    </w:r>
    <w:r w:rsidRPr="00EA5336">
      <w:fldChar w:fldCharType="end"/>
    </w:r>
  </w:p>
  <w:p w:rsidR="00CB1261" w:rsidRPr="00EA5336" w:rsidRDefault="00CB1261">
    <w:pPr>
      <w:pStyle w:val="FSHNormalS5"/>
    </w:pPr>
    <w:r w:rsidRPr="00EA5336">
      <w:fldChar w:fldCharType="begin" w:fldLock="1"/>
    </w:r>
    <w:r w:rsidRPr="00EA5336">
      <w:instrText xml:space="preserve"> DOCPROPERTY "MotionarText" *\charformat </w:instrText>
    </w:r>
    <w:r w:rsidRPr="00EA5336">
      <w:fldChar w:fldCharType="separate"/>
    </w:r>
    <w:r w:rsidRPr="00EA5336">
      <w:t>av Boriana Åberg (M)</w:t>
    </w:r>
    <w:r w:rsidRPr="00EA5336">
      <w:fldChar w:fldCharType="end"/>
    </w:r>
    <w:r w:rsidRPr="00EA5336">
      <w:br/>
    </w:r>
    <w:r w:rsidRPr="00EA5336">
      <w:fldChar w:fldCharType="begin" w:fldLock="1"/>
    </w:r>
    <w:r w:rsidRPr="00EA5336">
      <w:instrText xml:space="preserve"> DOCPROPERTY "SvarFrasKort" *\charformat </w:instrText>
    </w:r>
    <w:r w:rsidRPr="00EA5336">
      <w:fldChar w:fldCharType="end"/>
    </w:r>
  </w:p>
  <w:p w:rsidR="00CB1261" w:rsidRPr="00EA5336" w:rsidRDefault="00CB1261">
    <w:pPr>
      <w:pStyle w:val="FSHTitel"/>
    </w:pPr>
    <w:r w:rsidRPr="00EA5336">
      <w:fldChar w:fldCharType="begin" w:fldLock="1"/>
    </w:r>
    <w:r w:rsidRPr="00EA5336">
      <w:instrText xml:space="preserve"> DOCPROPERTY</w:instrText>
    </w:r>
    <w:r w:rsidRPr="00EA5336">
      <w:rPr>
        <w:sz w:val="18"/>
      </w:rPr>
      <w:instrText xml:space="preserve"> "RubrikSvar" *\charformat </w:instrText>
    </w:r>
    <w:r w:rsidRPr="00EA5336">
      <w:fldChar w:fldCharType="separate"/>
    </w:r>
    <w:r w:rsidRPr="00EA5336">
      <w:t>Reformera LAS</w:t>
    </w:r>
    <w:r w:rsidRPr="00EA5336">
      <w:fldChar w:fldCharType="end"/>
    </w:r>
  </w:p>
  <w:p w:rsidR="00CB1261" w:rsidRPr="00EA5336" w:rsidRDefault="00CB1261">
    <w:pPr>
      <w:pStyle w:val="Normal00"/>
    </w:pPr>
  </w:p>
  <w:p w:rsidR="00CB1261" w:rsidRPr="00EA5336" w:rsidRDefault="00CB12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78500079">
    <w:abstractNumId w:val="3"/>
  </w:num>
  <w:num w:numId="2" w16cid:durableId="1362171625">
    <w:abstractNumId w:val="2"/>
  </w:num>
  <w:num w:numId="3" w16cid:durableId="735011309">
    <w:abstractNumId w:val="1"/>
  </w:num>
  <w:num w:numId="4" w16cid:durableId="319962487">
    <w:abstractNumId w:val="0"/>
  </w:num>
  <w:num w:numId="5" w16cid:durableId="1128428361">
    <w:abstractNumId w:val="7"/>
  </w:num>
  <w:num w:numId="6" w16cid:durableId="444931760">
    <w:abstractNumId w:val="6"/>
  </w:num>
  <w:num w:numId="7" w16cid:durableId="2136175406">
    <w:abstractNumId w:val="5"/>
  </w:num>
  <w:num w:numId="8" w16cid:durableId="1866013683">
    <w:abstractNumId w:val="4"/>
  </w:num>
  <w:num w:numId="9" w16cid:durableId="1685280457">
    <w:abstractNumId w:val="8"/>
  </w:num>
  <w:num w:numId="10" w16cid:durableId="319042674">
    <w:abstractNumId w:val="9"/>
  </w:num>
  <w:num w:numId="11" w16cid:durableId="713386170">
    <w:abstractNumId w:val="10"/>
  </w:num>
  <w:num w:numId="12" w16cid:durableId="1807776641">
    <w:abstractNumId w:val="13"/>
  </w:num>
  <w:num w:numId="13" w16cid:durableId="1433743747">
    <w:abstractNumId w:val="15"/>
  </w:num>
  <w:num w:numId="14" w16cid:durableId="494998851">
    <w:abstractNumId w:val="16"/>
  </w:num>
  <w:num w:numId="15" w16cid:durableId="1680498615">
    <w:abstractNumId w:val="11"/>
  </w:num>
  <w:num w:numId="16" w16cid:durableId="993029393">
    <w:abstractNumId w:val="18"/>
  </w:num>
  <w:num w:numId="17" w16cid:durableId="1727218876">
    <w:abstractNumId w:val="17"/>
  </w:num>
  <w:num w:numId="18" w16cid:durableId="548347054">
    <w:abstractNumId w:val="14"/>
  </w:num>
  <w:num w:numId="19" w16cid:durableId="20758077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26F7F458-1978-4E58-9634-3B3852EA1B8F}"/>
  </w:docVars>
  <w:rsids>
    <w:rsidRoot w:val="00A77EAC"/>
    <w:rsid w:val="00A77EAC"/>
    <w:rsid w:val="00CB1261"/>
    <w:rsid w:val="00EA53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06B167-CE37-40EE-ADE3-DFC2DA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1808</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M0207</vt:lpstr>
    </vt:vector>
  </TitlesOfParts>
  <Company>Riksdagen</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M0207</dc:title>
  <dc:subject>M0207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2011-11-21T12:13:00Z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Reformera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Reformera 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Boriana Åberg (M)</vt:lpwstr>
  </property>
  <property fmtid="{D5CDD505-2E9C-101B-9397-08002B2CF9AE}" pid="26" name="MotionarLista">
    <vt:lpwstr>Åberg, Boriana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Boriana Åberg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leogund.debruinlundgren@riksdagen.se</vt:lpwstr>
  </property>
  <property fmtid="{D5CDD505-2E9C-101B-9397-08002B2CF9AE}" pid="45" name="ReservUID">
    <vt:lpwstr>jd1120aa</vt:lpwstr>
  </property>
  <property fmtid="{D5CDD505-2E9C-101B-9397-08002B2CF9AE}" pid="46" name="MotionID">
    <vt:lpwstr>20112012000000000077000002070069</vt:lpwstr>
  </property>
  <property fmtid="{D5CDD505-2E9C-101B-9397-08002B2CF9AE}" pid="47" name="datum">
    <vt:lpwstr>111003</vt:lpwstr>
  </property>
  <property fmtid="{D5CDD505-2E9C-101B-9397-08002B2CF9AE}" pid="48" name="avsändar-e-post">
    <vt:lpwstr>leogund.debruinlundgren@riksdagen.se</vt:lpwstr>
  </property>
  <property fmtid="{D5CDD505-2E9C-101B-9397-08002B2CF9AE}" pid="49" name="id">
    <vt:lpwstr>20112012000000000077000002070069</vt:lpwstr>
  </property>
  <property fmtid="{D5CDD505-2E9C-101B-9397-08002B2CF9AE}" pid="50" name="nummer">
    <vt:lpwstr>268</vt:lpwstr>
  </property>
  <property fmtid="{D5CDD505-2E9C-101B-9397-08002B2CF9AE}" pid="51" name="utskottsbeteckning">
    <vt:lpwstr>A</vt:lpwstr>
  </property>
  <property fmtid="{D5CDD505-2E9C-101B-9397-08002B2CF9AE}" pid="52" name="GlobalUID">
    <vt:lpwstr>{FC617168-1A21-4775-82D5-6AE02C4CB2CE}</vt:lpwstr>
  </property>
  <property fmtid="{D5CDD505-2E9C-101B-9397-08002B2CF9AE}" pid="53" name="Överföringar">
    <vt:i4>0</vt:i4>
  </property>
  <property fmtid="{D5CDD505-2E9C-101B-9397-08002B2CF9AE}" pid="54" name="Checksum">
    <vt:lpwstr>*1013900708654*</vt:lpwstr>
  </property>
  <property fmtid="{D5CDD505-2E9C-101B-9397-08002B2CF9AE}" pid="55" name="skuggnummer">
    <vt:lpwstr>778</vt:lpwstr>
  </property>
  <property fmtid="{D5CDD505-2E9C-101B-9397-08002B2CF9AE}" pid="56" name="urixVersion">
    <vt:lpwstr>4.5.0.25</vt:lpwstr>
  </property>
  <property fmtid="{D5CDD505-2E9C-101B-9397-08002B2CF9AE}" pid="57" name="urixOrigin">
    <vt:lpwstr>111128 14:12:35.539</vt:lpwstr>
  </property>
  <property fmtid="{D5CDD505-2E9C-101B-9397-08002B2CF9AE}" pid="58" name="urixGuid">
    <vt:lpwstr>{2709FDF3-6929-44B8-BE6A-D6A8848B1BCF}</vt:lpwstr>
  </property>
</Properties>
</file>