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170A" w:rsidP="00DA0661">
      <w:pPr>
        <w:pStyle w:val="Title"/>
      </w:pPr>
      <w:bookmarkStart w:id="0" w:name="Start"/>
      <w:bookmarkEnd w:id="0"/>
      <w:r>
        <w:t>Svar på fråga 20</w:t>
      </w:r>
      <w:r w:rsidR="008910E0">
        <w:t>2</w:t>
      </w:r>
      <w:r w:rsidR="002D0BF5">
        <w:t>1</w:t>
      </w:r>
      <w:r>
        <w:t>/</w:t>
      </w:r>
      <w:r w:rsidR="008910E0">
        <w:t>2</w:t>
      </w:r>
      <w:r w:rsidR="002D0BF5">
        <w:t>2</w:t>
      </w:r>
      <w:r w:rsidR="002C7C29">
        <w:t>:</w:t>
      </w:r>
      <w:r w:rsidR="002D0BF5">
        <w:t>176</w:t>
      </w:r>
      <w:r>
        <w:t xml:space="preserve"> av </w:t>
      </w:r>
      <w:r w:rsidR="002D0BF5">
        <w:t>Larry Söder</w:t>
      </w:r>
      <w:r w:rsidR="002C7C29">
        <w:t xml:space="preserve"> (</w:t>
      </w:r>
      <w:r w:rsidR="002D0BF5">
        <w:t>KD</w:t>
      </w:r>
      <w:r w:rsidR="002C7C29">
        <w:t xml:space="preserve">) </w:t>
      </w:r>
    </w:p>
    <w:p w:rsidR="004D0BA0" w:rsidP="00DA0661">
      <w:pPr>
        <w:pStyle w:val="Title"/>
      </w:pPr>
      <w:r>
        <w:t>Ersättning</w:t>
      </w:r>
      <w:r w:rsidR="002D0BF5">
        <w:t xml:space="preserve">sreglerna i </w:t>
      </w:r>
      <w:r w:rsidR="002D0BF5">
        <w:t>anläggningslagen</w:t>
      </w:r>
      <w:r w:rsidR="002D0BF5">
        <w:t xml:space="preserve"> </w:t>
      </w:r>
    </w:p>
    <w:p w:rsidR="007C406A" w:rsidP="009368DF">
      <w:pPr>
        <w:pStyle w:val="BodyText"/>
      </w:pPr>
      <w:r>
        <w:t>Larry Söder</w:t>
      </w:r>
      <w:r>
        <w:t xml:space="preserve"> har frågat mig </w:t>
      </w:r>
      <w:r>
        <w:t>vilka åtgärder jag och regeringen avser att vidta för att eliminera de</w:t>
      </w:r>
      <w:r w:rsidR="002B10B8">
        <w:t xml:space="preserve"> </w:t>
      </w:r>
      <w:r>
        <w:t>problem som uppstår genom tillämpningen av aktuell lagstiftning</w:t>
      </w:r>
      <w:r w:rsidR="00301BE5">
        <w:t>.</w:t>
      </w:r>
    </w:p>
    <w:p w:rsidR="003E684B" w:rsidP="00BA5E45">
      <w:pPr>
        <w:pStyle w:val="BodyText"/>
      </w:pPr>
      <w:r>
        <w:t xml:space="preserve">Frågan tar sikte på de regler om ersättning i </w:t>
      </w:r>
      <w:r>
        <w:t>anläggningslagen</w:t>
      </w:r>
      <w:r>
        <w:t xml:space="preserve"> (1973:1149) som gäller när en fastighet inträder i</w:t>
      </w:r>
      <w:r w:rsidR="009E2FEE">
        <w:t xml:space="preserve"> eller utträder ur</w:t>
      </w:r>
      <w:r>
        <w:t xml:space="preserve"> en samfällighet som förvaltar en gemensamhetsanläggning och vid ändring av andelstal i en sådan anläggning.</w:t>
      </w:r>
    </w:p>
    <w:p w:rsidR="003E684B" w:rsidP="00BA5E45">
      <w:pPr>
        <w:pStyle w:val="BodyText"/>
      </w:pPr>
      <w:r>
        <w:t xml:space="preserve">Larry Söder pekar på </w:t>
      </w:r>
      <w:r w:rsidR="00581047">
        <w:t>att</w:t>
      </w:r>
      <w:r>
        <w:t xml:space="preserve"> </w:t>
      </w:r>
      <w:r>
        <w:t>anläggningslagens</w:t>
      </w:r>
      <w:r>
        <w:t xml:space="preserve"> regler om ersättning tillämpas vid beslut enligt 43</w:t>
      </w:r>
      <w:r w:rsidR="00073D33">
        <w:t> </w:t>
      </w:r>
      <w:r>
        <w:t>§</w:t>
      </w:r>
      <w:r w:rsidR="00581047">
        <w:t xml:space="preserve"> men inte vid beslut enligt 24 a §</w:t>
      </w:r>
      <w:r>
        <w:t>.</w:t>
      </w:r>
      <w:r w:rsidR="00073D33">
        <w:t xml:space="preserve"> Det finns emellertid avgörande skillnader mellan bestämmelserna. </w:t>
      </w:r>
      <w:r>
        <w:t>Enligt 24</w:t>
      </w:r>
      <w:r w:rsidR="00073D33">
        <w:t> </w:t>
      </w:r>
      <w:r>
        <w:t>a</w:t>
      </w:r>
      <w:r w:rsidR="00073D33">
        <w:t> </w:t>
      </w:r>
      <w:r>
        <w:t xml:space="preserve">§ kan styrelsen i en samfällighetsförening </w:t>
      </w:r>
      <w:r w:rsidR="00073D33">
        <w:t xml:space="preserve">i vissa fall </w:t>
      </w:r>
      <w:r>
        <w:t>besluta om ändring av andelstal</w:t>
      </w:r>
      <w:r w:rsidR="00073D33">
        <w:t xml:space="preserve"> på ett sätt som lantmäterimyndigheten i förväg bestämt när vissa av myndigheten angivna förhållanden har inträtt</w:t>
      </w:r>
      <w:r>
        <w:t>. Det är</w:t>
      </w:r>
      <w:r w:rsidR="00073D33">
        <w:t xml:space="preserve"> </w:t>
      </w:r>
      <w:r>
        <w:t>fråga om ett enk</w:t>
      </w:r>
      <w:r w:rsidR="00073D33">
        <w:t>lare</w:t>
      </w:r>
      <w:r>
        <w:t xml:space="preserve"> förfarande </w:t>
      </w:r>
      <w:r w:rsidR="00073D33">
        <w:t>d</w:t>
      </w:r>
      <w:r>
        <w:t>är</w:t>
      </w:r>
      <w:r w:rsidR="00073D33">
        <w:t xml:space="preserve"> </w:t>
      </w:r>
      <w:r>
        <w:t>s</w:t>
      </w:r>
      <w:r w:rsidRPr="003E684B">
        <w:t>tyrelse</w:t>
      </w:r>
      <w:r w:rsidR="00073D33">
        <w:t>n</w:t>
      </w:r>
      <w:r w:rsidR="00D46AB3">
        <w:t xml:space="preserve"> i princip</w:t>
      </w:r>
      <w:r w:rsidR="00073D33">
        <w:t xml:space="preserve"> endast </w:t>
      </w:r>
      <w:r w:rsidRPr="003E684B">
        <w:t>konstater</w:t>
      </w:r>
      <w:r w:rsidR="00073D33">
        <w:t>ar</w:t>
      </w:r>
      <w:r w:rsidRPr="003E684B">
        <w:t xml:space="preserve"> att </w:t>
      </w:r>
      <w:r w:rsidR="00073D33">
        <w:t xml:space="preserve">de </w:t>
      </w:r>
      <w:r w:rsidRPr="003E684B">
        <w:t>ändrade förhållanden</w:t>
      </w:r>
      <w:r w:rsidR="00073D33">
        <w:t>a har</w:t>
      </w:r>
      <w:r w:rsidRPr="003E684B">
        <w:t xml:space="preserve"> inträtt</w:t>
      </w:r>
      <w:r>
        <w:t>. Det är inte möjligt att ansluta nya fastigheter</w:t>
      </w:r>
      <w:r w:rsidR="00073D33">
        <w:t xml:space="preserve"> till anläggningen</w:t>
      </w:r>
      <w:r>
        <w:t xml:space="preserve"> </w:t>
      </w:r>
      <w:r w:rsidR="00D46AB3">
        <w:t>med stöd av</w:t>
      </w:r>
      <w:r>
        <w:t xml:space="preserve"> 24</w:t>
      </w:r>
      <w:r w:rsidR="00073D33">
        <w:t> </w:t>
      </w:r>
      <w:r>
        <w:t>a</w:t>
      </w:r>
      <w:r w:rsidR="00073D33">
        <w:t> </w:t>
      </w:r>
      <w:r>
        <w:t>§. Bestämmelsen i 43</w:t>
      </w:r>
      <w:r w:rsidR="00073D33">
        <w:t> </w:t>
      </w:r>
      <w:r>
        <w:t>§ har ett bredare tillämpnings</w:t>
      </w:r>
      <w:r w:rsidR="008E7202">
        <w:softHyphen/>
      </w:r>
      <w:r>
        <w:t xml:space="preserve">område och kan användas för såväl anslutning av nya fastigheter som utträde av fastigheter. </w:t>
      </w:r>
    </w:p>
    <w:p w:rsidR="00287F82" w:rsidP="00287F82">
      <w:pPr>
        <w:pStyle w:val="BodyText"/>
      </w:pPr>
      <w:r>
        <w:t xml:space="preserve">Det </w:t>
      </w:r>
      <w:r w:rsidR="00BA5E45">
        <w:t>förslag från Riksförbundet Enskilda Vägar</w:t>
      </w:r>
      <w:r w:rsidR="00DB6F7D">
        <w:t xml:space="preserve"> som </w:t>
      </w:r>
      <w:r>
        <w:t xml:space="preserve">Larry Söder nämner bereds för närvarande inom Justitiedepartementet. </w:t>
      </w:r>
      <w:r w:rsidR="007A2B0D">
        <w:t>Förslaget</w:t>
      </w:r>
      <w:r>
        <w:t xml:space="preserve"> </w:t>
      </w:r>
      <w:r w:rsidR="006C5719">
        <w:t>innebär</w:t>
      </w:r>
      <w:r>
        <w:t xml:space="preserve"> </w:t>
      </w:r>
      <w:r>
        <w:t>bl.a.</w:t>
      </w:r>
      <w:r w:rsidR="006C5719">
        <w:t xml:space="preserve"> att </w:t>
      </w:r>
      <w:r w:rsidR="00DB6F7D">
        <w:t xml:space="preserve">reglerna om ersättning i </w:t>
      </w:r>
      <w:r w:rsidR="00DB6F7D">
        <w:t>anläggningslagen</w:t>
      </w:r>
      <w:r w:rsidR="00DB6F7D">
        <w:t xml:space="preserve"> ska </w:t>
      </w:r>
      <w:r w:rsidR="005A6A5A">
        <w:t>göras dispositiva</w:t>
      </w:r>
      <w:r w:rsidR="006C5719">
        <w:t>.</w:t>
      </w:r>
      <w:r w:rsidR="00513BBF">
        <w:t xml:space="preserve"> </w:t>
      </w:r>
      <w:r w:rsidR="006C5719">
        <w:t>D</w:t>
      </w:r>
      <w:r w:rsidR="00D81354">
        <w:t>et</w:t>
      </w:r>
      <w:r w:rsidR="00BA5E45">
        <w:t xml:space="preserve"> är ännu för tidigt att säga något om vad beredningen av </w:t>
      </w:r>
      <w:r w:rsidR="006C5719">
        <w:t>förslaget</w:t>
      </w:r>
      <w:r w:rsidR="00BA5E45">
        <w:t xml:space="preserve"> kommer att resultera i. </w:t>
      </w:r>
    </w:p>
    <w:p w:rsidR="00BA5E45" w:rsidP="00BA5E45">
      <w:pPr>
        <w:pStyle w:val="BodyText"/>
        <w:rPr>
          <w:spacing w:val="2"/>
        </w:rPr>
      </w:pPr>
      <w:r>
        <w:t>Justitiedepartementet arbetar för närvarande med ett annat förslag om förenklade regler för ändring av andelstal i gemensamhetsanläggningar. Förslagen syftar till att göra det flexiblare, enklare och billigare för en samfällighetsförening att ändra delägarnas andelstal. En proposition är planerad till i början av nästa år.</w:t>
      </w:r>
    </w:p>
    <w:p w:rsidR="00BA5E45" w:rsidP="00BA5E45">
      <w:pPr>
        <w:pStyle w:val="BodyText"/>
      </w:pPr>
      <w:r>
        <w:t xml:space="preserve">Stockholm den </w:t>
      </w:r>
      <w:sdt>
        <w:sdtPr>
          <w:id w:val="-5821593"/>
          <w:placeholder>
            <w:docPart w:val="142DD5A0C8674003BCE140A39714214D"/>
          </w:placeholder>
          <w:dataBinding w:xpath="/ns0:DocumentInfo[1]/ns0:BaseInfo[1]/ns0:HeaderDate[1]" w:storeItemID="{7FE4E501-3EA7-4110-A5DC-E0A57265EDFA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D0BF5">
            <w:t>27 oktober 2021</w:t>
          </w:r>
        </w:sdtContent>
      </w:sdt>
    </w:p>
    <w:p w:rsidR="00BA5E45" w:rsidP="00BA5E45">
      <w:pPr>
        <w:pStyle w:val="Brdtextutanavstnd"/>
      </w:pPr>
    </w:p>
    <w:p w:rsidR="004D0BA0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0B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0BA0" w:rsidRPr="007D73AB" w:rsidP="00340DE0">
          <w:pPr>
            <w:pStyle w:val="Header"/>
          </w:pPr>
        </w:p>
      </w:tc>
      <w:tc>
        <w:tcPr>
          <w:tcW w:w="1134" w:type="dxa"/>
        </w:tcPr>
        <w:p w:rsidR="004D0B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0B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0BA0" w:rsidRPr="00710A6C" w:rsidP="00EE3C0F">
          <w:pPr>
            <w:pStyle w:val="Header"/>
            <w:rPr>
              <w:b/>
            </w:rPr>
          </w:pPr>
        </w:p>
        <w:p w:rsidR="004D0BA0" w:rsidP="00EE3C0F">
          <w:pPr>
            <w:pStyle w:val="Header"/>
          </w:pPr>
        </w:p>
        <w:p w:rsidR="004D0BA0" w:rsidP="00EE3C0F">
          <w:pPr>
            <w:pStyle w:val="Header"/>
          </w:pPr>
        </w:p>
        <w:p w:rsidR="004D0BA0" w:rsidP="00EE3C0F">
          <w:pPr>
            <w:pStyle w:val="Header"/>
          </w:pPr>
        </w:p>
        <w:p w:rsidR="004D0BA0" w:rsidP="007F100C">
          <w:pPr>
            <w:pStyle w:val="Header"/>
          </w:pPr>
          <w:sdt>
            <w:sdtPr>
              <w:rPr>
                <w:rFonts w:ascii="Arial" w:hAnsi="Arial" w:cs="Arial"/>
                <w:color w:val="333333"/>
                <w:sz w:val="18"/>
                <w:szCs w:val="18"/>
                <w:shd w:val="clear" w:color="auto" w:fill="F8F8F8"/>
              </w:rPr>
              <w:alias w:val="Dnr"/>
              <w:tag w:val="ccRKShow_Dnr"/>
              <w:id w:val="-829283628"/>
              <w:placeholder>
                <w:docPart w:val="85FA72B76F824CB6859CC900DFF415C5"/>
              </w:placeholder>
              <w:dataBinding w:xpath="/ns0:DocumentInfo[1]/ns0:BaseInfo[1]/ns0:Dnr[1]" w:storeItemID="{7FE4E501-3EA7-4110-A5DC-E0A57265EDFA}" w:prefixMappings="xmlns:ns0='http://lp/documentinfo/RK' "/>
              <w:text/>
            </w:sdtPr>
            <w:sdtContent>
              <w:r w:rsidRPr="002D0BF5" w:rsidR="002D0BF5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Ju2021/03580</w:t>
              </w:r>
            </w:sdtContent>
          </w:sdt>
        </w:p>
      </w:tc>
      <w:tc>
        <w:tcPr>
          <w:tcW w:w="1134" w:type="dxa"/>
        </w:tcPr>
        <w:p w:rsidR="004D0BA0" w:rsidP="0094502D">
          <w:pPr>
            <w:pStyle w:val="Header"/>
          </w:pPr>
        </w:p>
        <w:p w:rsidR="004D0B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4D0BA0" w:rsidRPr="004D0BA0" w:rsidP="00340DE0">
          <w:pPr>
            <w:pStyle w:val="Header"/>
            <w:rPr>
              <w:b/>
            </w:rPr>
          </w:pPr>
          <w:r w:rsidRPr="004D0BA0">
            <w:rPr>
              <w:b/>
            </w:rPr>
            <w:t>Justitiedepartementet</w:t>
          </w:r>
        </w:p>
        <w:p w:rsidR="007F100C" w:rsidP="007F100C">
          <w:pPr>
            <w:pStyle w:val="Header"/>
          </w:pPr>
          <w:r w:rsidRPr="004D0BA0">
            <w:t>Justitie- och migrationsministern</w:t>
          </w:r>
          <w:sdt>
            <w:sdtPr>
              <w:alias w:val="DocNumber"/>
              <w:tag w:val="DocNumber"/>
              <w:id w:val="1726028884"/>
              <w:placeholder>
                <w:docPart w:val="3FFBEF8B830E49C4B28A60307F5B4A73"/>
              </w:placeholder>
              <w:showingPlcHdr/>
              <w:dataBinding w:xpath="/ns0:DocumentInfo[1]/ns0:BaseInfo[1]/ns0:DocNumber[1]" w:storeItemID="{7FE4E501-3EA7-4110-A5DC-E0A57265EDFA}" w:prefixMappings="xmlns:ns0='http://lp/documentinfo/RK' "/>
              <w:text/>
            </w:sdtPr>
            <w:sdtContent>
              <w:r w:rsidR="00484314">
                <w:rPr>
                  <w:rStyle w:val="PlaceholderText"/>
                </w:rPr>
                <w:t xml:space="preserve"> </w:t>
              </w:r>
            </w:sdtContent>
          </w:sdt>
        </w:p>
        <w:p w:rsidR="004D0BA0" w:rsidP="00340DE0">
          <w:pPr>
            <w:pStyle w:val="Header"/>
          </w:pPr>
        </w:p>
        <w:p w:rsidR="00DF204E" w:rsidP="00DF204E"/>
        <w:p w:rsidR="00DF204E" w:rsidRPr="00DF204E" w:rsidP="001A7533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911EA4E11E364491B1B27BAB2306CA0C"/>
          </w:placeholder>
          <w:dataBinding w:xpath="/ns0:DocumentInfo[1]/ns0:BaseInfo[1]/ns0:Recipient[1]" w:storeItemID="{7FE4E501-3EA7-4110-A5DC-E0A57265EDFA}" w:prefixMappings="xmlns:ns0='http://lp/documentinfo/RK' "/>
          <w:text w:multiLine="1"/>
        </w:sdtPr>
        <w:sdtContent>
          <w:tc>
            <w:tcPr>
              <w:tcW w:w="3170" w:type="dxa"/>
            </w:tcPr>
            <w:p w:rsidR="004D0BA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0B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FA72B76F824CB6859CC900DFF41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48561-197F-4EB3-9F09-D03FB7E056D4}"/>
      </w:docPartPr>
      <w:docPartBody>
        <w:p w:rsidR="006028D0" w:rsidP="00A86AE6">
          <w:pPr>
            <w:pStyle w:val="85FA72B76F824CB6859CC900DFF415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1EA4E11E364491B1B27BAB2306C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C932B-3D0B-4091-BB15-9F5A4BFB7EE1}"/>
      </w:docPartPr>
      <w:docPartBody>
        <w:p w:rsidR="006028D0" w:rsidP="00A86AE6">
          <w:pPr>
            <w:pStyle w:val="911EA4E11E364491B1B27BAB2306CA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FBEF8B830E49C4B28A60307F5B4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E686E-77C6-4EBE-884D-033268F428E3}"/>
      </w:docPartPr>
      <w:docPartBody>
        <w:p w:rsidR="00C346C6" w:rsidP="002135ED">
          <w:pPr>
            <w:pStyle w:val="3FFBEF8B830E49C4B28A60307F5B4A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2DD5A0C8674003BCE140A397142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74F34-FCC1-4187-B349-AD922241807F}"/>
      </w:docPartPr>
      <w:docPartBody>
        <w:p w:rsidR="007D1574" w:rsidP="003E60B3">
          <w:pPr>
            <w:pStyle w:val="142DD5A0C8674003BCE140A39714214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6703C811D3436E9AACC92754AE26F7">
    <w:name w:val="666703C811D3436E9AACC92754AE26F7"/>
    <w:rsid w:val="00A86AE6"/>
  </w:style>
  <w:style w:type="character" w:styleId="PlaceholderText">
    <w:name w:val="Placeholder Text"/>
    <w:basedOn w:val="DefaultParagraphFont"/>
    <w:uiPriority w:val="99"/>
    <w:semiHidden/>
    <w:rsid w:val="003E60B3"/>
  </w:style>
  <w:style w:type="paragraph" w:customStyle="1" w:styleId="F26CD100356E413A88A60CFCD713FF54">
    <w:name w:val="F26CD100356E413A88A60CFCD713FF54"/>
    <w:rsid w:val="00A86AE6"/>
  </w:style>
  <w:style w:type="paragraph" w:customStyle="1" w:styleId="BF392D8118FB4A8E82ABB7F26C285353">
    <w:name w:val="BF392D8118FB4A8E82ABB7F26C285353"/>
    <w:rsid w:val="00A86AE6"/>
  </w:style>
  <w:style w:type="paragraph" w:customStyle="1" w:styleId="0F7742E9F00340129B1B59EB7FFF32E0">
    <w:name w:val="0F7742E9F00340129B1B59EB7FFF32E0"/>
    <w:rsid w:val="00A86AE6"/>
  </w:style>
  <w:style w:type="paragraph" w:customStyle="1" w:styleId="85FA72B76F824CB6859CC900DFF415C5">
    <w:name w:val="85FA72B76F824CB6859CC900DFF415C5"/>
    <w:rsid w:val="00A86AE6"/>
  </w:style>
  <w:style w:type="paragraph" w:customStyle="1" w:styleId="811267B7B60C4A86A985F480FE974643">
    <w:name w:val="811267B7B60C4A86A985F480FE974643"/>
    <w:rsid w:val="00A86AE6"/>
  </w:style>
  <w:style w:type="paragraph" w:customStyle="1" w:styleId="7190E4D9C7884513812F20AB515D96A7">
    <w:name w:val="7190E4D9C7884513812F20AB515D96A7"/>
    <w:rsid w:val="00A86AE6"/>
  </w:style>
  <w:style w:type="paragraph" w:customStyle="1" w:styleId="757B6CECE883446FAB13C0BB3B7EDCD5">
    <w:name w:val="757B6CECE883446FAB13C0BB3B7EDCD5"/>
    <w:rsid w:val="00A86AE6"/>
  </w:style>
  <w:style w:type="paragraph" w:customStyle="1" w:styleId="29001AE70DF045D9A7CD9E40E798FF04">
    <w:name w:val="29001AE70DF045D9A7CD9E40E798FF04"/>
    <w:rsid w:val="00A86AE6"/>
  </w:style>
  <w:style w:type="paragraph" w:customStyle="1" w:styleId="53CC3C4E576846AF9984E85D05E8F435">
    <w:name w:val="53CC3C4E576846AF9984E85D05E8F435"/>
    <w:rsid w:val="00A86AE6"/>
  </w:style>
  <w:style w:type="paragraph" w:customStyle="1" w:styleId="911EA4E11E364491B1B27BAB2306CA0C">
    <w:name w:val="911EA4E11E364491B1B27BAB2306CA0C"/>
    <w:rsid w:val="00A86AE6"/>
  </w:style>
  <w:style w:type="paragraph" w:customStyle="1" w:styleId="811267B7B60C4A86A985F480FE9746431">
    <w:name w:val="811267B7B60C4A86A985F480FE9746431"/>
    <w:rsid w:val="00A86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CC3C4E576846AF9984E85D05E8F4351">
    <w:name w:val="53CC3C4E576846AF9984E85D05E8F4351"/>
    <w:rsid w:val="00A86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9DAB537EAE407CA0562CEEF5A048B9">
    <w:name w:val="B99DAB537EAE407CA0562CEEF5A048B9"/>
    <w:rsid w:val="00A86AE6"/>
  </w:style>
  <w:style w:type="paragraph" w:customStyle="1" w:styleId="C9015CC9BC644BFF827DE9B4762BE33A">
    <w:name w:val="C9015CC9BC644BFF827DE9B4762BE33A"/>
    <w:rsid w:val="00A86AE6"/>
  </w:style>
  <w:style w:type="paragraph" w:customStyle="1" w:styleId="61086E65E1474350A1FFDA2546EEE12B">
    <w:name w:val="61086E65E1474350A1FFDA2546EEE12B"/>
    <w:rsid w:val="00A86AE6"/>
  </w:style>
  <w:style w:type="paragraph" w:customStyle="1" w:styleId="13F78083601C4A328B260167B59DD07D">
    <w:name w:val="13F78083601C4A328B260167B59DD07D"/>
    <w:rsid w:val="00A86AE6"/>
  </w:style>
  <w:style w:type="paragraph" w:customStyle="1" w:styleId="165130D4BC2D4EC6B2446AFD0CE96189">
    <w:name w:val="165130D4BC2D4EC6B2446AFD0CE96189"/>
    <w:rsid w:val="00A86AE6"/>
  </w:style>
  <w:style w:type="paragraph" w:customStyle="1" w:styleId="60F53940F2FD4CB3B32EDA8890694233">
    <w:name w:val="60F53940F2FD4CB3B32EDA8890694233"/>
    <w:rsid w:val="00A86AE6"/>
  </w:style>
  <w:style w:type="paragraph" w:customStyle="1" w:styleId="2A8D6FEF2A7447B194B5716EBA3970FC">
    <w:name w:val="2A8D6FEF2A7447B194B5716EBA3970FC"/>
    <w:rsid w:val="00A86AE6"/>
  </w:style>
  <w:style w:type="paragraph" w:customStyle="1" w:styleId="3FFBEF8B830E49C4B28A60307F5B4A73">
    <w:name w:val="3FFBEF8B830E49C4B28A60307F5B4A73"/>
    <w:rsid w:val="002135ED"/>
  </w:style>
  <w:style w:type="paragraph" w:customStyle="1" w:styleId="9F9ADCC7B2F34BE3BF4A276AF7A15F45">
    <w:name w:val="9F9ADCC7B2F34BE3BF4A276AF7A15F45"/>
    <w:rsid w:val="004B65BE"/>
  </w:style>
  <w:style w:type="paragraph" w:customStyle="1" w:styleId="27EA0E5BD19A46108750B85A040D7DF2">
    <w:name w:val="27EA0E5BD19A46108750B85A040D7DF2"/>
    <w:rsid w:val="004B65BE"/>
  </w:style>
  <w:style w:type="paragraph" w:customStyle="1" w:styleId="AE4573A8E3C8496FB2990F83CF9CF942">
    <w:name w:val="AE4573A8E3C8496FB2990F83CF9CF942"/>
    <w:rsid w:val="004B65BE"/>
  </w:style>
  <w:style w:type="paragraph" w:customStyle="1" w:styleId="D11EE34D27434338B62B5568EA8C221E">
    <w:name w:val="D11EE34D27434338B62B5568EA8C221E"/>
    <w:rsid w:val="004B65BE"/>
  </w:style>
  <w:style w:type="paragraph" w:customStyle="1" w:styleId="142DD5A0C8674003BCE140A39714214D">
    <w:name w:val="142DD5A0C8674003BCE140A39714214D"/>
    <w:rsid w:val="003E60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2021-10-27T00:00:00</HeaderDate>
    <Office/>
    <Dnr>Ju2021/03580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2a4ca1e2-e141-4186-bda4-8099cf80fc54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D4FA-0874-4F45-9499-1519B00E6EC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FE4E501-3EA7-4110-A5DC-E0A57265EDFA}"/>
</file>

<file path=customXml/itemProps4.xml><?xml version="1.0" encoding="utf-8"?>
<ds:datastoreItem xmlns:ds="http://schemas.openxmlformats.org/officeDocument/2006/customXml" ds:itemID="{764B1264-89F3-41D7-A4C2-826C7DC4DB59}"/>
</file>

<file path=customXml/itemProps5.xml><?xml version="1.0" encoding="utf-8"?>
<ds:datastoreItem xmlns:ds="http://schemas.openxmlformats.org/officeDocument/2006/customXml" ds:itemID="{D2496939-2A21-4E7E-A8A8-E9C8A988FE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176.docx</dc:title>
  <cp:revision>3</cp:revision>
  <dcterms:created xsi:type="dcterms:W3CDTF">2021-10-21T08:29:00Z</dcterms:created>
  <dcterms:modified xsi:type="dcterms:W3CDTF">2021-10-26T11:46:00Z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aea81c83-9b80-412b-95e9-db84f6585144</vt:lpwstr>
  </property>
</Properties>
</file>