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344F0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N2014/2973</w:t>
            </w:r>
            <w:r w:rsidR="00C07AE1">
              <w:rPr>
                <w:sz w:val="20"/>
              </w:rPr>
              <w:t>/E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07AE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07AE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It- och energiministern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07AE1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C07AE1" w:rsidP="00C07AE1">
      <w:pPr>
        <w:pStyle w:val="RKrubrik"/>
        <w:pBdr>
          <w:bottom w:val="single" w:sz="4" w:space="1" w:color="auto"/>
        </w:pBdr>
        <w:spacing w:before="0" w:after="0"/>
      </w:pPr>
      <w:r>
        <w:t>Svar på fråga 2013/14:714 av Lars Eriksson (S) Inledda prov med ryskt kärnbränsle</w:t>
      </w:r>
    </w:p>
    <w:p w:rsidR="006E4E11" w:rsidRDefault="006E4E11">
      <w:pPr>
        <w:pStyle w:val="RKnormal"/>
      </w:pPr>
    </w:p>
    <w:p w:rsidR="00C07AE1" w:rsidRDefault="00C07AE1" w:rsidP="00C07AE1">
      <w:pPr>
        <w:pStyle w:val="RKnormal"/>
      </w:pPr>
      <w:r>
        <w:t>Lars Eriksson har frågat mig om jag anser att Vattenfalls inledda prov med ryskt kärnbränsle harmoniserar med EU:s arbete för att minska beroe</w:t>
      </w:r>
      <w:r w:rsidR="00422934">
        <w:t>ndet av rysk energi i EU-området.</w:t>
      </w:r>
    </w:p>
    <w:p w:rsidR="00C07AE1" w:rsidRDefault="00C07AE1" w:rsidP="00C07AE1">
      <w:pPr>
        <w:pStyle w:val="RKnormal"/>
      </w:pPr>
    </w:p>
    <w:p w:rsidR="00C07AE1" w:rsidRDefault="00C07AE1" w:rsidP="00C07AE1">
      <w:pPr>
        <w:pStyle w:val="RKnormal"/>
      </w:pPr>
      <w:r>
        <w:t xml:space="preserve">Jag vill först påpeka att det är företagen själva som väljer leverantörer för de olika leden i kärnbränsleanskaffningen; köp av uran, isotopseparation </w:t>
      </w:r>
      <w:bookmarkStart w:id="0" w:name="_GoBack"/>
      <w:bookmarkEnd w:id="0"/>
      <w:r>
        <w:t xml:space="preserve">och slutligen tillverkning av bränsleelement innehållande det anrikade uranet. Säkerhet regleras av stränga regler och hanteras av </w:t>
      </w:r>
      <w:proofErr w:type="spellStart"/>
      <w:r>
        <w:t>Strålsäkerhets</w:t>
      </w:r>
      <w:r>
        <w:softHyphen/>
        <w:t>myndigheten</w:t>
      </w:r>
      <w:proofErr w:type="spellEnd"/>
      <w:r w:rsidR="001152B8">
        <w:t>.</w:t>
      </w:r>
      <w:r>
        <w:t xml:space="preserve"> </w:t>
      </w:r>
      <w:r w:rsidR="001152B8">
        <w:t>M</w:t>
      </w:r>
      <w:r>
        <w:t xml:space="preserve">arknadens funktion och försörjningstrygghet bevakas och analyseras enligt europeiska regelverk </w:t>
      </w:r>
      <w:r w:rsidR="001152B8">
        <w:t>genom</w:t>
      </w:r>
      <w:r>
        <w:t xml:space="preserve"> Euratom och under överinseende av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Agency, ESA.</w:t>
      </w:r>
    </w:p>
    <w:p w:rsidR="00C07AE1" w:rsidRDefault="00C07AE1" w:rsidP="00C07AE1">
      <w:pPr>
        <w:pStyle w:val="RKnormal"/>
      </w:pPr>
    </w:p>
    <w:p w:rsidR="00C07AE1" w:rsidRDefault="00C07AE1" w:rsidP="00C07AE1">
      <w:pPr>
        <w:pStyle w:val="RKnormal"/>
      </w:pPr>
      <w:r>
        <w:t>Det prov med ett par bränsleelement i Ringhals som Vattenfall har påbörjat syftar till att verifiera funktion och säkerhet hos bränsleelement tillverkade av ett ryskt företag. I dagsläget finns efter sammanslagning av olika företag endast två företag som kan erbjuda tillverkning av bränsle</w:t>
      </w:r>
      <w:r>
        <w:softHyphen/>
        <w:t xml:space="preserve">element för denna typ av reaktorer och försöken syftar till att </w:t>
      </w:r>
      <w:r w:rsidR="005E4BE9">
        <w:t xml:space="preserve">säkerställa </w:t>
      </w:r>
      <w:r w:rsidR="00CA6240">
        <w:t>en väl fungerande och konkurrensutsatt marknad</w:t>
      </w:r>
      <w:r w:rsidR="005E4BE9">
        <w:t>.</w:t>
      </w:r>
    </w:p>
    <w:p w:rsidR="00C07AE1" w:rsidRDefault="00C07AE1" w:rsidP="00C07AE1">
      <w:pPr>
        <w:pStyle w:val="RKnormal"/>
      </w:pPr>
    </w:p>
    <w:p w:rsidR="00C07AE1" w:rsidRDefault="00C07AE1" w:rsidP="00C07AE1">
      <w:pPr>
        <w:pStyle w:val="RKnormal"/>
      </w:pPr>
      <w:r>
        <w:t>Om det i framtiden skulle bli aktuellt att köpa tillverkning av bränsle</w:t>
      </w:r>
      <w:r>
        <w:softHyphen/>
        <w:t>element från dett</w:t>
      </w:r>
      <w:r w:rsidR="001152B8">
        <w:t>a ryska företag så innebär det</w:t>
      </w:r>
      <w:r>
        <w:t xml:space="preserve"> på intet sätt </w:t>
      </w:r>
      <w:r w:rsidR="001152B8">
        <w:t xml:space="preserve">ett </w:t>
      </w:r>
      <w:r>
        <w:t xml:space="preserve">beroende av ryskt uran eftersom inköpen fördelas mellan olika leverantörer och med olika långa kontrakt för att få en säker tillförsel. </w:t>
      </w:r>
    </w:p>
    <w:p w:rsidR="00C07AE1" w:rsidRDefault="00C07AE1" w:rsidP="00C07AE1">
      <w:pPr>
        <w:pStyle w:val="RKnormal"/>
      </w:pPr>
    </w:p>
    <w:p w:rsidR="00C07AE1" w:rsidRDefault="00C07AE1" w:rsidP="00C07AE1">
      <w:pPr>
        <w:pStyle w:val="RKnormal"/>
      </w:pPr>
      <w:r>
        <w:t>Jag kan därför inte se någon koppling mellan de inledda proven av bränsleelement tillverkade av ett ryskt företag och försörjnings</w:t>
      </w:r>
      <w:r>
        <w:softHyphen/>
        <w:t xml:space="preserve">säkerheten vad gäller natururan eller anrikning. </w:t>
      </w:r>
      <w:r w:rsidR="00A83F4E">
        <w:t>Eftersom</w:t>
      </w:r>
      <w:r w:rsidR="008E74C2">
        <w:t xml:space="preserve"> proven </w:t>
      </w:r>
      <w:r w:rsidR="00A83F4E">
        <w:t xml:space="preserve">syftar till att </w:t>
      </w:r>
      <w:r w:rsidR="008E74C2">
        <w:t xml:space="preserve">öka mängden möjliga leverantörer </w:t>
      </w:r>
      <w:r w:rsidR="00A83F4E">
        <w:t xml:space="preserve">så borde detta, om något, </w:t>
      </w:r>
      <w:r w:rsidR="008E74C2">
        <w:t>öka försörjningstryggheten.</w:t>
      </w:r>
    </w:p>
    <w:p w:rsidR="00C07AE1" w:rsidRDefault="00C07AE1" w:rsidP="00C07AE1">
      <w:pPr>
        <w:pStyle w:val="RKnormal"/>
      </w:pPr>
    </w:p>
    <w:p w:rsidR="00C07AE1" w:rsidRDefault="00C07AE1" w:rsidP="00C07AE1">
      <w:pPr>
        <w:pStyle w:val="RKnormal"/>
      </w:pPr>
    </w:p>
    <w:p w:rsidR="00C07AE1" w:rsidRDefault="00C07AE1" w:rsidP="00C07AE1">
      <w:pPr>
        <w:pStyle w:val="RKnormal"/>
      </w:pPr>
    </w:p>
    <w:p w:rsidR="00C07AE1" w:rsidRDefault="00C07AE1" w:rsidP="00C07AE1">
      <w:pPr>
        <w:pStyle w:val="RKnormal"/>
      </w:pPr>
    </w:p>
    <w:p w:rsidR="006E4E11" w:rsidRDefault="00C07AE1" w:rsidP="00C07AE1">
      <w:pPr>
        <w:pStyle w:val="RKnormal"/>
      </w:pPr>
      <w:r>
        <w:lastRenderedPageBreak/>
        <w:t>Därför finns inte heller någon grund för att dessa provningar inte skulle harmonisera med EU:s arbete för att minska beroendet av rysk energi i EU</w:t>
      </w:r>
      <w:r w:rsidR="00422934">
        <w:t>-</w:t>
      </w:r>
      <w:r>
        <w:t>området.</w:t>
      </w:r>
    </w:p>
    <w:p w:rsidR="00C07AE1" w:rsidRDefault="00C07AE1">
      <w:pPr>
        <w:pStyle w:val="RKnormal"/>
      </w:pPr>
    </w:p>
    <w:p w:rsidR="00C07AE1" w:rsidRDefault="00C07AE1">
      <w:pPr>
        <w:pStyle w:val="RKnormal"/>
      </w:pPr>
      <w:r>
        <w:t>Stockholm den 4 juli 2014</w:t>
      </w:r>
    </w:p>
    <w:p w:rsidR="00C07AE1" w:rsidRDefault="00C07AE1">
      <w:pPr>
        <w:pStyle w:val="RKnormal"/>
      </w:pPr>
    </w:p>
    <w:p w:rsidR="00C07AE1" w:rsidRDefault="00C07AE1">
      <w:pPr>
        <w:pStyle w:val="RKnormal"/>
      </w:pPr>
    </w:p>
    <w:p w:rsidR="00C07AE1" w:rsidRDefault="00C07AE1">
      <w:pPr>
        <w:pStyle w:val="RKnormal"/>
      </w:pPr>
      <w:r>
        <w:t>Anna-Karin Hatt</w:t>
      </w:r>
    </w:p>
    <w:sectPr w:rsidR="00C07AE1" w:rsidSect="00C07AE1">
      <w:headerReference w:type="even" r:id="rId7"/>
      <w:headerReference w:type="default" r:id="rId8"/>
      <w:headerReference w:type="first" r:id="rId9"/>
      <w:type w:val="continuous"/>
      <w:pgSz w:w="11907" w:h="16840" w:code="9"/>
      <w:pgMar w:top="567" w:right="1701" w:bottom="851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435" w:rsidRDefault="00650435">
      <w:r>
        <w:separator/>
      </w:r>
    </w:p>
  </w:endnote>
  <w:endnote w:type="continuationSeparator" w:id="0">
    <w:p w:rsidR="00650435" w:rsidRDefault="00650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435" w:rsidRDefault="00650435">
      <w:r>
        <w:separator/>
      </w:r>
    </w:p>
  </w:footnote>
  <w:footnote w:type="continuationSeparator" w:id="0">
    <w:p w:rsidR="00650435" w:rsidRDefault="00650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4551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AE1" w:rsidRDefault="00C07AE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AE1"/>
    <w:rsid w:val="000D1FAB"/>
    <w:rsid w:val="001152B8"/>
    <w:rsid w:val="00150384"/>
    <w:rsid w:val="00160901"/>
    <w:rsid w:val="001805B7"/>
    <w:rsid w:val="00304E94"/>
    <w:rsid w:val="00344F03"/>
    <w:rsid w:val="00367B1C"/>
    <w:rsid w:val="00422934"/>
    <w:rsid w:val="004A328D"/>
    <w:rsid w:val="0058762B"/>
    <w:rsid w:val="005E4BE9"/>
    <w:rsid w:val="00650435"/>
    <w:rsid w:val="006E4E11"/>
    <w:rsid w:val="007242A3"/>
    <w:rsid w:val="007A6855"/>
    <w:rsid w:val="00845512"/>
    <w:rsid w:val="008E74C2"/>
    <w:rsid w:val="0092027A"/>
    <w:rsid w:val="00955E31"/>
    <w:rsid w:val="00992E72"/>
    <w:rsid w:val="00A83F4E"/>
    <w:rsid w:val="00AF26D1"/>
    <w:rsid w:val="00B75A81"/>
    <w:rsid w:val="00C07AE1"/>
    <w:rsid w:val="00CA6240"/>
    <w:rsid w:val="00CD2ACE"/>
    <w:rsid w:val="00D133D7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44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44F0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44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44F0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01ac1e2d-ccd6-4c5e-b1e8-c5b561c17377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AFEEF6-1D15-41C6-A6AD-3BEB1B7D71CF}"/>
</file>

<file path=customXml/itemProps2.xml><?xml version="1.0" encoding="utf-8"?>
<ds:datastoreItem xmlns:ds="http://schemas.openxmlformats.org/officeDocument/2006/customXml" ds:itemID="{AD2A36DF-BB99-4C69-9521-702210815FCE}"/>
</file>

<file path=customXml/itemProps3.xml><?xml version="1.0" encoding="utf-8"?>
<ds:datastoreItem xmlns:ds="http://schemas.openxmlformats.org/officeDocument/2006/customXml" ds:itemID="{B2920984-B0E8-4721-95E1-093147C402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 Dehlin</dc:creator>
  <cp:lastModifiedBy>Meta Dehlin</cp:lastModifiedBy>
  <cp:revision>3</cp:revision>
  <cp:lastPrinted>2014-06-30T12:31:00Z</cp:lastPrinted>
  <dcterms:created xsi:type="dcterms:W3CDTF">2014-07-03T13:20:00Z</dcterms:created>
  <dcterms:modified xsi:type="dcterms:W3CDTF">2014-07-03T13:28:00Z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10;0;0;457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