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DF5" w:rsidRPr="00DF268E" w:rsidRDefault="00556DF5">
      <w:pPr>
        <w:pStyle w:val="Hemstlrubrik"/>
      </w:pPr>
      <w:r w:rsidRPr="00DF268E">
        <w:t>Förslag till riksdagsbeslut</w:t>
      </w:r>
    </w:p>
    <w:p w:rsidR="00556DF5" w:rsidRPr="00DF268E" w:rsidRDefault="00556DF5">
      <w:pPr>
        <w:pStyle w:val="Hemstlatt"/>
        <w:ind w:left="0"/>
      </w:pPr>
      <w:r w:rsidRPr="00DF268E">
        <w:t>Riksdagen tillkännager för regeringen som sin mening vad som anförs i motionen om ökade befogenheter för tullpersonal att stoppa och kvarhålla misstänkta fordon, för att uppnå en effektivare brottsbekäm</w:t>
      </w:r>
      <w:r w:rsidRPr="00DF268E">
        <w:t>p</w:t>
      </w:r>
      <w:r w:rsidRPr="00DF268E">
        <w:t>ning.</w:t>
      </w:r>
    </w:p>
    <w:p w:rsidR="00556DF5" w:rsidRPr="00DF268E" w:rsidRDefault="00556DF5">
      <w:pPr>
        <w:pStyle w:val="Rubrik1"/>
      </w:pPr>
      <w:r w:rsidRPr="00DF268E">
        <w:t>Motivering</w:t>
      </w:r>
    </w:p>
    <w:p w:rsidR="00556DF5" w:rsidRPr="00DF268E" w:rsidRDefault="00556DF5">
      <w:r w:rsidRPr="00DF268E">
        <w:t>Den gränsöverskridande brottsligheten har ökat, med insmuggling av droger, kemiska produkter, varumärkeskopior som i vissa fall kan vara hälsovådliga, men framför allt skadliga för svensk industri och handel genom att patenträ</w:t>
      </w:r>
      <w:r w:rsidRPr="00DF268E">
        <w:t>t</w:t>
      </w:r>
      <w:r w:rsidRPr="00DF268E">
        <w:t>ten och upphovsrätten sätts ur spel. Kopiorna äventyrar också förtroendet för originalet då de sällan lever upp till samma kvalitativa standard.</w:t>
      </w:r>
    </w:p>
    <w:p w:rsidR="00556DF5" w:rsidRPr="00DF268E" w:rsidRDefault="00556DF5">
      <w:pPr>
        <w:pStyle w:val="Normaltindrag"/>
      </w:pPr>
      <w:r w:rsidRPr="00DF268E">
        <w:t>Dessutom sker en omfattande utförsel av stöldgods via färjetrafiken i Karlskrona och Öresundsbron. Det körs många mindre transportfordon ut över landgränsen med lättare kapitalvaror såsom gräsklippare, båtmotorer m.m. utan att det finns kvitton som bevisar att dessa varor är köpta på ärligt vis.</w:t>
      </w:r>
    </w:p>
    <w:p w:rsidR="00556DF5" w:rsidRPr="00DF268E" w:rsidRDefault="00556DF5">
      <w:pPr>
        <w:pStyle w:val="Normaltindrag"/>
      </w:pPr>
      <w:r w:rsidRPr="00DF268E">
        <w:t>Tullpersonalen saknar i dag befogenheter att ingripa vid misstanke om u</w:t>
      </w:r>
      <w:r w:rsidRPr="00DF268E">
        <w:t>t</w:t>
      </w:r>
      <w:r w:rsidRPr="00DF268E">
        <w:t>försel av stöldgods och måste i dessa fall tillkalla polis för ingripande. Men även med polisens närvaro kan tullen i dag känna sig maktlös då det vid mis</w:t>
      </w:r>
      <w:r w:rsidRPr="00DF268E">
        <w:t>s</w:t>
      </w:r>
      <w:r w:rsidRPr="00DF268E">
        <w:t>tanke om transport av stöldgods sällan har hunnit ske någon stöldanmälan. Därför skulle en utökad befogenhet att kvarhålla ett misstänkt fordon både kunna öka möjligheten att klara upp ett brott och ha en förebyggande inve</w:t>
      </w:r>
      <w:r w:rsidRPr="00DF268E">
        <w:t>r</w:t>
      </w:r>
      <w:r w:rsidRPr="00DF268E">
        <w:t>kan. Risken att bli sittande med sin last i tullen skulle få de ärliga att ha bättre papper på sina inköp och göra de oärliga tveksam</w:t>
      </w:r>
      <w:r w:rsidRPr="00DF268E">
        <w:t>mare inför risktagandet att hållas kvar.</w:t>
      </w:r>
    </w:p>
    <w:p w:rsidR="00556DF5" w:rsidRPr="00DF268E" w:rsidRDefault="00556DF5">
      <w:pPr>
        <w:pStyle w:val="Normaltindrag"/>
        <w:rPr>
          <w:sz w:val="24"/>
        </w:rPr>
      </w:pPr>
      <w:r w:rsidRPr="00DF268E">
        <w:t>Vi vill med denna motion göra regeringen uppmärksam på behovet av en översyn av tullens befogenheter att stoppa och kvarhålla misstänkta fordon för en effektivare brottsbekämpning.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68E">
        <w:trPr>
          <w:cantSplit/>
        </w:trPr>
        <w:tc>
          <w:tcPr>
            <w:tcW w:w="3046" w:type="dxa"/>
          </w:tcPr>
          <w:p w:rsidR="00556DF5" w:rsidRPr="00DF268E" w:rsidRDefault="00556DF5">
            <w:pPr>
              <w:pStyle w:val="UnderskriftDatum"/>
              <w:spacing w:before="240"/>
            </w:pPr>
            <w:r w:rsidRPr="00DF268E">
              <w:lastRenderedPageBreak/>
              <w:t>Stockholm den 27 september 2007</w:t>
            </w:r>
          </w:p>
        </w:tc>
        <w:tc>
          <w:tcPr>
            <w:tcW w:w="3047" w:type="dxa"/>
          </w:tcPr>
          <w:p w:rsidR="00556DF5" w:rsidRPr="00DF268E" w:rsidRDefault="00556DF5">
            <w:pPr>
              <w:pStyle w:val="Underskrifter"/>
              <w:spacing w:before="240"/>
            </w:pPr>
          </w:p>
        </w:tc>
      </w:tr>
      <w:tr w:rsidR="00000000" w:rsidRPr="00DF268E">
        <w:trPr>
          <w:cantSplit/>
        </w:trPr>
        <w:tc>
          <w:tcPr>
            <w:tcW w:w="3046" w:type="dxa"/>
          </w:tcPr>
          <w:p w:rsidR="00556DF5" w:rsidRPr="00DF268E" w:rsidRDefault="00556DF5">
            <w:pPr>
              <w:pStyle w:val="Underskrifter"/>
            </w:pPr>
            <w:r w:rsidRPr="00DF268E">
              <w:t>Karin Nilsson (c)</w:t>
            </w:r>
          </w:p>
        </w:tc>
        <w:tc>
          <w:tcPr>
            <w:tcW w:w="3046" w:type="dxa"/>
          </w:tcPr>
          <w:p w:rsidR="00556DF5" w:rsidRPr="00DF268E" w:rsidRDefault="00556DF5">
            <w:pPr>
              <w:pStyle w:val="Underskrifter"/>
            </w:pPr>
            <w:r w:rsidRPr="00DF268E">
              <w:t>Anders Åkesson (c)</w:t>
            </w:r>
          </w:p>
        </w:tc>
      </w:tr>
    </w:tbl>
    <w:p w:rsidR="00556DF5" w:rsidRPr="00DF268E" w:rsidRDefault="00556DF5">
      <w:pPr>
        <w:pStyle w:val="Normaltindrag"/>
      </w:pPr>
    </w:p>
    <w:sectPr w:rsidR="00556DF5" w:rsidRPr="00DF26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DF5" w:rsidRPr="00DF268E" w:rsidRDefault="00556DF5">
      <w:r w:rsidRPr="00DF268E">
        <w:separator/>
      </w:r>
    </w:p>
  </w:endnote>
  <w:endnote w:type="continuationSeparator" w:id="0">
    <w:p w:rsidR="00556DF5" w:rsidRPr="00DF268E" w:rsidRDefault="00556DF5">
      <w:r w:rsidRPr="00DF26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F5" w:rsidRPr="00DF268E" w:rsidRDefault="00DF268E">
    <w:pPr>
      <w:pStyle w:val="Sidfot"/>
    </w:pPr>
    <w:r w:rsidRPr="00DF26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0135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F5" w:rsidRDefault="00556D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DF5" w:rsidRDefault="00556D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F5" w:rsidRPr="00DF268E" w:rsidRDefault="00DF268E">
    <w:pPr>
      <w:pStyle w:val="Sidfot"/>
    </w:pPr>
    <w:r w:rsidRPr="00DF26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77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F5" w:rsidRDefault="00556D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DF5" w:rsidRDefault="00556D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F5" w:rsidRPr="00DF268E" w:rsidRDefault="00DF268E">
    <w:pPr>
      <w:pStyle w:val="Sidfot"/>
    </w:pPr>
    <w:r w:rsidRPr="00DF26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078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F5" w:rsidRDefault="00556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DF5" w:rsidRDefault="00556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DF5" w:rsidRPr="00DF268E" w:rsidRDefault="00556DF5">
      <w:r w:rsidRPr="00DF268E">
        <w:separator/>
      </w:r>
    </w:p>
  </w:footnote>
  <w:footnote w:type="continuationSeparator" w:id="0">
    <w:p w:rsidR="00556DF5" w:rsidRPr="00DF268E" w:rsidRDefault="00556DF5">
      <w:r w:rsidRPr="00DF26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F5" w:rsidRPr="00DF268E" w:rsidRDefault="00DF268E">
    <w:pPr>
      <w:pStyle w:val="Sidhuvud"/>
    </w:pPr>
    <w:r w:rsidRPr="00DF26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299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F5" w:rsidRDefault="00556D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DF5" w:rsidRDefault="00556D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F5" w:rsidRPr="00DF268E" w:rsidRDefault="00DF268E">
    <w:pPr>
      <w:pStyle w:val="Sidhuvud"/>
    </w:pPr>
    <w:r w:rsidRPr="00DF26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490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DF5" w:rsidRDefault="00556D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DF5" w:rsidRDefault="00556D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DF5" w:rsidRPr="00DF268E" w:rsidRDefault="00556DF5">
    <w:pPr>
      <w:pStyle w:val="FSHNormal"/>
      <w:tabs>
        <w:tab w:val="right" w:pos="5840"/>
      </w:tabs>
    </w:pPr>
    <w:r w:rsidRPr="00DF268E">
      <w:br/>
    </w:r>
    <w:r w:rsidRPr="00DF268E">
      <w:fldChar w:fldCharType="begin" w:fldLock="1"/>
    </w:r>
    <w:r w:rsidRPr="00DF268E">
      <w:instrText xml:space="preserve"> DOCPROPERTY</w:instrText>
    </w:r>
    <w:r w:rsidRPr="00DF268E">
      <w:rPr>
        <w:sz w:val="18"/>
      </w:rPr>
      <w:instrText xml:space="preserve"> "YearUser" *\charformat </w:instrText>
    </w:r>
    <w:r w:rsidRPr="00DF268E">
      <w:fldChar w:fldCharType="separate"/>
    </w:r>
    <w:r w:rsidRPr="00DF268E">
      <w:t>2007/08</w:t>
    </w:r>
    <w:r w:rsidRPr="00DF268E">
      <w:fldChar w:fldCharType="end"/>
    </w:r>
    <w:r w:rsidRPr="00DF268E">
      <w:t xml:space="preserve"> </w:t>
    </w:r>
    <w:r w:rsidRPr="00DF268E">
      <w:tab/>
      <w:t xml:space="preserve">mnr: </w:t>
    </w:r>
    <w:r w:rsidRPr="00DF268E">
      <w:fldChar w:fldCharType="begin" w:fldLock="1"/>
    </w:r>
    <w:r w:rsidRPr="00DF268E">
      <w:instrText xml:space="preserve"> DOCPROPERTY</w:instrText>
    </w:r>
    <w:r w:rsidRPr="00DF268E">
      <w:rPr>
        <w:sz w:val="18"/>
      </w:rPr>
      <w:instrText xml:space="preserve"> "Motionsnummer" *\charformat </w:instrText>
    </w:r>
    <w:r w:rsidRPr="00DF268E">
      <w:fldChar w:fldCharType="separate"/>
    </w:r>
    <w:r w:rsidRPr="00DF268E">
      <w:t>Ju261</w:t>
    </w:r>
    <w:r w:rsidRPr="00DF268E">
      <w:fldChar w:fldCharType="end"/>
    </w:r>
    <w:r w:rsidRPr="00DF268E">
      <w:br/>
    </w:r>
    <w:r w:rsidRPr="00DF268E">
      <w:fldChar w:fldCharType="begin" w:fldLock="1"/>
    </w:r>
    <w:r w:rsidRPr="00DF268E">
      <w:instrText xml:space="preserve"> DOCPROPERTY</w:instrText>
    </w:r>
    <w:r w:rsidRPr="00DF268E">
      <w:rPr>
        <w:sz w:val="18"/>
      </w:rPr>
      <w:instrText xml:space="preserve"> "Samling" *\charformat </w:instrText>
    </w:r>
    <w:r w:rsidRPr="00DF268E">
      <w:fldChar w:fldCharType="end"/>
    </w:r>
    <w:r w:rsidRPr="00DF268E">
      <w:tab/>
      <w:t xml:space="preserve">pnr: </w:t>
    </w:r>
    <w:r w:rsidRPr="00DF268E">
      <w:fldChar w:fldCharType="begin" w:fldLock="1"/>
    </w:r>
    <w:r w:rsidRPr="00DF268E">
      <w:instrText xml:space="preserve"> DOCPROPERTY</w:instrText>
    </w:r>
    <w:r w:rsidRPr="00DF268E">
      <w:rPr>
        <w:sz w:val="18"/>
      </w:rPr>
      <w:instrText xml:space="preserve"> "Partinummer" *\charformat </w:instrText>
    </w:r>
    <w:r w:rsidRPr="00DF268E">
      <w:fldChar w:fldCharType="separate"/>
    </w:r>
    <w:r w:rsidRPr="00DF268E">
      <w:t>c326</w:t>
    </w:r>
    <w:r w:rsidRPr="00DF268E">
      <w:fldChar w:fldCharType="end"/>
    </w:r>
  </w:p>
  <w:p w:rsidR="00556DF5" w:rsidRPr="00DF268E" w:rsidRDefault="00556DF5">
    <w:pPr>
      <w:pStyle w:val="FSHRub1"/>
    </w:pPr>
    <w:r w:rsidRPr="00DF268E">
      <w:t>Motion till riksdagen</w:t>
    </w:r>
    <w:r w:rsidRPr="00DF268E">
      <w:br/>
    </w:r>
    <w:r w:rsidRPr="00DF268E">
      <w:fldChar w:fldCharType="begin" w:fldLock="1"/>
    </w:r>
    <w:r w:rsidRPr="00DF268E">
      <w:instrText xml:space="preserve"> DOCPROPERTY "YearUser" *\charformat </w:instrText>
    </w:r>
    <w:r w:rsidRPr="00DF268E">
      <w:fldChar w:fldCharType="separate"/>
    </w:r>
    <w:r w:rsidRPr="00DF268E">
      <w:t>2007/08</w:t>
    </w:r>
    <w:r w:rsidRPr="00DF268E">
      <w:fldChar w:fldCharType="end"/>
    </w:r>
    <w:r w:rsidRPr="00DF268E">
      <w:t>:</w:t>
    </w:r>
    <w:r w:rsidRPr="00DF268E">
      <w:fldChar w:fldCharType="begin" w:fldLock="1"/>
    </w:r>
    <w:r w:rsidRPr="00DF268E">
      <w:instrText xml:space="preserve"> DOCPROPERTY "Motionsnummer" *\charformat </w:instrText>
    </w:r>
    <w:r w:rsidRPr="00DF268E">
      <w:fldChar w:fldCharType="separate"/>
    </w:r>
    <w:r w:rsidRPr="00DF268E">
      <w:t>Ju261</w:t>
    </w:r>
    <w:r w:rsidRPr="00DF268E">
      <w:fldChar w:fldCharType="end"/>
    </w:r>
  </w:p>
  <w:p w:rsidR="00556DF5" w:rsidRPr="00DF268E" w:rsidRDefault="00556DF5">
    <w:pPr>
      <w:pStyle w:val="FSHNormalS5"/>
    </w:pPr>
    <w:r w:rsidRPr="00DF268E">
      <w:fldChar w:fldCharType="begin" w:fldLock="1"/>
    </w:r>
    <w:r w:rsidRPr="00DF268E">
      <w:instrText xml:space="preserve"> DOCPROPERTY "MotionarText" *\charformat </w:instrText>
    </w:r>
    <w:r w:rsidRPr="00DF268E">
      <w:fldChar w:fldCharType="separate"/>
    </w:r>
    <w:r w:rsidRPr="00DF268E">
      <w:t>av Karin Nilsson och Anders Åkesson (c)</w:t>
    </w:r>
    <w:r w:rsidRPr="00DF268E">
      <w:fldChar w:fldCharType="end"/>
    </w:r>
    <w:r w:rsidRPr="00DF268E">
      <w:br/>
    </w:r>
    <w:r w:rsidRPr="00DF268E">
      <w:fldChar w:fldCharType="begin" w:fldLock="1"/>
    </w:r>
    <w:r w:rsidRPr="00DF268E">
      <w:instrText xml:space="preserve"> DOCPROPERTY "SvarFrasKort" *\charformat </w:instrText>
    </w:r>
    <w:r w:rsidRPr="00DF268E">
      <w:fldChar w:fldCharType="end"/>
    </w:r>
  </w:p>
  <w:p w:rsidR="00556DF5" w:rsidRPr="00DF268E" w:rsidRDefault="00556DF5">
    <w:pPr>
      <w:pStyle w:val="FSHTitel"/>
    </w:pPr>
    <w:r w:rsidRPr="00DF268E">
      <w:fldChar w:fldCharType="begin" w:fldLock="1"/>
    </w:r>
    <w:r w:rsidRPr="00DF268E">
      <w:instrText xml:space="preserve"> DOCPROPERTY</w:instrText>
    </w:r>
    <w:r w:rsidRPr="00DF268E">
      <w:rPr>
        <w:sz w:val="18"/>
      </w:rPr>
      <w:instrText xml:space="preserve"> "RubrikSvar" *\charformat </w:instrText>
    </w:r>
    <w:r w:rsidRPr="00DF268E">
      <w:fldChar w:fldCharType="separate"/>
    </w:r>
    <w:r w:rsidRPr="00DF268E">
      <w:t>Tullens befogenheter</w:t>
    </w:r>
    <w:r w:rsidRPr="00DF268E">
      <w:fldChar w:fldCharType="end"/>
    </w:r>
  </w:p>
  <w:p w:rsidR="00556DF5" w:rsidRPr="00DF268E" w:rsidRDefault="00556DF5">
    <w:pPr>
      <w:pStyle w:val="Normal00"/>
    </w:pPr>
  </w:p>
  <w:p w:rsidR="00556DF5" w:rsidRPr="00DF268E" w:rsidRDefault="00556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4353010">
    <w:abstractNumId w:val="8"/>
  </w:num>
  <w:num w:numId="2" w16cid:durableId="196352166">
    <w:abstractNumId w:val="9"/>
  </w:num>
  <w:num w:numId="3" w16cid:durableId="1591935004">
    <w:abstractNumId w:val="8"/>
  </w:num>
  <w:num w:numId="4" w16cid:durableId="1446660486">
    <w:abstractNumId w:val="9"/>
  </w:num>
  <w:num w:numId="5" w16cid:durableId="1425951400">
    <w:abstractNumId w:val="13"/>
  </w:num>
  <w:num w:numId="6" w16cid:durableId="1116481240">
    <w:abstractNumId w:val="10"/>
  </w:num>
  <w:num w:numId="7" w16cid:durableId="1632521181">
    <w:abstractNumId w:val="11"/>
  </w:num>
  <w:num w:numId="8" w16cid:durableId="535503713">
    <w:abstractNumId w:val="12"/>
  </w:num>
  <w:num w:numId="9" w16cid:durableId="11147184">
    <w:abstractNumId w:val="8"/>
  </w:num>
  <w:num w:numId="10" w16cid:durableId="1706523281">
    <w:abstractNumId w:val="3"/>
  </w:num>
  <w:num w:numId="11" w16cid:durableId="1843857736">
    <w:abstractNumId w:val="2"/>
  </w:num>
  <w:num w:numId="12" w16cid:durableId="1347367888">
    <w:abstractNumId w:val="1"/>
  </w:num>
  <w:num w:numId="13" w16cid:durableId="1947033082">
    <w:abstractNumId w:val="0"/>
  </w:num>
  <w:num w:numId="14" w16cid:durableId="393938733">
    <w:abstractNumId w:val="9"/>
  </w:num>
  <w:num w:numId="15" w16cid:durableId="193276418">
    <w:abstractNumId w:val="7"/>
  </w:num>
  <w:num w:numId="16" w16cid:durableId="1026641754">
    <w:abstractNumId w:val="6"/>
  </w:num>
  <w:num w:numId="17" w16cid:durableId="1961262177">
    <w:abstractNumId w:val="5"/>
  </w:num>
  <w:num w:numId="18" w16cid:durableId="1458915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159BB8A-207F-4569-8A53-D5497B95BA41},{33509719-CD2F-4B79-8ED9-F88FE7888905}"/>
  </w:docVars>
  <w:rsids>
    <w:rsidRoot w:val="007A3167"/>
    <w:rsid w:val="00556DF5"/>
    <w:rsid w:val="007A3167"/>
    <w:rsid w:val="00DF26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3EA067-AB65-4B26-B4E8-6D230D26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1560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c326</vt:lpstr>
    </vt:vector>
  </TitlesOfParts>
  <Company>Riksdagen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c326</dc:title>
  <dc:subject>c326</dc:subject>
  <dc:creator>Riksdagen</dc:creator>
  <cp:keywords>Riksdagen</cp:keywords>
  <dc:description>TKG-ktrl, MSMQ4mb, PersReg-Distribution mm</dc:description>
  <cp:lastModifiedBy>Lars Brink</cp:lastModifiedBy>
  <cp:revision>2</cp:revision>
  <cp:lastPrinted>2007-11-04T12:31:00Z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Tullens befogenheter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Tullens befogenheter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Anders Åkesson (c)</vt:lpwstr>
  </property>
  <property fmtid="{D5CDD505-2E9C-101B-9397-08002B2CF9AE}" pid="26" name="MotionarLista">
    <vt:lpwstr>Nilsson, Karin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20072008000000000099000003260069</vt:lpwstr>
  </property>
  <property fmtid="{D5CDD505-2E9C-101B-9397-08002B2CF9AE}" pid="47" name="datum">
    <vt:lpwstr>070927</vt:lpwstr>
  </property>
  <property fmtid="{D5CDD505-2E9C-101B-9397-08002B2CF9AE}" pid="48" name="avsändar-e-post">
    <vt:lpwstr>cathrin.lindqwist@riksdagen.se</vt:lpwstr>
  </property>
  <property fmtid="{D5CDD505-2E9C-101B-9397-08002B2CF9AE}" pid="49" name="id">
    <vt:lpwstr>20072008000000000099000003260069</vt:lpwstr>
  </property>
  <property fmtid="{D5CDD505-2E9C-101B-9397-08002B2CF9AE}" pid="50" name="nummer">
    <vt:lpwstr>261</vt:lpwstr>
  </property>
  <property fmtid="{D5CDD505-2E9C-101B-9397-08002B2CF9AE}" pid="51" name="utskottsbeteckning">
    <vt:lpwstr>Ju</vt:lpwstr>
  </property>
  <property fmtid="{D5CDD505-2E9C-101B-9397-08002B2CF9AE}" pid="52" name="GlobalUID">
    <vt:lpwstr>{54C41409-58CE-40A7-89C9-2E0F5A4F992C}</vt:lpwstr>
  </property>
  <property fmtid="{D5CDD505-2E9C-101B-9397-08002B2CF9AE}" pid="53" name="Överföringar">
    <vt:i4>0</vt:i4>
  </property>
  <property fmtid="{D5CDD505-2E9C-101B-9397-08002B2CF9AE}" pid="54" name="Checksum">
    <vt:lpwstr>*0019223049451*</vt:lpwstr>
  </property>
  <property fmtid="{D5CDD505-2E9C-101B-9397-08002B2CF9AE}" pid="55" name="skuggnummer">
    <vt:lpwstr>725</vt:lpwstr>
  </property>
  <property fmtid="{D5CDD505-2E9C-101B-9397-08002B2CF9AE}" pid="56" name="urixVersion">
    <vt:lpwstr>3.2.0.8</vt:lpwstr>
  </property>
  <property fmtid="{D5CDD505-2E9C-101B-9397-08002B2CF9AE}" pid="57" name="urixOrigin">
    <vt:lpwstr>071104 13:31:36.325</vt:lpwstr>
  </property>
  <property fmtid="{D5CDD505-2E9C-101B-9397-08002B2CF9AE}" pid="58" name="urixGuid">
    <vt:lpwstr>{8F16A753-41D8-4097-A9ED-B34EE21F48D6}</vt:lpwstr>
  </property>
</Properties>
</file>