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24D0" w:rsidRDefault="000706FA"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13efe4f1-6629-4033-9af9-b4f23f40e551"/>
        <w:id w:val="1639223267"/>
        <w:lock w:val="sdtLocked"/>
      </w:sdtPr>
      <w:sdtEndPr/>
      <w:sdtContent>
        <w:p w:rsidR="009A5CF0" w:rsidRDefault="004308BB" w14:paraId="2665F7A7" w14:textId="77777777">
          <w:pPr>
            <w:pStyle w:val="Frslagstext"/>
            <w:numPr>
              <w:ilvl w:val="0"/>
              <w:numId w:val="0"/>
            </w:numPr>
          </w:pPr>
          <w:r>
            <w:t>Riksdagen ställer sig bakom det som anförs i motionen om att överväga satsningar på läsinlärning genom stärkt lärarkompetens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009F2F9D" w:rsidP="000706FA" w:rsidRDefault="009F2F9D" w14:paraId="7F2D59B0" w14:textId="51FBC495">
      <w:pPr>
        <w:pStyle w:val="Normalutanindragellerluft"/>
      </w:pPr>
      <w:r w:rsidRPr="009F2F9D">
        <w:t>Läsförmågan är en grundsten för framgång inom all utbildning och för en individs förmåga att engagera sig och delta aktivt i samhället. Medan regeringens aktuella satsning på bemannade skolbibliotek och inköp av böcker är värdefull, behöver insatsen för läsinlärning stärkas ytterligare, särskilt genom att investera i lärarnas kompetens</w:t>
      </w:r>
      <w:r w:rsidR="000706FA">
        <w:softHyphen/>
      </w:r>
      <w:r w:rsidRPr="009F2F9D">
        <w:t>utveckling i läsinlärning. Som socialdemokrat tror jag på att ge varje individ de bästa möjligheterna att lyckas. Genom att satsa på lärarkompetens inom läsinlärning, kommer vi inte bara att stärka elevernas läsfärdigheter, utan även deras chanser att lyckas i framtida studier och i yrkeslivet.</w:t>
      </w:r>
    </w:p>
    <w:p w:rsidRPr="009F2F9D" w:rsidR="009F2F9D" w:rsidP="004308BB" w:rsidRDefault="009F2F9D" w14:paraId="3293FA0D" w14:textId="3167596E">
      <w:pPr>
        <w:pStyle w:val="Rubrik2"/>
      </w:pPr>
      <w:r w:rsidRPr="009F2F9D">
        <w:t>Regeringens nuvarande satsning</w:t>
      </w:r>
    </w:p>
    <w:p w:rsidRPr="009F2F9D" w:rsidR="009F2F9D" w:rsidP="000706FA" w:rsidRDefault="009F2F9D" w14:paraId="1D04BD91" w14:textId="20B7BF74">
      <w:pPr>
        <w:pStyle w:val="Normalutanindragellerluft"/>
      </w:pPr>
      <w:r w:rsidRPr="009F2F9D">
        <w:t>Regeringen la fram förslag i budgetpropositionen för 2024 som fokuserar på att öka tillgången till bemannade skolbibliotek och investera i inköp av böcker till skolor. Skolminister Lotta Edholm underströk att vi står inför en läskris och att fokus bör ligga på att alla elever ska kunna läsa, skriva och räkna.</w:t>
      </w:r>
    </w:p>
    <w:p w:rsidRPr="009F2F9D" w:rsidR="009F2F9D" w:rsidP="004308BB" w:rsidRDefault="009F2F9D" w14:paraId="00F17BE8" w14:textId="7299B663">
      <w:pPr>
        <w:pStyle w:val="Rubrik2"/>
      </w:pPr>
      <w:r w:rsidRPr="009F2F9D">
        <w:t>Problem och förbättringsförslag</w:t>
      </w:r>
    </w:p>
    <w:p w:rsidRPr="009F2F9D" w:rsidR="009F2F9D" w:rsidP="000706FA" w:rsidRDefault="009F2F9D" w14:paraId="4FEE03FF" w14:textId="42B15A2D">
      <w:pPr>
        <w:pStyle w:val="ListaNummer"/>
        <w:spacing w:before="80"/>
      </w:pPr>
      <w:r w:rsidRPr="009F2F9D">
        <w:t xml:space="preserve">Stärkt lärarkompetens i läsinlärning: Trots satsningen på kompetensutveckling för pedagogisk personal, behövs en mer riktad och djupgående utbildning för lärare i </w:t>
      </w:r>
      <w:r w:rsidRPr="009F2F9D">
        <w:lastRenderedPageBreak/>
        <w:t>metodik och pedagogik för läsinlärning. Lärare bör rustas med verktyg och strategier för att identifiera och stötta elever som behöver extra hjälp med läsning. Alla lärar</w:t>
      </w:r>
      <w:r w:rsidR="000706FA">
        <w:softHyphen/>
      </w:r>
      <w:r w:rsidRPr="009F2F9D">
        <w:t>studenter bör genomgå en särskild kurs i läsinlärning, och nuvarande lärare bör erbjudas vidareutbildning med inriktning mot effektiva metoder i läsinlärning.</w:t>
      </w:r>
    </w:p>
    <w:p w:rsidRPr="009F2F9D" w:rsidR="009F2F9D" w:rsidP="000706FA" w:rsidRDefault="009F2F9D" w14:paraId="791C2BBE" w14:textId="3233776D">
      <w:pPr>
        <w:pStyle w:val="ListaNummer"/>
      </w:pPr>
      <w:r w:rsidRPr="009F2F9D">
        <w:t>Uppföljning och forskning: För att säkerställa att de vidtagna åtgärderna fungerar behövs regelbundna uppföljningar och forskning kring effektiviteten av de implementerade metoderna.</w:t>
      </w:r>
    </w:p>
    <w:p w:rsidR="009F2F9D" w:rsidP="00943B38" w:rsidRDefault="009F2F9D" w14:paraId="19A5F101" w14:textId="7AD60678">
      <w:pPr>
        <w:pStyle w:val="ListaNummer"/>
      </w:pPr>
      <w:r w:rsidRPr="009F2F9D">
        <w:t>Ökat fokus på tidig intervention</w:t>
      </w:r>
      <w:r w:rsidR="004308BB">
        <w:t>:</w:t>
      </w:r>
      <w:r w:rsidRPr="009F2F9D">
        <w:t xml:space="preserve"> Som skolministern nämnt, behöver elever som har svårigheter få stöd tidigt. Genom att stärka lärarnas kompetens i läsinlärning kan vi upptäcka och adressera läsproblem i ett tidigt skede.</w:t>
      </w:r>
    </w:p>
    <w:sdt>
      <w:sdtPr>
        <w:alias w:val="CC_Underskrifter"/>
        <w:tag w:val="CC_Underskrifter"/>
        <w:id w:val="583496634"/>
        <w:lock w:val="sdtContentLocked"/>
        <w:placeholder>
          <w:docPart w:val="B7DB5AA218004B55A83512D252BA90B4"/>
        </w:placeholder>
      </w:sdtPr>
      <w:sdtEndPr/>
      <w:sdtContent>
        <w:p w:rsidR="001D24D0" w:rsidP="00E11031" w:rsidRDefault="001D24D0" w14:paraId="78647BA1" w14:textId="77777777"/>
        <w:p w:rsidRPr="008E0FE2" w:rsidR="004801AC" w:rsidP="00E11031" w:rsidRDefault="000706FA" w14:paraId="15E1AC97" w14:textId="47221278"/>
      </w:sdtContent>
    </w:sdt>
    <w:tbl>
      <w:tblPr>
        <w:tblW w:w="5000" w:type="pct"/>
        <w:tblLook w:val="04A0" w:firstRow="1" w:lastRow="0" w:firstColumn="1" w:lastColumn="0" w:noHBand="0" w:noVBand="1"/>
        <w:tblCaption w:val="underskrifter"/>
      </w:tblPr>
      <w:tblGrid>
        <w:gridCol w:w="4252"/>
        <w:gridCol w:w="4252"/>
      </w:tblGrid>
      <w:tr w:rsidR="009A5CF0" w14:paraId="6D1AC4B3" w14:textId="77777777">
        <w:trPr>
          <w:cantSplit/>
        </w:trPr>
        <w:tc>
          <w:tcPr>
            <w:tcW w:w="50" w:type="pct"/>
            <w:vAlign w:val="bottom"/>
          </w:tcPr>
          <w:p w:rsidR="009A5CF0" w:rsidRDefault="004308BB" w14:paraId="33053881" w14:textId="77777777">
            <w:pPr>
              <w:pStyle w:val="Underskrifter"/>
              <w:spacing w:after="0"/>
            </w:pPr>
            <w:r>
              <w:t>Lars Isacsson (S)</w:t>
            </w:r>
          </w:p>
        </w:tc>
        <w:tc>
          <w:tcPr>
            <w:tcW w:w="50" w:type="pct"/>
            <w:vAlign w:val="bottom"/>
          </w:tcPr>
          <w:p w:rsidR="009A5CF0" w:rsidRDefault="009A5CF0" w14:paraId="6A557FF5" w14:textId="77777777">
            <w:pPr>
              <w:pStyle w:val="Underskrifter"/>
              <w:spacing w:after="0"/>
            </w:pPr>
          </w:p>
        </w:tc>
      </w:tr>
    </w:tbl>
    <w:p w:rsidR="00AD5578" w:rsidRDefault="00AD5578" w14:paraId="79964AEE" w14:textId="77777777"/>
    <w:sectPr w:rsidR="00AD55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3CE920AF" w:rsidR="00262EA3" w:rsidRPr="00E11031" w:rsidRDefault="00262EA3" w:rsidP="00E11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0E35D111" w:rsidR="00262EA3" w:rsidRDefault="000706F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F2F9D">
                                <w:t>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0E35D111" w:rsidR="00262EA3" w:rsidRDefault="000706F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9F2F9D">
                          <w:t>617</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0706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60815A1F" w:rsidR="00262EA3" w:rsidRDefault="000706FA" w:rsidP="00A314CF">
    <w:pPr>
      <w:pStyle w:val="FSHNormal"/>
      <w:spacing w:before="40"/>
    </w:pPr>
    <w:sdt>
      <w:sdtPr>
        <w:alias w:val="CC_Noformat_Motionstyp"/>
        <w:tag w:val="CC_Noformat_Motionstyp"/>
        <w:id w:val="1162973129"/>
        <w:lock w:val="sdtContentLocked"/>
        <w15:appearance w15:val="hidden"/>
        <w:text/>
      </w:sdtPr>
      <w:sdtEndPr/>
      <w:sdtContent>
        <w:r w:rsidR="00E11031">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9F2F9D">
          <w:t>617</w:t>
        </w:r>
      </w:sdtContent>
    </w:sdt>
  </w:p>
  <w:p w14:paraId="0C641838" w14:textId="77777777" w:rsidR="00262EA3" w:rsidRPr="008227B3" w:rsidRDefault="000706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0706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0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031">
          <w:t>:1524</w:t>
        </w:r>
      </w:sdtContent>
    </w:sdt>
  </w:p>
  <w:p w14:paraId="1CFE6C69" w14:textId="26A11ADB" w:rsidR="00262EA3" w:rsidRDefault="000706FA"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E11031">
          <w:t>av Lars Isacsson (S)</w:t>
        </w:r>
      </w:sdtContent>
    </w:sdt>
  </w:p>
  <w:sdt>
    <w:sdtPr>
      <w:alias w:val="CC_Noformat_Rubtext"/>
      <w:tag w:val="CC_Noformat_Rubtext"/>
      <w:id w:val="-218060500"/>
      <w:lock w:val="sdtLocked"/>
      <w:text/>
    </w:sdtPr>
    <w:sdtEndPr/>
    <w:sdtContent>
      <w:p w14:paraId="6791B4E9" w14:textId="38F6EC67" w:rsidR="00262EA3" w:rsidRDefault="009F2F9D" w:rsidP="00283E0F">
        <w:pPr>
          <w:pStyle w:val="FSHRub2"/>
        </w:pPr>
        <w:r>
          <w:t>Utökad satsning på läsinlärning genom stärkt lärarkompetens</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C2F5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B01F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A24A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6D5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0E2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D6B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043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F0D2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6F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4D0"/>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B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F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57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03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14287B"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14287B"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14287B" w:rsidRDefault="0094187E" w:rsidP="0094187E">
          <w:pPr>
            <w:pStyle w:val="4AE80296DA0748A1AAD7A26ECBC068E2"/>
          </w:pPr>
          <w:r w:rsidRPr="00AA4635">
            <w:rPr>
              <w:rStyle w:val="FrslagstextChar"/>
              <w:color w:val="F4B083"/>
            </w:rPr>
            <w:t>[ange din text här]</w:t>
          </w:r>
        </w:p>
      </w:docPartBody>
    </w:docPart>
    <w:docPart>
      <w:docPartPr>
        <w:name w:val="B7DB5AA218004B55A83512D252BA90B4"/>
        <w:category>
          <w:name w:val="Allmänt"/>
          <w:gallery w:val="placeholder"/>
        </w:category>
        <w:types>
          <w:type w:val="bbPlcHdr"/>
        </w:types>
        <w:behaviors>
          <w:behavior w:val="content"/>
        </w:behaviors>
        <w:guid w:val="{2852B709-2943-4D70-895E-BAC039330DB2}"/>
      </w:docPartPr>
      <w:docPartBody>
        <w:p w:rsidR="00780CBC" w:rsidRDefault="00780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14287B"/>
    <w:rsid w:val="00780CBC"/>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AC136-823E-471B-AA31-A7DA49B8ACEF}"/>
</file>

<file path=customXml/itemProps2.xml><?xml version="1.0" encoding="utf-8"?>
<ds:datastoreItem xmlns:ds="http://schemas.openxmlformats.org/officeDocument/2006/customXml" ds:itemID="{2681B38E-3092-4F3B-9B9C-CD59B52F8838}"/>
</file>

<file path=customXml/itemProps3.xml><?xml version="1.0" encoding="utf-8"?>
<ds:datastoreItem xmlns:ds="http://schemas.openxmlformats.org/officeDocument/2006/customXml" ds:itemID="{EBD03340-23B1-47F4-A444-F31CCFF7B5E5}"/>
</file>

<file path=docProps/app.xml><?xml version="1.0" encoding="utf-8"?>
<Properties xmlns="http://schemas.openxmlformats.org/officeDocument/2006/extended-properties" xmlns:vt="http://schemas.openxmlformats.org/officeDocument/2006/docPropsVTypes">
  <Template>Normal</Template>
  <TotalTime>12</TotalTime>
  <Pages>2</Pages>
  <Words>303</Words>
  <Characters>1837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S706 MSB s förstärkningsresurser vid översvämningar</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