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D62C7">
        <w:tblPrEx>
          <w:tblCellMar>
            <w:top w:w="0" w:type="dxa"/>
            <w:bottom w:w="0" w:type="dxa"/>
          </w:tblCellMar>
        </w:tblPrEx>
        <w:trPr>
          <w:cantSplit/>
          <w:trHeight w:val="1720"/>
        </w:trPr>
        <w:tc>
          <w:tcPr>
            <w:tcW w:w="6024" w:type="dxa"/>
            <w:gridSpan w:val="2"/>
          </w:tcPr>
          <w:p w:rsidR="00927335" w:rsidRPr="002D62C7" w:rsidRDefault="00927335">
            <w:pPr>
              <w:pStyle w:val="HuvudRubrik"/>
            </w:pPr>
            <w:r w:rsidRPr="002D62C7">
              <w:t>Socialutskottets betänkande</w:t>
            </w:r>
          </w:p>
          <w:p w:rsidR="00927335" w:rsidRPr="002D62C7" w:rsidRDefault="00927335">
            <w:pPr>
              <w:pStyle w:val="HuvudRubrikRad2"/>
            </w:pPr>
            <w:bookmarkStart w:id="0" w:name="BetänkandeNr"/>
            <w:bookmarkEnd w:id="0"/>
            <w:r w:rsidRPr="002D62C7">
              <w:t>2001/02:SoU6</w:t>
            </w:r>
          </w:p>
        </w:tc>
        <w:tc>
          <w:tcPr>
            <w:tcW w:w="1418" w:type="dxa"/>
            <w:tcBorders>
              <w:bottom w:val="nil"/>
            </w:tcBorders>
          </w:tcPr>
          <w:p w:rsidR="00927335" w:rsidRPr="002D62C7" w:rsidRDefault="002D62C7">
            <w:pPr>
              <w:spacing w:line="230" w:lineRule="auto"/>
              <w:jc w:val="center"/>
            </w:pPr>
            <w:r w:rsidRPr="002D62C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27335" w:rsidRPr="002D62C7" w:rsidRDefault="00927335">
            <w:pPr>
              <w:pStyle w:val="Normaltindrag"/>
              <w:jc w:val="center"/>
            </w:pPr>
          </w:p>
          <w:p w:rsidR="00927335" w:rsidRPr="002D62C7" w:rsidRDefault="00927335">
            <w:pPr>
              <w:pStyle w:val="StatusSida1"/>
            </w:pPr>
          </w:p>
          <w:p w:rsidR="00927335" w:rsidRPr="002D62C7" w:rsidRDefault="00927335">
            <w:pPr>
              <w:pStyle w:val="UtskriftsdatumSida1"/>
              <w:framePr w:wrap="around"/>
            </w:pPr>
          </w:p>
        </w:tc>
      </w:tr>
      <w:tr w:rsidR="00000000" w:rsidRPr="002D62C7">
        <w:tblPrEx>
          <w:tblCellMar>
            <w:top w:w="0" w:type="dxa"/>
            <w:bottom w:w="0" w:type="dxa"/>
          </w:tblCellMar>
        </w:tblPrEx>
        <w:trPr>
          <w:cantSplit/>
        </w:trPr>
        <w:tc>
          <w:tcPr>
            <w:tcW w:w="6024" w:type="dxa"/>
            <w:gridSpan w:val="2"/>
            <w:tcBorders>
              <w:bottom w:val="single" w:sz="4" w:space="0" w:color="auto"/>
            </w:tcBorders>
          </w:tcPr>
          <w:p w:rsidR="00927335" w:rsidRPr="002D62C7" w:rsidRDefault="00927335">
            <w:pPr>
              <w:pStyle w:val="DokumentRubrik"/>
              <w:rPr>
                <w:noProof w:val="0"/>
              </w:rPr>
            </w:pPr>
            <w:bookmarkStart w:id="1" w:name="Huvudrubrik"/>
            <w:bookmarkEnd w:id="1"/>
            <w:r w:rsidRPr="002D62C7">
              <w:rPr>
                <w:noProof w:val="0"/>
              </w:rPr>
              <w:t>Alkoholpolitik</w:t>
            </w:r>
          </w:p>
        </w:tc>
        <w:tc>
          <w:tcPr>
            <w:tcW w:w="1418" w:type="dxa"/>
            <w:tcBorders>
              <w:bottom w:val="nil"/>
            </w:tcBorders>
          </w:tcPr>
          <w:p w:rsidR="00927335" w:rsidRPr="002D62C7" w:rsidRDefault="00927335"/>
        </w:tc>
      </w:tr>
      <w:tr w:rsidR="00000000" w:rsidRPr="002D62C7">
        <w:tblPrEx>
          <w:tblCellMar>
            <w:top w:w="0" w:type="dxa"/>
            <w:bottom w:w="0" w:type="dxa"/>
          </w:tblCellMar>
        </w:tblPrEx>
        <w:trPr>
          <w:cantSplit/>
          <w:trHeight w:hRule="exact" w:val="360"/>
        </w:trPr>
        <w:tc>
          <w:tcPr>
            <w:tcW w:w="3012" w:type="dxa"/>
          </w:tcPr>
          <w:p w:rsidR="00927335" w:rsidRPr="002D62C7" w:rsidRDefault="00927335"/>
        </w:tc>
        <w:tc>
          <w:tcPr>
            <w:tcW w:w="3012" w:type="dxa"/>
          </w:tcPr>
          <w:p w:rsidR="00927335" w:rsidRPr="002D62C7" w:rsidRDefault="00927335"/>
        </w:tc>
        <w:tc>
          <w:tcPr>
            <w:tcW w:w="1418" w:type="dxa"/>
          </w:tcPr>
          <w:p w:rsidR="00927335" w:rsidRPr="002D62C7" w:rsidRDefault="00927335"/>
        </w:tc>
      </w:tr>
    </w:tbl>
    <w:p w:rsidR="00927335" w:rsidRPr="002D62C7" w:rsidRDefault="00927335"/>
    <w:p w:rsidR="00927335" w:rsidRPr="002D62C7" w:rsidRDefault="00927335">
      <w:pPr>
        <w:pStyle w:val="Rubrik1"/>
        <w:spacing w:after="180"/>
        <w:rPr>
          <w:noProof w:val="0"/>
        </w:rPr>
      </w:pPr>
      <w:bookmarkStart w:id="2" w:name="_Toc1183930"/>
      <w:r w:rsidRPr="002D62C7">
        <w:rPr>
          <w:noProof w:val="0"/>
        </w:rPr>
        <w:t>Sammanfattning</w:t>
      </w:r>
      <w:bookmarkEnd w:id="2"/>
    </w:p>
    <w:p w:rsidR="00927335" w:rsidRPr="002D62C7" w:rsidRDefault="00927335">
      <w:bookmarkStart w:id="3" w:name="TextStart"/>
      <w:bookmarkEnd w:id="3"/>
      <w:r w:rsidRPr="002D62C7">
        <w:t>I betänkandet behandlas ett drygt femtiotal motionsyrkanden i olika alkohol</w:t>
      </w:r>
      <w:r w:rsidRPr="002D62C7">
        <w:softHyphen/>
        <w:t>frågor från den allmänna motionstiden 2001. Utskottet avstyrker samtliga motionsyrkanden främst med hänvisning till utskottets tidigare ställningst</w:t>
      </w:r>
      <w:r w:rsidRPr="002D62C7">
        <w:t>a</w:t>
      </w:r>
      <w:r w:rsidRPr="002D62C7">
        <w:t>ganden.</w:t>
      </w:r>
    </w:p>
    <w:p w:rsidR="00927335" w:rsidRPr="002D62C7" w:rsidRDefault="00927335">
      <w:pPr>
        <w:pStyle w:val="Normaltindrag"/>
      </w:pPr>
      <w:r w:rsidRPr="002D62C7">
        <w:t>I betänkandet finns 25 reservationer och 1 särskilt yttrande.</w:t>
      </w:r>
    </w:p>
    <w:p w:rsidR="00927335" w:rsidRPr="002D62C7" w:rsidRDefault="00927335">
      <w:pPr>
        <w:pStyle w:val="Normaltindrag"/>
      </w:pPr>
    </w:p>
    <w:p w:rsidR="00927335" w:rsidRPr="002D62C7" w:rsidRDefault="00927335">
      <w:pPr>
        <w:pStyle w:val="Normaltindrag"/>
        <w:sectPr w:rsidR="00000000" w:rsidRPr="002D62C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27335" w:rsidRPr="002D62C7" w:rsidRDefault="00927335">
      <w:pPr>
        <w:pStyle w:val="Rubrik1"/>
        <w:rPr>
          <w:noProof w:val="0"/>
        </w:rPr>
      </w:pPr>
      <w:bookmarkStart w:id="4" w:name="_Toc1183931"/>
      <w:r w:rsidRPr="002D62C7">
        <w:rPr>
          <w:noProof w:val="0"/>
        </w:rPr>
        <w:lastRenderedPageBreak/>
        <w:t>Innehållsförteckning</w:t>
      </w:r>
      <w:bookmarkEnd w:id="4"/>
    </w:p>
    <w:p w:rsidR="00927335" w:rsidRPr="002D62C7" w:rsidRDefault="00927335">
      <w:pPr>
        <w:pStyle w:val="Innehll1"/>
      </w:pPr>
      <w:r w:rsidRPr="002D62C7">
        <w:t>Sammanfattning</w:t>
      </w:r>
      <w:r w:rsidRPr="002D62C7">
        <w:tab/>
        <w:t>1</w:t>
      </w:r>
    </w:p>
    <w:p w:rsidR="00927335" w:rsidRPr="002D62C7" w:rsidRDefault="00927335">
      <w:pPr>
        <w:pStyle w:val="Innehll1"/>
      </w:pPr>
      <w:r w:rsidRPr="002D62C7">
        <w:t>Innehållsförteckning</w:t>
      </w:r>
      <w:r w:rsidRPr="002D62C7">
        <w:tab/>
        <w:t>2</w:t>
      </w:r>
    </w:p>
    <w:p w:rsidR="00927335" w:rsidRPr="002D62C7" w:rsidRDefault="00927335">
      <w:pPr>
        <w:pStyle w:val="Innehll1"/>
      </w:pPr>
      <w:r w:rsidRPr="002D62C7">
        <w:t>Utskottets förslag till riksdagsbeslut</w:t>
      </w:r>
      <w:r w:rsidRPr="002D62C7">
        <w:tab/>
        <w:t>3</w:t>
      </w:r>
    </w:p>
    <w:p w:rsidR="00927335" w:rsidRPr="002D62C7" w:rsidRDefault="00927335">
      <w:pPr>
        <w:pStyle w:val="Innehll1"/>
      </w:pPr>
      <w:r w:rsidRPr="002D62C7">
        <w:t>Utskottets överväganden</w:t>
      </w:r>
      <w:r w:rsidRPr="002D62C7">
        <w:tab/>
        <w:t>6</w:t>
      </w:r>
    </w:p>
    <w:p w:rsidR="00927335" w:rsidRPr="002D62C7" w:rsidRDefault="00927335">
      <w:pPr>
        <w:pStyle w:val="Innehll2"/>
      </w:pPr>
      <w:r w:rsidRPr="002D62C7">
        <w:t>Alkoholpolitikens inriktning</w:t>
      </w:r>
      <w:r w:rsidRPr="002D62C7">
        <w:tab/>
        <w:t>6</w:t>
      </w:r>
    </w:p>
    <w:p w:rsidR="00927335" w:rsidRPr="002D62C7" w:rsidRDefault="00927335">
      <w:pPr>
        <w:pStyle w:val="Innehll4"/>
      </w:pPr>
      <w:r w:rsidRPr="002D62C7">
        <w:t>Utskottets ställningstagande</w:t>
      </w:r>
      <w:r w:rsidRPr="002D62C7">
        <w:tab/>
        <w:t>11</w:t>
      </w:r>
    </w:p>
    <w:p w:rsidR="00927335" w:rsidRPr="002D62C7" w:rsidRDefault="00927335">
      <w:pPr>
        <w:pStyle w:val="Innehll2"/>
      </w:pPr>
      <w:r w:rsidRPr="002D62C7">
        <w:t>Alkoholförebyggande åtgärder och forskning</w:t>
      </w:r>
      <w:r w:rsidRPr="002D62C7">
        <w:tab/>
        <w:t>11</w:t>
      </w:r>
    </w:p>
    <w:p w:rsidR="00927335" w:rsidRPr="002D62C7" w:rsidRDefault="00927335">
      <w:pPr>
        <w:pStyle w:val="Innehll4"/>
      </w:pPr>
      <w:r w:rsidRPr="002D62C7">
        <w:t>Utskottets ställningstagande</w:t>
      </w:r>
      <w:r w:rsidRPr="002D62C7">
        <w:tab/>
        <w:t>15</w:t>
      </w:r>
    </w:p>
    <w:p w:rsidR="00927335" w:rsidRPr="002D62C7" w:rsidRDefault="00927335">
      <w:pPr>
        <w:pStyle w:val="Innehll2"/>
      </w:pPr>
      <w:r w:rsidRPr="002D62C7">
        <w:t>Detaljhandelsmonopolet, åldersgränser m.m.</w:t>
      </w:r>
      <w:r w:rsidRPr="002D62C7">
        <w:tab/>
        <w:t>15</w:t>
      </w:r>
    </w:p>
    <w:p w:rsidR="00927335" w:rsidRPr="002D62C7" w:rsidRDefault="00927335">
      <w:pPr>
        <w:pStyle w:val="Innehll4"/>
      </w:pPr>
      <w:r w:rsidRPr="002D62C7">
        <w:t>Utskottets ställningstagande</w:t>
      </w:r>
      <w:r w:rsidRPr="002D62C7">
        <w:tab/>
        <w:t>18</w:t>
      </w:r>
    </w:p>
    <w:p w:rsidR="00927335" w:rsidRPr="002D62C7" w:rsidRDefault="00927335">
      <w:pPr>
        <w:pStyle w:val="Innehll2"/>
      </w:pPr>
      <w:r w:rsidRPr="002D62C7">
        <w:t>Serveringsbestämmelser m.m.</w:t>
      </w:r>
      <w:r w:rsidRPr="002D62C7">
        <w:tab/>
        <w:t>19</w:t>
      </w:r>
    </w:p>
    <w:p w:rsidR="00927335" w:rsidRPr="002D62C7" w:rsidRDefault="00927335">
      <w:pPr>
        <w:pStyle w:val="Innehll4"/>
      </w:pPr>
      <w:r w:rsidRPr="002D62C7">
        <w:t>Utskottets ställningstagande</w:t>
      </w:r>
      <w:r w:rsidRPr="002D62C7">
        <w:tab/>
        <w:t>22</w:t>
      </w:r>
    </w:p>
    <w:p w:rsidR="00927335" w:rsidRPr="002D62C7" w:rsidRDefault="00927335">
      <w:pPr>
        <w:pStyle w:val="Innehll2"/>
      </w:pPr>
      <w:r w:rsidRPr="002D62C7">
        <w:t>Försäljning av folköl</w:t>
      </w:r>
      <w:r w:rsidRPr="002D62C7">
        <w:tab/>
        <w:t>23</w:t>
      </w:r>
    </w:p>
    <w:p w:rsidR="00927335" w:rsidRPr="002D62C7" w:rsidRDefault="00927335">
      <w:pPr>
        <w:pStyle w:val="Innehll4"/>
      </w:pPr>
      <w:r w:rsidRPr="002D62C7">
        <w:t>Utskottets ställningstagande</w:t>
      </w:r>
      <w:r w:rsidRPr="002D62C7">
        <w:tab/>
        <w:t>25</w:t>
      </w:r>
    </w:p>
    <w:p w:rsidR="00927335" w:rsidRPr="002D62C7" w:rsidRDefault="00927335">
      <w:pPr>
        <w:pStyle w:val="Innehll2"/>
      </w:pPr>
      <w:r w:rsidRPr="002D62C7">
        <w:t>Alkoholreklam m.m.</w:t>
      </w:r>
      <w:r w:rsidRPr="002D62C7">
        <w:tab/>
        <w:t>25</w:t>
      </w:r>
    </w:p>
    <w:p w:rsidR="00927335" w:rsidRPr="002D62C7" w:rsidRDefault="00927335">
      <w:pPr>
        <w:pStyle w:val="Innehll4"/>
      </w:pPr>
      <w:r w:rsidRPr="002D62C7">
        <w:t>Utskottets ställningstagande</w:t>
      </w:r>
      <w:r w:rsidRPr="002D62C7">
        <w:tab/>
        <w:t>27</w:t>
      </w:r>
    </w:p>
    <w:p w:rsidR="00927335" w:rsidRPr="002D62C7" w:rsidRDefault="00927335">
      <w:pPr>
        <w:pStyle w:val="Innehll2"/>
      </w:pPr>
      <w:r w:rsidRPr="002D62C7">
        <w:t>Alkoholfrågor i övrigt</w:t>
      </w:r>
      <w:r w:rsidRPr="002D62C7">
        <w:tab/>
        <w:t>27</w:t>
      </w:r>
    </w:p>
    <w:p w:rsidR="00927335" w:rsidRPr="002D62C7" w:rsidRDefault="00927335">
      <w:pPr>
        <w:pStyle w:val="Innehll4"/>
      </w:pPr>
      <w:r w:rsidRPr="002D62C7">
        <w:t>Utskottets ställningstagande</w:t>
      </w:r>
      <w:r w:rsidRPr="002D62C7">
        <w:tab/>
        <w:t>28</w:t>
      </w:r>
    </w:p>
    <w:p w:rsidR="00927335" w:rsidRPr="002D62C7" w:rsidRDefault="00927335">
      <w:pPr>
        <w:pStyle w:val="Innehll2"/>
        <w:tabs>
          <w:tab w:val="left" w:pos="568"/>
        </w:tabs>
      </w:pPr>
      <w:r w:rsidRPr="002D62C7">
        <w:t>Reservationer</w:t>
      </w:r>
      <w:r w:rsidRPr="002D62C7">
        <w:tab/>
        <w:t>30</w:t>
      </w:r>
    </w:p>
    <w:p w:rsidR="00927335" w:rsidRPr="002D62C7" w:rsidRDefault="00927335">
      <w:pPr>
        <w:pStyle w:val="Innehll1"/>
      </w:pPr>
      <w:r w:rsidRPr="002D62C7">
        <w:t>Särskilt yttrande</w:t>
      </w:r>
      <w:r w:rsidRPr="002D62C7">
        <w:tab/>
        <w:t>43</w:t>
      </w:r>
    </w:p>
    <w:p w:rsidR="00927335" w:rsidRPr="002D62C7" w:rsidRDefault="00927335">
      <w:pPr>
        <w:pStyle w:val="Innehll1"/>
      </w:pPr>
      <w:r w:rsidRPr="002D62C7">
        <w:t>Förteckning över behandlade förslag</w:t>
      </w:r>
      <w:r w:rsidRPr="002D62C7">
        <w:tab/>
      </w:r>
      <w:bookmarkStart w:id="5" w:name="_Hlt1276802"/>
      <w:r w:rsidRPr="002D62C7">
        <w:t>44</w:t>
      </w:r>
      <w:bookmarkEnd w:id="5"/>
    </w:p>
    <w:p w:rsidR="00927335" w:rsidRPr="002D62C7" w:rsidRDefault="00927335">
      <w:pPr>
        <w:pStyle w:val="Innehll2"/>
      </w:pPr>
      <w:r w:rsidRPr="002D62C7">
        <w:t>Motioner från allmänna motionstiden</w:t>
      </w:r>
      <w:r w:rsidRPr="002D62C7">
        <w:tab/>
        <w:t>44</w:t>
      </w:r>
    </w:p>
    <w:p w:rsidR="00927335" w:rsidRPr="002D62C7" w:rsidRDefault="00927335"/>
    <w:p w:rsidR="00927335" w:rsidRPr="002D62C7" w:rsidRDefault="00927335">
      <w:pPr>
        <w:pStyle w:val="Normaltindrag"/>
        <w:sectPr w:rsidR="00000000" w:rsidRPr="002D62C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27335" w:rsidRPr="002D62C7" w:rsidRDefault="00927335">
      <w:pPr>
        <w:pStyle w:val="Rubrik1"/>
        <w:rPr>
          <w:noProof w:val="0"/>
        </w:rPr>
      </w:pPr>
      <w:bookmarkStart w:id="6" w:name="_Toc1183932"/>
      <w:r w:rsidRPr="002D62C7">
        <w:rPr>
          <w:noProof w:val="0"/>
        </w:rPr>
        <w:t>Utskottets förslag till riksdagsbeslut</w:t>
      </w:r>
      <w:bookmarkEnd w:id="6"/>
    </w:p>
    <w:p w:rsidR="00927335" w:rsidRPr="002D62C7" w:rsidRDefault="00927335">
      <w:pPr>
        <w:pStyle w:val="Frslagspunkt"/>
        <w:rPr>
          <w:noProof w:val="0"/>
        </w:rPr>
      </w:pPr>
      <w:r w:rsidRPr="002D62C7">
        <w:rPr>
          <w:noProof w:val="0"/>
        </w:rPr>
        <w:t>1.</w:t>
      </w:r>
      <w:r w:rsidRPr="002D62C7">
        <w:rPr>
          <w:noProof w:val="0"/>
        </w:rPr>
        <w:tab/>
        <w:t>Alkoholpolitikens inriktning</w:t>
      </w:r>
    </w:p>
    <w:p w:rsidR="00927335" w:rsidRPr="002D62C7" w:rsidRDefault="00927335">
      <w:pPr>
        <w:pStyle w:val="Frslagstext"/>
      </w:pPr>
      <w:r w:rsidRPr="002D62C7">
        <w:t xml:space="preserve">Riksdagen avslår motionerna 2001/02:U301 yrkande 49, 2001/02:So275 yrkandena 1 och 16, 2001/02:So396 yrkandena 1 och 2, 2001/02:So410, 2001/02:So497 yrkandena 1 och 2, 2001/02:So507 yrkandena 1 och 2, 2001/02:So616 yrkandena 1, 10 och 11, samt 2001/02:So629 yrkande 3.       </w:t>
      </w:r>
    </w:p>
    <w:p w:rsidR="00927335" w:rsidRPr="002D62C7" w:rsidRDefault="00927335">
      <w:pPr>
        <w:pStyle w:val="Reservationshnvisning"/>
      </w:pPr>
      <w:r w:rsidRPr="002D62C7">
        <w:t>Reservation 1 (m)</w:t>
      </w:r>
    </w:p>
    <w:p w:rsidR="00927335" w:rsidRPr="002D62C7" w:rsidRDefault="00927335">
      <w:pPr>
        <w:pStyle w:val="Reservationshnvisning"/>
      </w:pPr>
      <w:r w:rsidRPr="002D62C7">
        <w:t>Reservation 2 (v)</w:t>
      </w:r>
    </w:p>
    <w:p w:rsidR="00927335" w:rsidRPr="002D62C7" w:rsidRDefault="00927335">
      <w:pPr>
        <w:pStyle w:val="Reservationshnvisning"/>
      </w:pPr>
      <w:r w:rsidRPr="002D62C7">
        <w:t>Reservation 3 (kd)</w:t>
      </w:r>
    </w:p>
    <w:p w:rsidR="00927335" w:rsidRPr="002D62C7" w:rsidRDefault="00927335">
      <w:pPr>
        <w:pStyle w:val="Reservationshnvisning"/>
      </w:pPr>
      <w:r w:rsidRPr="002D62C7">
        <w:t>Reservation 4 (c)</w:t>
      </w:r>
    </w:p>
    <w:p w:rsidR="00927335" w:rsidRPr="002D62C7" w:rsidRDefault="00927335">
      <w:pPr>
        <w:pStyle w:val="Reservationshnvisning"/>
      </w:pPr>
      <w:r w:rsidRPr="002D62C7">
        <w:t>Reservation 5 (fp)</w:t>
      </w:r>
      <w:bookmarkStart w:id="7" w:name="RESPARTI001"/>
      <w:bookmarkEnd w:id="7"/>
    </w:p>
    <w:p w:rsidR="00927335" w:rsidRPr="002D62C7" w:rsidRDefault="00927335">
      <w:pPr>
        <w:pStyle w:val="Frslagspunkt"/>
        <w:rPr>
          <w:noProof w:val="0"/>
        </w:rPr>
      </w:pPr>
      <w:r w:rsidRPr="002D62C7">
        <w:rPr>
          <w:noProof w:val="0"/>
        </w:rPr>
        <w:t>2.</w:t>
      </w:r>
      <w:r w:rsidRPr="002D62C7">
        <w:rPr>
          <w:noProof w:val="0"/>
        </w:rPr>
        <w:tab/>
        <w:t>Information och opinionsbildning</w:t>
      </w:r>
    </w:p>
    <w:p w:rsidR="00927335" w:rsidRPr="002D62C7" w:rsidRDefault="00927335">
      <w:pPr>
        <w:pStyle w:val="Frslagstext"/>
      </w:pPr>
      <w:r w:rsidRPr="002D62C7">
        <w:t xml:space="preserve">Riksdagen avslår motionerna 2001/02:So275 yrkande 4, 2001/02:So497 yrkande 3, 2001/02:So505 yrkande 3, 2001/02:So612 yrkande 13 och 2001/02:So616 yrkande 12.       </w:t>
      </w:r>
    </w:p>
    <w:p w:rsidR="00927335" w:rsidRPr="002D62C7" w:rsidRDefault="00927335">
      <w:pPr>
        <w:pStyle w:val="Reservationshnvisning"/>
      </w:pPr>
      <w:r w:rsidRPr="002D62C7">
        <w:t>Reservation 6 (m)</w:t>
      </w:r>
    </w:p>
    <w:p w:rsidR="00927335" w:rsidRPr="002D62C7" w:rsidRDefault="00927335">
      <w:pPr>
        <w:pStyle w:val="Reservationshnvisning"/>
      </w:pPr>
      <w:r w:rsidRPr="002D62C7">
        <w:t>Reservation 7 (kd)</w:t>
      </w:r>
    </w:p>
    <w:p w:rsidR="00927335" w:rsidRPr="002D62C7" w:rsidRDefault="00927335">
      <w:pPr>
        <w:pStyle w:val="Reservationshnvisning"/>
      </w:pPr>
      <w:r w:rsidRPr="002D62C7">
        <w:t>Reservation 8 (fp)</w:t>
      </w:r>
      <w:bookmarkStart w:id="8" w:name="RESPARTI002"/>
      <w:bookmarkEnd w:id="8"/>
    </w:p>
    <w:p w:rsidR="00927335" w:rsidRPr="002D62C7" w:rsidRDefault="00927335">
      <w:pPr>
        <w:pStyle w:val="Frslagspunkt"/>
        <w:rPr>
          <w:noProof w:val="0"/>
        </w:rPr>
      </w:pPr>
      <w:r w:rsidRPr="002D62C7">
        <w:rPr>
          <w:noProof w:val="0"/>
        </w:rPr>
        <w:t>3.</w:t>
      </w:r>
      <w:r w:rsidRPr="002D62C7">
        <w:rPr>
          <w:noProof w:val="0"/>
        </w:rPr>
        <w:tab/>
        <w:t>Lördagsöppet</w:t>
      </w:r>
    </w:p>
    <w:p w:rsidR="00927335" w:rsidRPr="002D62C7" w:rsidRDefault="00927335">
      <w:pPr>
        <w:pStyle w:val="Frslagstext"/>
      </w:pPr>
      <w:r w:rsidRPr="002D62C7">
        <w:t xml:space="preserve">Riksdagen avslår motion 2001/02:So612 yrkande 12.       </w:t>
      </w:r>
    </w:p>
    <w:p w:rsidR="00927335" w:rsidRPr="002D62C7" w:rsidRDefault="00927335">
      <w:pPr>
        <w:pStyle w:val="Reservationshnvisning"/>
      </w:pPr>
      <w:r w:rsidRPr="002D62C7">
        <w:t>Reservation 9 (kd)</w:t>
      </w:r>
      <w:bookmarkStart w:id="9" w:name="RESPARTI003"/>
      <w:bookmarkEnd w:id="9"/>
    </w:p>
    <w:p w:rsidR="00927335" w:rsidRPr="002D62C7" w:rsidRDefault="00927335">
      <w:pPr>
        <w:pStyle w:val="Frslagspunkt"/>
        <w:rPr>
          <w:noProof w:val="0"/>
        </w:rPr>
      </w:pPr>
      <w:r w:rsidRPr="002D62C7">
        <w:rPr>
          <w:noProof w:val="0"/>
        </w:rPr>
        <w:t>4.</w:t>
      </w:r>
      <w:r w:rsidRPr="002D62C7">
        <w:rPr>
          <w:noProof w:val="0"/>
        </w:rPr>
        <w:tab/>
        <w:t>Genderperspektiv inom alkoholforskningen</w:t>
      </w:r>
    </w:p>
    <w:p w:rsidR="00927335" w:rsidRPr="002D62C7" w:rsidRDefault="00927335">
      <w:pPr>
        <w:pStyle w:val="Frslagstext"/>
      </w:pPr>
      <w:r w:rsidRPr="002D62C7">
        <w:t xml:space="preserve">Riksdagen avslår motion 2001/02:So396 yrkande 4.      </w:t>
      </w:r>
      <w:bookmarkStart w:id="10" w:name="RESPARTI004"/>
      <w:bookmarkEnd w:id="10"/>
    </w:p>
    <w:p w:rsidR="00927335" w:rsidRPr="002D62C7" w:rsidRDefault="00927335">
      <w:pPr>
        <w:pStyle w:val="Frslagspunkt"/>
        <w:rPr>
          <w:noProof w:val="0"/>
        </w:rPr>
      </w:pPr>
      <w:r w:rsidRPr="002D62C7">
        <w:rPr>
          <w:noProof w:val="0"/>
        </w:rPr>
        <w:t>5.</w:t>
      </w:r>
      <w:r w:rsidRPr="002D62C7">
        <w:rPr>
          <w:noProof w:val="0"/>
        </w:rPr>
        <w:tab/>
        <w:t>Systembolagets detaljhandelsmonopol</w:t>
      </w:r>
    </w:p>
    <w:p w:rsidR="00927335" w:rsidRPr="002D62C7" w:rsidRDefault="00927335">
      <w:pPr>
        <w:pStyle w:val="Frslagstext"/>
      </w:pPr>
      <w:r w:rsidRPr="002D62C7">
        <w:t xml:space="preserve">Riksdagen avslår motionerna 2001/02:So214, 2001/02:So217, 2001/02:So255, 2001/02:So275 yrkande 6, 2001/02:So281 och 2001/02:So320. </w:t>
      </w:r>
    </w:p>
    <w:p w:rsidR="00927335" w:rsidRPr="002D62C7" w:rsidRDefault="00927335">
      <w:pPr>
        <w:pStyle w:val="Reservationshnvisning"/>
      </w:pPr>
      <w:r w:rsidRPr="002D62C7">
        <w:t>Reservation 10 (m)</w:t>
      </w:r>
      <w:bookmarkStart w:id="11" w:name="RESPARTI005"/>
      <w:bookmarkEnd w:id="11"/>
    </w:p>
    <w:p w:rsidR="00927335" w:rsidRPr="002D62C7" w:rsidRDefault="00927335">
      <w:pPr>
        <w:pStyle w:val="Frslagspunkt"/>
        <w:rPr>
          <w:noProof w:val="0"/>
        </w:rPr>
      </w:pPr>
      <w:r w:rsidRPr="002D62C7">
        <w:rPr>
          <w:noProof w:val="0"/>
        </w:rPr>
        <w:t>6.</w:t>
      </w:r>
      <w:r w:rsidRPr="002D62C7">
        <w:rPr>
          <w:noProof w:val="0"/>
        </w:rPr>
        <w:tab/>
        <w:t>Gårdsförsäljning</w:t>
      </w:r>
    </w:p>
    <w:p w:rsidR="00927335" w:rsidRPr="002D62C7" w:rsidRDefault="00927335">
      <w:pPr>
        <w:pStyle w:val="Frslagstext"/>
      </w:pPr>
      <w:r w:rsidRPr="002D62C7">
        <w:t xml:space="preserve">Riksdagen avslår motionerna 2001/02:So242 och 2001/02:So541.      </w:t>
      </w:r>
    </w:p>
    <w:p w:rsidR="00927335" w:rsidRPr="002D62C7" w:rsidRDefault="00927335">
      <w:pPr>
        <w:pStyle w:val="Reservationshnvisning"/>
      </w:pPr>
      <w:r w:rsidRPr="002D62C7">
        <w:t>Reservation 11 (m)</w:t>
      </w:r>
      <w:bookmarkStart w:id="12" w:name="RESPARTI006"/>
      <w:bookmarkEnd w:id="12"/>
    </w:p>
    <w:p w:rsidR="00927335" w:rsidRPr="002D62C7" w:rsidRDefault="00927335">
      <w:pPr>
        <w:pStyle w:val="Frslagspunkt"/>
        <w:rPr>
          <w:noProof w:val="0"/>
        </w:rPr>
      </w:pPr>
      <w:r w:rsidRPr="002D62C7">
        <w:rPr>
          <w:noProof w:val="0"/>
        </w:rPr>
        <w:t>7.</w:t>
      </w:r>
      <w:r w:rsidRPr="002D62C7">
        <w:rPr>
          <w:noProof w:val="0"/>
        </w:rPr>
        <w:tab/>
        <w:t>Auktioner m.m. av alkoholdrycker</w:t>
      </w:r>
    </w:p>
    <w:p w:rsidR="00927335" w:rsidRPr="002D62C7" w:rsidRDefault="00927335">
      <w:pPr>
        <w:pStyle w:val="Frslagstext"/>
      </w:pPr>
      <w:r w:rsidRPr="002D62C7">
        <w:t>Riksdagen avslår motion 2001/02:So275 yrkande 13 delvis.</w:t>
      </w:r>
    </w:p>
    <w:p w:rsidR="00927335" w:rsidRPr="002D62C7" w:rsidRDefault="00927335">
      <w:pPr>
        <w:pStyle w:val="Reservationshnvisning"/>
      </w:pPr>
      <w:r w:rsidRPr="002D62C7">
        <w:t>Reservation 12 (m)</w:t>
      </w:r>
      <w:bookmarkStart w:id="13" w:name="RESPARTI007"/>
      <w:bookmarkEnd w:id="13"/>
    </w:p>
    <w:p w:rsidR="00927335" w:rsidRPr="002D62C7" w:rsidRDefault="00927335">
      <w:pPr>
        <w:pStyle w:val="Frslagspunkt"/>
        <w:rPr>
          <w:noProof w:val="0"/>
        </w:rPr>
      </w:pPr>
      <w:r w:rsidRPr="002D62C7">
        <w:rPr>
          <w:noProof w:val="0"/>
        </w:rPr>
        <w:t>8.</w:t>
      </w:r>
      <w:r w:rsidRPr="002D62C7">
        <w:rPr>
          <w:noProof w:val="0"/>
        </w:rPr>
        <w:tab/>
        <w:t>Åldersgränser</w:t>
      </w:r>
    </w:p>
    <w:p w:rsidR="00927335" w:rsidRPr="002D62C7" w:rsidRDefault="00927335">
      <w:pPr>
        <w:pStyle w:val="Frslagstext"/>
      </w:pPr>
      <w:r w:rsidRPr="002D62C7">
        <w:t>Riksdagen avslår motionerna 2001/02:So221, 2001/02:So275 yr</w:t>
      </w:r>
      <w:r w:rsidRPr="002D62C7">
        <w:softHyphen/>
        <w:t xml:space="preserve">kande 7 och 2001/02:So517.       </w:t>
      </w:r>
    </w:p>
    <w:p w:rsidR="00927335" w:rsidRPr="002D62C7" w:rsidRDefault="00927335">
      <w:pPr>
        <w:pStyle w:val="Reservationshnvisning"/>
      </w:pPr>
      <w:r w:rsidRPr="002D62C7">
        <w:t>Reservation 13 (m)</w:t>
      </w:r>
      <w:bookmarkStart w:id="14" w:name="RESPARTI008"/>
      <w:bookmarkEnd w:id="14"/>
    </w:p>
    <w:p w:rsidR="00927335" w:rsidRPr="002D62C7" w:rsidRDefault="00927335">
      <w:pPr>
        <w:pStyle w:val="Frslagspunkt"/>
        <w:rPr>
          <w:noProof w:val="0"/>
        </w:rPr>
      </w:pPr>
      <w:r w:rsidRPr="002D62C7">
        <w:rPr>
          <w:noProof w:val="0"/>
        </w:rPr>
        <w:t>9.</w:t>
      </w:r>
      <w:r w:rsidRPr="002D62C7">
        <w:rPr>
          <w:noProof w:val="0"/>
        </w:rPr>
        <w:tab/>
        <w:t>Bassortiment</w:t>
      </w:r>
    </w:p>
    <w:p w:rsidR="00927335" w:rsidRPr="002D62C7" w:rsidRDefault="00927335">
      <w:pPr>
        <w:pStyle w:val="Frslagstext"/>
      </w:pPr>
      <w:r w:rsidRPr="002D62C7">
        <w:t xml:space="preserve">Riksdagen avslår motionerna 2001/02:So430 och 2001/02:So556.       </w:t>
      </w:r>
    </w:p>
    <w:p w:rsidR="00927335" w:rsidRPr="002D62C7" w:rsidRDefault="00927335">
      <w:pPr>
        <w:pStyle w:val="Reservationshnvisning"/>
      </w:pPr>
      <w:r w:rsidRPr="002D62C7">
        <w:t>Reservation 14 (m)</w:t>
      </w:r>
      <w:bookmarkStart w:id="15" w:name="RESPARTI009"/>
      <w:bookmarkEnd w:id="15"/>
    </w:p>
    <w:p w:rsidR="00927335" w:rsidRPr="002D62C7" w:rsidRDefault="00927335">
      <w:pPr>
        <w:pStyle w:val="Frslagspunkt"/>
        <w:rPr>
          <w:noProof w:val="0"/>
        </w:rPr>
      </w:pPr>
      <w:r w:rsidRPr="002D62C7">
        <w:rPr>
          <w:noProof w:val="0"/>
        </w:rPr>
        <w:t>10.</w:t>
      </w:r>
      <w:r w:rsidRPr="002D62C7">
        <w:rPr>
          <w:noProof w:val="0"/>
        </w:rPr>
        <w:tab/>
        <w:t>Serveringstider m.m.</w:t>
      </w:r>
    </w:p>
    <w:p w:rsidR="00927335" w:rsidRPr="002D62C7" w:rsidRDefault="00927335">
      <w:pPr>
        <w:pStyle w:val="Frslagstext"/>
      </w:pPr>
      <w:r w:rsidRPr="002D62C7">
        <w:t xml:space="preserve">Riksdagen avslår motionerna 2001/02:So275 yrkandena 8 och 10–12, samt 2001/02:So438.       </w:t>
      </w:r>
    </w:p>
    <w:p w:rsidR="00927335" w:rsidRPr="002D62C7" w:rsidRDefault="00927335">
      <w:pPr>
        <w:pStyle w:val="Reservationshnvisning"/>
      </w:pPr>
      <w:r w:rsidRPr="002D62C7">
        <w:t>Reservation 15 (m)</w:t>
      </w:r>
      <w:bookmarkStart w:id="16" w:name="RESPARTI010"/>
      <w:bookmarkEnd w:id="16"/>
    </w:p>
    <w:p w:rsidR="00927335" w:rsidRPr="002D62C7" w:rsidRDefault="00927335">
      <w:pPr>
        <w:pStyle w:val="Frslagspunkt"/>
        <w:rPr>
          <w:noProof w:val="0"/>
        </w:rPr>
      </w:pPr>
      <w:r w:rsidRPr="002D62C7">
        <w:rPr>
          <w:noProof w:val="0"/>
        </w:rPr>
        <w:t>11.</w:t>
      </w:r>
      <w:r w:rsidRPr="002D62C7">
        <w:rPr>
          <w:noProof w:val="0"/>
        </w:rPr>
        <w:tab/>
        <w:t>Lämplighetskravet</w:t>
      </w:r>
    </w:p>
    <w:p w:rsidR="00927335" w:rsidRPr="002D62C7" w:rsidRDefault="00927335">
      <w:pPr>
        <w:pStyle w:val="Frslagstext"/>
      </w:pPr>
      <w:r w:rsidRPr="002D62C7">
        <w:t>Riksdagen avslår motionerna 2001/02:So275 yrkande 14 och 2001/02:A317 yrkande 27.       .</w:t>
      </w:r>
      <w:r w:rsidRPr="002D62C7">
        <w:tab/>
        <w:t>.</w:t>
      </w:r>
      <w:r w:rsidRPr="002D62C7">
        <w:tab/>
      </w:r>
    </w:p>
    <w:p w:rsidR="00927335" w:rsidRPr="002D62C7" w:rsidRDefault="00927335">
      <w:pPr>
        <w:pStyle w:val="Reservationshnvisning"/>
      </w:pPr>
      <w:r w:rsidRPr="002D62C7">
        <w:t>Reservation 16 (m)</w:t>
      </w:r>
    </w:p>
    <w:p w:rsidR="00927335" w:rsidRPr="002D62C7" w:rsidRDefault="00927335">
      <w:pPr>
        <w:pStyle w:val="Reservationshnvisning"/>
      </w:pPr>
      <w:r w:rsidRPr="002D62C7">
        <w:t>Reservation 17 (v)</w:t>
      </w:r>
      <w:bookmarkStart w:id="17" w:name="RESPARTI011"/>
      <w:bookmarkEnd w:id="17"/>
    </w:p>
    <w:p w:rsidR="00927335" w:rsidRPr="002D62C7" w:rsidRDefault="00927335">
      <w:pPr>
        <w:pStyle w:val="Frslagspunkt"/>
        <w:rPr>
          <w:noProof w:val="0"/>
        </w:rPr>
      </w:pPr>
      <w:r w:rsidRPr="002D62C7">
        <w:rPr>
          <w:noProof w:val="0"/>
        </w:rPr>
        <w:t>12.</w:t>
      </w:r>
      <w:r w:rsidRPr="002D62C7">
        <w:rPr>
          <w:noProof w:val="0"/>
        </w:rPr>
        <w:tab/>
        <w:t>Förstärkt tillsyn m.m.</w:t>
      </w:r>
    </w:p>
    <w:p w:rsidR="00927335" w:rsidRPr="002D62C7" w:rsidRDefault="00927335">
      <w:pPr>
        <w:pStyle w:val="Frslagstext"/>
      </w:pPr>
      <w:bookmarkStart w:id="18" w:name="RESPARTI025"/>
      <w:bookmarkEnd w:id="18"/>
      <w:r w:rsidRPr="002D62C7">
        <w:t xml:space="preserve">Riksdagen avslår motion 2001/02:So275 yrkande 15 delvis.        </w:t>
      </w:r>
    </w:p>
    <w:p w:rsidR="00927335" w:rsidRPr="002D62C7" w:rsidRDefault="00927335">
      <w:pPr>
        <w:pStyle w:val="Reservationshnvisning"/>
      </w:pPr>
      <w:r w:rsidRPr="002D62C7">
        <w:t>Reservation 18 (m)</w:t>
      </w:r>
      <w:bookmarkStart w:id="19" w:name="RESPARTI012"/>
      <w:bookmarkEnd w:id="19"/>
    </w:p>
    <w:p w:rsidR="00927335" w:rsidRPr="002D62C7" w:rsidRDefault="00927335">
      <w:pPr>
        <w:pStyle w:val="Frslagspunkt"/>
        <w:rPr>
          <w:noProof w:val="0"/>
        </w:rPr>
      </w:pPr>
      <w:r w:rsidRPr="002D62C7">
        <w:rPr>
          <w:noProof w:val="0"/>
        </w:rPr>
        <w:t>13.</w:t>
      </w:r>
      <w:r w:rsidRPr="002D62C7">
        <w:rPr>
          <w:noProof w:val="0"/>
        </w:rPr>
        <w:tab/>
        <w:t>Alkoholpolitiska olägenheter</w:t>
      </w:r>
    </w:p>
    <w:p w:rsidR="00927335" w:rsidRPr="002D62C7" w:rsidRDefault="00927335">
      <w:pPr>
        <w:pStyle w:val="Frslagstext"/>
      </w:pPr>
      <w:r w:rsidRPr="002D62C7">
        <w:t xml:space="preserve">Riksdagen avslår motion 2001/02:So616 yrkande 8.       </w:t>
      </w:r>
      <w:bookmarkStart w:id="20" w:name="RESPARTI013"/>
      <w:bookmarkEnd w:id="20"/>
    </w:p>
    <w:p w:rsidR="00927335" w:rsidRPr="002D62C7" w:rsidRDefault="00927335">
      <w:pPr>
        <w:pStyle w:val="Frslagspunkt"/>
        <w:rPr>
          <w:noProof w:val="0"/>
        </w:rPr>
      </w:pPr>
      <w:r w:rsidRPr="002D62C7">
        <w:rPr>
          <w:noProof w:val="0"/>
        </w:rPr>
        <w:t>14.</w:t>
      </w:r>
      <w:r w:rsidRPr="002D62C7">
        <w:rPr>
          <w:noProof w:val="0"/>
        </w:rPr>
        <w:tab/>
        <w:t>Undantag från alkohollagens bestämmelser</w:t>
      </w:r>
    </w:p>
    <w:p w:rsidR="00927335" w:rsidRPr="002D62C7" w:rsidRDefault="00927335">
      <w:pPr>
        <w:pStyle w:val="Frslagstext"/>
      </w:pPr>
      <w:r w:rsidRPr="002D62C7">
        <w:t xml:space="preserve">Riksdagen avslår motion 2001/02:So542.              </w:t>
      </w:r>
    </w:p>
    <w:p w:rsidR="00927335" w:rsidRPr="002D62C7" w:rsidRDefault="00927335">
      <w:pPr>
        <w:pStyle w:val="Reservationshnvisning"/>
      </w:pPr>
      <w:r w:rsidRPr="002D62C7">
        <w:t>Reservation 19 (m)</w:t>
      </w:r>
      <w:bookmarkStart w:id="21" w:name="RESPARTI014"/>
      <w:bookmarkEnd w:id="21"/>
    </w:p>
    <w:p w:rsidR="00927335" w:rsidRPr="002D62C7" w:rsidRDefault="00927335">
      <w:pPr>
        <w:pStyle w:val="Frslagspunkt"/>
        <w:rPr>
          <w:noProof w:val="0"/>
        </w:rPr>
      </w:pPr>
      <w:r w:rsidRPr="002D62C7">
        <w:rPr>
          <w:noProof w:val="0"/>
        </w:rPr>
        <w:t>15.</w:t>
      </w:r>
      <w:r w:rsidRPr="002D62C7">
        <w:rPr>
          <w:noProof w:val="0"/>
        </w:rPr>
        <w:tab/>
        <w:t>Tillsyn över folkölsförsäljningen</w:t>
      </w:r>
    </w:p>
    <w:p w:rsidR="00927335" w:rsidRPr="002D62C7" w:rsidRDefault="00927335">
      <w:pPr>
        <w:pStyle w:val="Frslagstext"/>
      </w:pPr>
      <w:r w:rsidRPr="002D62C7">
        <w:t xml:space="preserve">Riksdagen avslår motionerna 2001/02:So275 yrkande 15 delvis och 2001/02:So616 yrkande 9.       </w:t>
      </w:r>
    </w:p>
    <w:p w:rsidR="00927335" w:rsidRPr="002D62C7" w:rsidRDefault="00927335">
      <w:pPr>
        <w:pStyle w:val="Reservationshnvisning"/>
      </w:pPr>
      <w:r w:rsidRPr="002D62C7">
        <w:t>Reservation 20 (m)</w:t>
      </w:r>
      <w:bookmarkStart w:id="22" w:name="RESPARTI015"/>
      <w:bookmarkEnd w:id="22"/>
    </w:p>
    <w:p w:rsidR="00927335" w:rsidRPr="002D62C7" w:rsidRDefault="00927335">
      <w:pPr>
        <w:pStyle w:val="Frslagspunkt"/>
        <w:rPr>
          <w:noProof w:val="0"/>
        </w:rPr>
      </w:pPr>
      <w:r w:rsidRPr="002D62C7">
        <w:rPr>
          <w:noProof w:val="0"/>
        </w:rPr>
        <w:t>16.</w:t>
      </w:r>
      <w:r w:rsidRPr="002D62C7">
        <w:rPr>
          <w:noProof w:val="0"/>
        </w:rPr>
        <w:tab/>
        <w:t>Tillståndsplikt</w:t>
      </w:r>
    </w:p>
    <w:p w:rsidR="00927335" w:rsidRPr="002D62C7" w:rsidRDefault="00927335">
      <w:pPr>
        <w:pStyle w:val="Frslagstext"/>
      </w:pPr>
      <w:r w:rsidRPr="002D62C7">
        <w:t xml:space="preserve">Riksdagen avslår motion 2001/02:So495 yrkandena 14 och 15.       </w:t>
      </w:r>
    </w:p>
    <w:p w:rsidR="00927335" w:rsidRPr="002D62C7" w:rsidRDefault="00927335">
      <w:pPr>
        <w:pStyle w:val="Reservationshnvisning"/>
      </w:pPr>
      <w:r w:rsidRPr="002D62C7">
        <w:t>Reservation 21 (mp)</w:t>
      </w:r>
      <w:bookmarkStart w:id="23" w:name="RESPARTI016"/>
      <w:bookmarkEnd w:id="23"/>
    </w:p>
    <w:p w:rsidR="00927335" w:rsidRPr="002D62C7" w:rsidRDefault="00927335">
      <w:pPr>
        <w:pStyle w:val="Frslagspunkt"/>
        <w:rPr>
          <w:noProof w:val="0"/>
        </w:rPr>
      </w:pPr>
      <w:r w:rsidRPr="002D62C7">
        <w:rPr>
          <w:noProof w:val="0"/>
        </w:rPr>
        <w:t>17.</w:t>
      </w:r>
      <w:r w:rsidRPr="002D62C7">
        <w:rPr>
          <w:noProof w:val="0"/>
        </w:rPr>
        <w:tab/>
        <w:t>Ändrade regler för marknadsföring m.m.</w:t>
      </w:r>
    </w:p>
    <w:p w:rsidR="00927335" w:rsidRPr="002D62C7" w:rsidRDefault="00927335">
      <w:pPr>
        <w:pStyle w:val="Frslagstext"/>
      </w:pPr>
      <w:r w:rsidRPr="002D62C7">
        <w:t xml:space="preserve">Riksdagen avslår motionerna 2001/02:So275 yrkande 9 och 2001/02: So616 yrkande 5.       </w:t>
      </w:r>
    </w:p>
    <w:p w:rsidR="00927335" w:rsidRPr="002D62C7" w:rsidRDefault="00927335">
      <w:pPr>
        <w:pStyle w:val="Reservationshnvisning"/>
      </w:pPr>
      <w:r w:rsidRPr="002D62C7">
        <w:t>Reservation 22 (m)</w:t>
      </w:r>
    </w:p>
    <w:p w:rsidR="00927335" w:rsidRPr="002D62C7" w:rsidRDefault="00927335">
      <w:pPr>
        <w:pStyle w:val="Reservationshnvisning"/>
      </w:pPr>
      <w:r w:rsidRPr="002D62C7">
        <w:t>Reservation 23 (v, mp)</w:t>
      </w:r>
      <w:bookmarkStart w:id="24" w:name="RESPARTI017"/>
      <w:bookmarkEnd w:id="24"/>
    </w:p>
    <w:p w:rsidR="00927335" w:rsidRPr="002D62C7" w:rsidRDefault="00927335">
      <w:pPr>
        <w:pStyle w:val="Frslagspunkt"/>
        <w:rPr>
          <w:noProof w:val="0"/>
        </w:rPr>
      </w:pPr>
      <w:r w:rsidRPr="002D62C7">
        <w:rPr>
          <w:noProof w:val="0"/>
        </w:rPr>
        <w:t>18.</w:t>
      </w:r>
      <w:r w:rsidRPr="002D62C7">
        <w:rPr>
          <w:noProof w:val="0"/>
        </w:rPr>
        <w:tab/>
        <w:t>Indirekt reklam</w:t>
      </w:r>
    </w:p>
    <w:p w:rsidR="00927335" w:rsidRPr="002D62C7" w:rsidRDefault="00927335">
      <w:pPr>
        <w:pStyle w:val="Frslagstext"/>
      </w:pPr>
      <w:r w:rsidRPr="002D62C7">
        <w:t xml:space="preserve">Riksdagen avslår motion 2001/02:So629 yrkande 2.       </w:t>
      </w:r>
      <w:bookmarkStart w:id="25" w:name="RESPARTI018"/>
      <w:bookmarkEnd w:id="25"/>
    </w:p>
    <w:p w:rsidR="00927335" w:rsidRPr="002D62C7" w:rsidRDefault="00927335">
      <w:pPr>
        <w:pStyle w:val="Frslagspunkt"/>
        <w:rPr>
          <w:noProof w:val="0"/>
        </w:rPr>
      </w:pPr>
      <w:r w:rsidRPr="002D62C7">
        <w:rPr>
          <w:noProof w:val="0"/>
        </w:rPr>
        <w:t>19.</w:t>
      </w:r>
      <w:r w:rsidRPr="002D62C7">
        <w:rPr>
          <w:noProof w:val="0"/>
        </w:rPr>
        <w:tab/>
        <w:t>Representation</w:t>
      </w:r>
    </w:p>
    <w:p w:rsidR="00927335" w:rsidRPr="002D62C7" w:rsidRDefault="00927335">
      <w:pPr>
        <w:pStyle w:val="Frslagstext"/>
      </w:pPr>
      <w:r w:rsidRPr="002D62C7">
        <w:t xml:space="preserve">Riksdagen avslår motion 2001/02:So275 yrkande 13 delvis.       </w:t>
      </w:r>
    </w:p>
    <w:p w:rsidR="00927335" w:rsidRPr="002D62C7" w:rsidRDefault="00927335">
      <w:pPr>
        <w:pStyle w:val="Reservationshnvisning"/>
      </w:pPr>
      <w:r w:rsidRPr="002D62C7">
        <w:t>Reservation 24 (m)</w:t>
      </w:r>
      <w:bookmarkStart w:id="26" w:name="RESPARTI019"/>
      <w:bookmarkEnd w:id="26"/>
    </w:p>
    <w:p w:rsidR="00927335" w:rsidRPr="002D62C7" w:rsidRDefault="00927335">
      <w:pPr>
        <w:pStyle w:val="Frslagspunkt"/>
        <w:rPr>
          <w:noProof w:val="0"/>
        </w:rPr>
      </w:pPr>
      <w:r w:rsidRPr="002D62C7">
        <w:rPr>
          <w:noProof w:val="0"/>
        </w:rPr>
        <w:t>20.</w:t>
      </w:r>
      <w:r w:rsidRPr="002D62C7">
        <w:rPr>
          <w:noProof w:val="0"/>
        </w:rPr>
        <w:tab/>
        <w:t>Definitioner av alkoholdrycker</w:t>
      </w:r>
    </w:p>
    <w:p w:rsidR="00927335" w:rsidRPr="002D62C7" w:rsidRDefault="00927335">
      <w:pPr>
        <w:pStyle w:val="Frslagstext"/>
      </w:pPr>
      <w:r w:rsidRPr="002D62C7">
        <w:t xml:space="preserve">Riksdagen avslår motion 2001/02:So396 yrkande 3.       </w:t>
      </w:r>
      <w:bookmarkStart w:id="27" w:name="RESPARTI022"/>
      <w:bookmarkStart w:id="28" w:name="RESPARTI020"/>
      <w:bookmarkEnd w:id="27"/>
      <w:bookmarkEnd w:id="28"/>
    </w:p>
    <w:p w:rsidR="00927335" w:rsidRPr="002D62C7" w:rsidRDefault="00927335">
      <w:pPr>
        <w:pStyle w:val="Frslagspunkt"/>
        <w:rPr>
          <w:noProof w:val="0"/>
        </w:rPr>
      </w:pPr>
      <w:r w:rsidRPr="002D62C7">
        <w:rPr>
          <w:noProof w:val="0"/>
        </w:rPr>
        <w:t>21.</w:t>
      </w:r>
      <w:r w:rsidRPr="002D62C7">
        <w:rPr>
          <w:noProof w:val="0"/>
        </w:rPr>
        <w:tab/>
        <w:t>Varningstexter</w:t>
      </w:r>
    </w:p>
    <w:p w:rsidR="00927335" w:rsidRPr="002D62C7" w:rsidRDefault="00927335">
      <w:pPr>
        <w:pStyle w:val="Frslagstext"/>
      </w:pPr>
      <w:r w:rsidRPr="002D62C7">
        <w:t>Riksdagen avslår motionerna 2001/02:So469 och 2001/02:So507 yr</w:t>
      </w:r>
      <w:r w:rsidRPr="002D62C7">
        <w:softHyphen/>
        <w:t>ka</w:t>
      </w:r>
      <w:r w:rsidRPr="002D62C7">
        <w:t>n</w:t>
      </w:r>
      <w:r w:rsidRPr="002D62C7">
        <w:t xml:space="preserve">de 3.       </w:t>
      </w:r>
      <w:bookmarkStart w:id="29" w:name="RESPARTI023"/>
      <w:bookmarkEnd w:id="29"/>
    </w:p>
    <w:p w:rsidR="00927335" w:rsidRPr="002D62C7" w:rsidRDefault="00927335">
      <w:pPr>
        <w:pStyle w:val="Reservationshnvisning"/>
      </w:pPr>
      <w:r w:rsidRPr="002D62C7">
        <w:t>Reservation 25 (kd)</w:t>
      </w:r>
      <w:bookmarkStart w:id="30" w:name="RESPARTI021"/>
      <w:bookmarkEnd w:id="30"/>
    </w:p>
    <w:p w:rsidR="00927335" w:rsidRPr="002D62C7" w:rsidRDefault="00927335">
      <w:pPr>
        <w:pStyle w:val="Frslagspunkt"/>
        <w:rPr>
          <w:noProof w:val="0"/>
        </w:rPr>
      </w:pPr>
    </w:p>
    <w:p w:rsidR="00927335" w:rsidRPr="002D62C7" w:rsidRDefault="00927335">
      <w:pPr>
        <w:pStyle w:val="Frslagstext"/>
      </w:pPr>
      <w:r w:rsidRPr="002D62C7">
        <w:t xml:space="preserve">       </w:t>
      </w:r>
    </w:p>
    <w:p w:rsidR="00927335" w:rsidRPr="002D62C7" w:rsidRDefault="00927335">
      <w:pPr>
        <w:pStyle w:val="Frslagstext"/>
      </w:pPr>
      <w:bookmarkStart w:id="31" w:name="Nästa_Hpunkt"/>
      <w:bookmarkEnd w:id="31"/>
    </w:p>
    <w:p w:rsidR="00927335" w:rsidRPr="002D62C7" w:rsidRDefault="00927335">
      <w:pPr>
        <w:pStyle w:val="Utskriftsdatum"/>
      </w:pPr>
      <w:bookmarkStart w:id="32" w:name="RESPARTI024"/>
      <w:bookmarkEnd w:id="32"/>
      <w:r w:rsidRPr="002D62C7">
        <w:t>Stockholm den 5 februari 2002</w:t>
      </w:r>
    </w:p>
    <w:p w:rsidR="00927335" w:rsidRPr="002D62C7" w:rsidRDefault="00927335">
      <w:pPr>
        <w:pStyle w:val="Utskriftsdatum"/>
      </w:pPr>
      <w:r w:rsidRPr="002D62C7">
        <w:t>På socialutskottets vägnar</w:t>
      </w:r>
    </w:p>
    <w:p w:rsidR="00927335" w:rsidRPr="002D62C7" w:rsidRDefault="00927335">
      <w:pPr>
        <w:pStyle w:val="Ordfranden"/>
        <w:rPr>
          <w:noProof w:val="0"/>
        </w:rPr>
      </w:pPr>
      <w:bookmarkStart w:id="33" w:name="Ordförande"/>
      <w:bookmarkEnd w:id="33"/>
      <w:r w:rsidRPr="002D62C7">
        <w:rPr>
          <w:noProof w:val="0"/>
        </w:rPr>
        <w:t xml:space="preserve">Ingrid Burman </w:t>
      </w:r>
    </w:p>
    <w:p w:rsidR="00927335" w:rsidRPr="002D62C7" w:rsidRDefault="00927335">
      <w:pPr>
        <w:pStyle w:val="Deltagare"/>
        <w:rPr>
          <w:noProof w:val="0"/>
        </w:rPr>
      </w:pPr>
      <w:bookmarkStart w:id="34" w:name="Deltagare"/>
      <w:bookmarkEnd w:id="34"/>
      <w:r w:rsidRPr="002D62C7">
        <w:rPr>
          <w:noProof w:val="0"/>
        </w:rPr>
        <w:t>Följande ledamöter har deltagit i beslutet: Ingrid Burman (v), Susanne Eberstein (s), Margareta Israelsson (s), Rinaldo Karlsson (s), Chatrine Pålsson (kd), Leif Carlson (m), Conny Öhman (s), Hans Hjortzberg-Nordlund (m), Lars U Granberg (s), Elisebeht Markström (s), Rolf Olsson (v), Lars Gustafsson (kd), Cristina Husmark Pehrsson (m), Kenneth Johansson (c), Kerstin Heinemann (fp), Lars Elinderson (m) och Marianne Samuelsson (mp).</w:t>
      </w:r>
    </w:p>
    <w:p w:rsidR="00927335" w:rsidRPr="002D62C7" w:rsidRDefault="00927335">
      <w:pPr>
        <w:pStyle w:val="Normaltindrag"/>
      </w:pPr>
    </w:p>
    <w:p w:rsidR="00927335" w:rsidRPr="002D62C7" w:rsidRDefault="00927335">
      <w:pPr>
        <w:pStyle w:val="Normaltindrag"/>
        <w:sectPr w:rsidR="00000000" w:rsidRPr="002D62C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27335" w:rsidRPr="002D62C7" w:rsidRDefault="00927335"/>
    <w:p w:rsidR="00927335" w:rsidRPr="002D62C7" w:rsidRDefault="00927335">
      <w:pPr>
        <w:pStyle w:val="Rubrik1"/>
        <w:rPr>
          <w:noProof w:val="0"/>
        </w:rPr>
      </w:pPr>
      <w:bookmarkStart w:id="35" w:name="_Toc1183933"/>
      <w:r w:rsidRPr="002D62C7">
        <w:rPr>
          <w:noProof w:val="0"/>
        </w:rPr>
        <w:t>Utskottets överväganden</w:t>
      </w:r>
      <w:bookmarkEnd w:id="35"/>
    </w:p>
    <w:p w:rsidR="00927335" w:rsidRPr="002D62C7" w:rsidRDefault="00927335">
      <w:pPr>
        <w:pStyle w:val="Utskottetsvervganden-RubrikFrslagspunkt"/>
        <w:spacing w:before="375"/>
      </w:pPr>
      <w:bookmarkStart w:id="36" w:name="_Toc1183934"/>
      <w:r w:rsidRPr="002D62C7">
        <w:t>Alkoholpolitikens inriktning</w:t>
      </w:r>
      <w:bookmarkEnd w:id="36"/>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Text"/>
      </w:pPr>
      <w:r w:rsidRPr="002D62C7">
        <w:t>Riksdagen bör avslå ett antal motionsyrkanden gällande alkoholp</w:t>
      </w:r>
      <w:r w:rsidRPr="002D62C7">
        <w:t>o</w:t>
      </w:r>
      <w:r w:rsidRPr="002D62C7">
        <w:softHyphen/>
        <w:t>litikens inriktning, främst med hänvisning till ti</w:t>
      </w:r>
      <w:r w:rsidRPr="002D62C7">
        <w:softHyphen/>
        <w:t>digare ställningst</w:t>
      </w:r>
      <w:r w:rsidRPr="002D62C7">
        <w:t>a</w:t>
      </w:r>
      <w:r w:rsidRPr="002D62C7">
        <w:t>ganden och att flera av motionsyrkandena får an</w:t>
      </w:r>
      <w:r w:rsidRPr="002D62C7">
        <w:softHyphen/>
        <w:t>ses åtminstone de</w:t>
      </w:r>
      <w:r w:rsidRPr="002D62C7">
        <w:t>l</w:t>
      </w:r>
      <w:r w:rsidRPr="002D62C7">
        <w:t>vis tillgodosedda genom den politik som för när</w:t>
      </w:r>
      <w:r w:rsidRPr="002D62C7">
        <w:softHyphen/>
        <w:t xml:space="preserve">varande bedrivs. </w:t>
      </w:r>
    </w:p>
    <w:p w:rsidR="00927335" w:rsidRPr="002D62C7" w:rsidRDefault="00927335">
      <w:pPr>
        <w:pStyle w:val="Utskottsfrslagikorthet-Text"/>
      </w:pPr>
      <w:r w:rsidRPr="002D62C7">
        <w:t>Jämför reservationerna 1 (m), 2 (v), 3 (kd), 4 (c) och 5 (fp).</w:t>
      </w:r>
    </w:p>
    <w:p w:rsidR="00927335" w:rsidRPr="002D62C7" w:rsidRDefault="00927335">
      <w:pPr>
        <w:rPr>
          <w:color w:val="000000"/>
        </w:rPr>
      </w:pPr>
      <w:r w:rsidRPr="002D62C7">
        <w:t xml:space="preserve">I </w:t>
      </w:r>
      <w:r w:rsidRPr="002D62C7">
        <w:rPr>
          <w:i/>
        </w:rPr>
        <w:t>motion So275 av Chris Heister m.fl. (m)</w:t>
      </w:r>
      <w:r w:rsidRPr="002D62C7">
        <w:t xml:space="preserve"> yrkas tillkännagivande om en ny svensk alkoholpolitik </w:t>
      </w:r>
      <w:r w:rsidRPr="002D62C7">
        <w:rPr>
          <w:i/>
        </w:rPr>
        <w:t>(yrkande 1)</w:t>
      </w:r>
      <w:r w:rsidRPr="002D62C7">
        <w:t>. Motionärerna anför att en ny alko</w:t>
      </w:r>
      <w:r w:rsidRPr="002D62C7">
        <w:softHyphen/>
        <w:t>holpolitik kräver en kombination av samverkande åtgärder. Onödiga begräns</w:t>
      </w:r>
      <w:r w:rsidRPr="002D62C7">
        <w:softHyphen/>
        <w:t>ningar och krångel måste tas bort. Svartsprit och kriminalitet måste bekämpas genom förstärkta resurser till bl.a. tullen. Den legala och beskattade alkoho</w:t>
      </w:r>
      <w:r w:rsidRPr="002D62C7">
        <w:softHyphen/>
        <w:t>lens til</w:t>
      </w:r>
      <w:r w:rsidRPr="002D62C7">
        <w:t>l</w:t>
      </w:r>
      <w:r w:rsidRPr="002D62C7">
        <w:t xml:space="preserve">gänglighet måste öka och dess pris sänkas. </w:t>
      </w:r>
      <w:r w:rsidRPr="002D62C7">
        <w:rPr>
          <w:snapToGrid w:val="0"/>
          <w:lang w:eastAsia="sv-SE"/>
        </w:rPr>
        <w:t>För att effektivare kunna minska skadorna måste arbetet mot alkoholens skadeverkningar sk</w:t>
      </w:r>
      <w:r w:rsidRPr="002D62C7">
        <w:rPr>
          <w:snapToGrid w:val="0"/>
          <w:lang w:eastAsia="sv-SE"/>
        </w:rPr>
        <w:t>e mer målinriktat mot vissa riskgrupper och storkonsumenter</w:t>
      </w:r>
      <w:r w:rsidRPr="002D62C7">
        <w:t>. Motionärerna anför vidare att de sedan länge hävdat att det bästa sättet att få ett bättre förhåll</w:t>
      </w:r>
      <w:r w:rsidRPr="002D62C7">
        <w:softHyphen/>
        <w:t>ningssätt till alkohol är genom upplysning och information. I m</w:t>
      </w:r>
      <w:r w:rsidRPr="002D62C7">
        <w:rPr>
          <w:snapToGrid w:val="0"/>
          <w:lang w:eastAsia="sv-SE"/>
        </w:rPr>
        <w:t>otionen begärs vidare til</w:t>
      </w:r>
      <w:r w:rsidRPr="002D62C7">
        <w:rPr>
          <w:snapToGrid w:val="0"/>
          <w:lang w:eastAsia="sv-SE"/>
        </w:rPr>
        <w:t>l</w:t>
      </w:r>
      <w:r w:rsidRPr="002D62C7">
        <w:rPr>
          <w:snapToGrid w:val="0"/>
          <w:lang w:eastAsia="sv-SE"/>
        </w:rPr>
        <w:t>kän</w:t>
      </w:r>
      <w:r w:rsidRPr="002D62C7">
        <w:rPr>
          <w:snapToGrid w:val="0"/>
          <w:lang w:eastAsia="sv-SE"/>
        </w:rPr>
        <w:softHyphen/>
        <w:t xml:space="preserve">nagivande om alkoholpolitiken i ett gränslöst Europa </w:t>
      </w:r>
      <w:r w:rsidRPr="002D62C7">
        <w:rPr>
          <w:i/>
          <w:snapToGrid w:val="0"/>
          <w:lang w:eastAsia="sv-SE"/>
        </w:rPr>
        <w:t>(yrkande 16)</w:t>
      </w:r>
      <w:r w:rsidRPr="002D62C7">
        <w:rPr>
          <w:snapToGrid w:val="0"/>
          <w:lang w:eastAsia="sv-SE"/>
        </w:rPr>
        <w:t>. M</w:t>
      </w:r>
      <w:r w:rsidRPr="002D62C7">
        <w:rPr>
          <w:snapToGrid w:val="0"/>
          <w:lang w:eastAsia="sv-SE"/>
        </w:rPr>
        <w:t>o</w:t>
      </w:r>
      <w:r w:rsidRPr="002D62C7">
        <w:rPr>
          <w:snapToGrid w:val="0"/>
          <w:lang w:eastAsia="sv-SE"/>
        </w:rPr>
        <w:t>tionä</w:t>
      </w:r>
      <w:r w:rsidRPr="002D62C7">
        <w:rPr>
          <w:snapToGrid w:val="0"/>
          <w:lang w:eastAsia="sv-SE"/>
        </w:rPr>
        <w:softHyphen/>
        <w:t>rerna anför att en större öppenhet för andra länders traditioner är påka</w:t>
      </w:r>
      <w:r w:rsidRPr="002D62C7">
        <w:rPr>
          <w:snapToGrid w:val="0"/>
          <w:lang w:eastAsia="sv-SE"/>
        </w:rPr>
        <w:t>l</w:t>
      </w:r>
      <w:r w:rsidRPr="002D62C7">
        <w:rPr>
          <w:snapToGrid w:val="0"/>
          <w:lang w:eastAsia="sv-SE"/>
        </w:rPr>
        <w:t>lad om Sverige skall kunna påverka alkoholpolitiken i Europa. På flera håll i världen pågår arbete med att info</w:t>
      </w:r>
      <w:r w:rsidRPr="002D62C7">
        <w:rPr>
          <w:snapToGrid w:val="0"/>
          <w:lang w:eastAsia="sv-SE"/>
        </w:rPr>
        <w:t>rmera och upplysa om alkoholen ut</w:t>
      </w:r>
      <w:r w:rsidRPr="002D62C7">
        <w:rPr>
          <w:snapToGrid w:val="0"/>
          <w:lang w:eastAsia="sv-SE"/>
        </w:rPr>
        <w:softHyphen/>
        <w:t>ifrån ett öppet och positivt perspektiv. Det främsta exemplet är, enligt motio</w:t>
      </w:r>
      <w:r w:rsidRPr="002D62C7">
        <w:rPr>
          <w:snapToGrid w:val="0"/>
          <w:lang w:eastAsia="sv-SE"/>
        </w:rPr>
        <w:softHyphen/>
        <w:t>närerna den kanadensiska delstaten Québec, där en omfattande liberalisering av alk</w:t>
      </w:r>
      <w:r w:rsidRPr="002D62C7">
        <w:rPr>
          <w:snapToGrid w:val="0"/>
          <w:lang w:eastAsia="sv-SE"/>
        </w:rPr>
        <w:t>o</w:t>
      </w:r>
      <w:r w:rsidRPr="002D62C7">
        <w:rPr>
          <w:snapToGrid w:val="0"/>
          <w:lang w:eastAsia="sv-SE"/>
        </w:rPr>
        <w:t>hol</w:t>
      </w:r>
      <w:r w:rsidRPr="002D62C7">
        <w:rPr>
          <w:snapToGrid w:val="0"/>
          <w:lang w:eastAsia="sv-SE"/>
        </w:rPr>
        <w:softHyphen/>
        <w:t xml:space="preserve">lagarna har kombinerats med ett omfattande upplysningsarbete. </w:t>
      </w:r>
      <w:r w:rsidRPr="002D62C7">
        <w:t>Erfarenhe</w:t>
      </w:r>
      <w:r w:rsidRPr="002D62C7">
        <w:softHyphen/>
        <w:t xml:space="preserve">terna </w:t>
      </w:r>
      <w:r w:rsidRPr="002D62C7">
        <w:rPr>
          <w:color w:val="000000"/>
        </w:rPr>
        <w:t>från Kanada och även Nya Zeeland visar att man kan liberal</w:t>
      </w:r>
      <w:r w:rsidRPr="002D62C7">
        <w:rPr>
          <w:color w:val="000000"/>
        </w:rPr>
        <w:t>i</w:t>
      </w:r>
      <w:r w:rsidRPr="002D62C7">
        <w:rPr>
          <w:color w:val="000000"/>
        </w:rPr>
        <w:softHyphen/>
        <w:t>sera alko</w:t>
      </w:r>
      <w:r w:rsidRPr="002D62C7">
        <w:rPr>
          <w:color w:val="000000"/>
        </w:rPr>
        <w:softHyphen/>
        <w:t>holpolitiken och samtidigt genom informationsåtgärder m.m. få till stånd en minskad alkoholkonsu</w:t>
      </w:r>
      <w:r w:rsidRPr="002D62C7">
        <w:rPr>
          <w:color w:val="000000"/>
        </w:rPr>
        <w:t>m</w:t>
      </w:r>
      <w:r w:rsidRPr="002D62C7">
        <w:rPr>
          <w:color w:val="000000"/>
        </w:rPr>
        <w:t>tion.</w:t>
      </w:r>
    </w:p>
    <w:p w:rsidR="00927335" w:rsidRPr="002D62C7" w:rsidRDefault="00927335">
      <w:r w:rsidRPr="002D62C7">
        <w:rPr>
          <w:color w:val="000000"/>
        </w:rPr>
        <w:t xml:space="preserve">I </w:t>
      </w:r>
      <w:r w:rsidRPr="002D62C7">
        <w:rPr>
          <w:i/>
          <w:color w:val="000000"/>
        </w:rPr>
        <w:t xml:space="preserve"> motion So396 av Rolf Olsson m.fl. (v)</w:t>
      </w:r>
      <w:r w:rsidRPr="002D62C7">
        <w:rPr>
          <w:color w:val="000000"/>
        </w:rPr>
        <w:t xml:space="preserve"> </w:t>
      </w:r>
      <w:r w:rsidRPr="002D62C7">
        <w:t>yrkas tillkännagivande om den alk</w:t>
      </w:r>
      <w:r w:rsidRPr="002D62C7">
        <w:t>o</w:t>
      </w:r>
      <w:r w:rsidRPr="002D62C7">
        <w:t xml:space="preserve">holpolitiska inriktningen </w:t>
      </w:r>
      <w:r w:rsidRPr="002D62C7">
        <w:rPr>
          <w:i/>
        </w:rPr>
        <w:t>(yrkande 1)</w:t>
      </w:r>
      <w:r w:rsidRPr="002D62C7">
        <w:t xml:space="preserve">. Motionärerna anför </w:t>
      </w:r>
      <w:r w:rsidRPr="002D62C7">
        <w:rPr>
          <w:snapToGrid w:val="0"/>
          <w:lang w:eastAsia="sv-SE"/>
        </w:rPr>
        <w:t>att det är oerhört viktigt att Sverige strävar efter att behålla den traditionellt restriktiva alkoho</w:t>
      </w:r>
      <w:r w:rsidRPr="002D62C7">
        <w:rPr>
          <w:snapToGrid w:val="0"/>
          <w:lang w:eastAsia="sv-SE"/>
        </w:rPr>
        <w:t>l</w:t>
      </w:r>
      <w:r w:rsidRPr="002D62C7">
        <w:rPr>
          <w:snapToGrid w:val="0"/>
          <w:lang w:eastAsia="sv-SE"/>
        </w:rPr>
        <w:t>politiken som bygger på ett folkhälsoperspektiv och som innebär begrän</w:t>
      </w:r>
      <w:r w:rsidRPr="002D62C7">
        <w:rPr>
          <w:snapToGrid w:val="0"/>
          <w:lang w:eastAsia="sv-SE"/>
        </w:rPr>
        <w:t>s</w:t>
      </w:r>
      <w:r w:rsidRPr="002D62C7">
        <w:rPr>
          <w:snapToGrid w:val="0"/>
          <w:lang w:eastAsia="sv-SE"/>
        </w:rPr>
        <w:t>ningar i tillgänglighet och aktiv användning av prisinstrumentet. Vi</w:t>
      </w:r>
      <w:r w:rsidRPr="002D62C7">
        <w:rPr>
          <w:snapToGrid w:val="0"/>
          <w:lang w:eastAsia="sv-SE"/>
        </w:rPr>
        <w:softHyphen/>
        <w:t xml:space="preserve">dare begär motionärerna tillkännagivande om svensk alkoholpolitik i EU </w:t>
      </w:r>
      <w:r w:rsidRPr="002D62C7">
        <w:rPr>
          <w:i/>
          <w:snapToGrid w:val="0"/>
          <w:lang w:eastAsia="sv-SE"/>
        </w:rPr>
        <w:t>(yrkande 2)</w:t>
      </w:r>
      <w:r w:rsidRPr="002D62C7">
        <w:rPr>
          <w:snapToGrid w:val="0"/>
          <w:lang w:eastAsia="sv-SE"/>
        </w:rPr>
        <w:t>. Motionärerna anför</w:t>
      </w:r>
      <w:r w:rsidRPr="002D62C7">
        <w:rPr>
          <w:snapToGrid w:val="0"/>
          <w:color w:val="000000"/>
          <w:lang w:eastAsia="sv-SE"/>
        </w:rPr>
        <w:t xml:space="preserve"> att den svenska restriktiva alkoholp</w:t>
      </w:r>
      <w:r w:rsidRPr="002D62C7">
        <w:rPr>
          <w:snapToGrid w:val="0"/>
          <w:color w:val="000000"/>
          <w:lang w:eastAsia="sv-SE"/>
        </w:rPr>
        <w:t>olitiken måste up</w:t>
      </w:r>
      <w:r w:rsidRPr="002D62C7">
        <w:rPr>
          <w:snapToGrid w:val="0"/>
          <w:color w:val="000000"/>
          <w:lang w:eastAsia="sv-SE"/>
        </w:rPr>
        <w:t>p</w:t>
      </w:r>
      <w:r w:rsidRPr="002D62C7">
        <w:rPr>
          <w:snapToGrid w:val="0"/>
          <w:color w:val="000000"/>
          <w:lang w:eastAsia="sv-SE"/>
        </w:rPr>
        <w:t>rätthållas och att Sverige bör verka för att påverka EU i denna riktning. Vid</w:t>
      </w:r>
      <w:r w:rsidRPr="002D62C7">
        <w:rPr>
          <w:snapToGrid w:val="0"/>
          <w:color w:val="000000"/>
          <w:lang w:eastAsia="sv-SE"/>
        </w:rPr>
        <w:t>a</w:t>
      </w:r>
      <w:r w:rsidRPr="002D62C7">
        <w:rPr>
          <w:snapToGrid w:val="0"/>
          <w:color w:val="000000"/>
          <w:lang w:eastAsia="sv-SE"/>
        </w:rPr>
        <w:t>re bör Sverige inom ramen för EU-samarbetet aktivt driva dels användningen av höjda skatter som prisinstrument, dels begränsad tillgäng</w:t>
      </w:r>
      <w:r w:rsidRPr="002D62C7">
        <w:rPr>
          <w:snapToGrid w:val="0"/>
          <w:color w:val="000000"/>
          <w:lang w:eastAsia="sv-SE"/>
        </w:rPr>
        <w:softHyphen/>
        <w:t>lighet, inte minst för ungdomar och dels att reglerna för trafiknykterhetsbrott skärps. Sverige bör dessutom inom ramen för EU-samarbetet verka för be</w:t>
      </w:r>
      <w:r w:rsidRPr="002D62C7">
        <w:rPr>
          <w:snapToGrid w:val="0"/>
          <w:color w:val="000000"/>
          <w:lang w:eastAsia="sv-SE"/>
        </w:rPr>
        <w:softHyphen/>
        <w:t>gränsning och i förlängningen avveckling av alkoholreklam och marknadsfö</w:t>
      </w:r>
      <w:r w:rsidRPr="002D62C7">
        <w:rPr>
          <w:snapToGrid w:val="0"/>
          <w:color w:val="000000"/>
          <w:lang w:eastAsia="sv-SE"/>
        </w:rPr>
        <w:softHyphen/>
        <w:t>ring av alkohol i EU-länderna.</w:t>
      </w:r>
    </w:p>
    <w:p w:rsidR="00927335" w:rsidRPr="002D62C7" w:rsidRDefault="00927335">
      <w:pPr>
        <w:rPr>
          <w:snapToGrid w:val="0"/>
          <w:lang w:eastAsia="sv-SE"/>
        </w:rPr>
      </w:pPr>
      <w:r w:rsidRPr="002D62C7">
        <w:t xml:space="preserve">I </w:t>
      </w:r>
      <w:r w:rsidRPr="002D62C7">
        <w:rPr>
          <w:i/>
        </w:rPr>
        <w:t>motion U301 av Lars Leijonborg m.fl. (fp)</w:t>
      </w:r>
      <w:r w:rsidRPr="002D62C7">
        <w:t xml:space="preserve"> begärs tillkännagivande om att bättre hävda svensk alkoholpolitik </w:t>
      </w:r>
      <w:r w:rsidRPr="002D62C7">
        <w:rPr>
          <w:i/>
        </w:rPr>
        <w:t>(yrkande 49)</w:t>
      </w:r>
      <w:r w:rsidRPr="002D62C7">
        <w:t>. Motionärerna anför att</w:t>
      </w:r>
      <w:r w:rsidRPr="002D62C7">
        <w:rPr>
          <w:snapToGrid w:val="0"/>
          <w:color w:val="000000"/>
          <w:lang w:eastAsia="sv-SE"/>
        </w:rPr>
        <w:t xml:space="preserve"> den svenska alkoholpolitiken inte längre kommer att kunna begränsa alk</w:t>
      </w:r>
      <w:r w:rsidRPr="002D62C7">
        <w:rPr>
          <w:snapToGrid w:val="0"/>
          <w:color w:val="000000"/>
          <w:lang w:eastAsia="sv-SE"/>
        </w:rPr>
        <w:t>o</w:t>
      </w:r>
      <w:r w:rsidRPr="002D62C7">
        <w:rPr>
          <w:snapToGrid w:val="0"/>
          <w:color w:val="000000"/>
          <w:lang w:eastAsia="sv-SE"/>
        </w:rPr>
        <w:softHyphen/>
        <w:t>holkonsumtionen, vilket kommer att leda till medicinska såväl som sociala skador. För att begränsa folkhälsoskadorna av en ökad alkoholkonsumtion är det viktigaste som kan göras att sträva efter att upprätthålla den aktiva prisp</w:t>
      </w:r>
      <w:r w:rsidRPr="002D62C7">
        <w:rPr>
          <w:snapToGrid w:val="0"/>
          <w:color w:val="000000"/>
          <w:lang w:eastAsia="sv-SE"/>
        </w:rPr>
        <w:t>o</w:t>
      </w:r>
      <w:r w:rsidRPr="002D62C7">
        <w:rPr>
          <w:snapToGrid w:val="0"/>
          <w:color w:val="000000"/>
          <w:lang w:eastAsia="sv-SE"/>
        </w:rPr>
        <w:softHyphen/>
        <w:t>litiken och detaljhandelsmonopolet så långt det är möjligt. Enlig</w:t>
      </w:r>
      <w:r w:rsidRPr="002D62C7">
        <w:rPr>
          <w:snapToGrid w:val="0"/>
          <w:color w:val="000000"/>
          <w:lang w:eastAsia="sv-SE"/>
        </w:rPr>
        <w:t>t motionä</w:t>
      </w:r>
      <w:r w:rsidRPr="002D62C7">
        <w:rPr>
          <w:snapToGrid w:val="0"/>
          <w:color w:val="000000"/>
          <w:lang w:eastAsia="sv-SE"/>
        </w:rPr>
        <w:softHyphen/>
        <w:t>rerna är det också, med tanke på tendensen till att ungdomars konsumtion av alkohol ökar, synnerligen viktigt att poängtera det alkoholförebyggande ar</w:t>
      </w:r>
      <w:r w:rsidRPr="002D62C7">
        <w:rPr>
          <w:snapToGrid w:val="0"/>
          <w:color w:val="000000"/>
          <w:lang w:eastAsia="sv-SE"/>
        </w:rPr>
        <w:softHyphen/>
        <w:t xml:space="preserve">betet bland yngre. </w:t>
      </w:r>
      <w:r w:rsidRPr="002D62C7">
        <w:t xml:space="preserve">I </w:t>
      </w:r>
      <w:r w:rsidRPr="002D62C7">
        <w:rPr>
          <w:i/>
        </w:rPr>
        <w:t>motion So497 av Kerstin Heinemann m.fl. (yr</w:t>
      </w:r>
      <w:r w:rsidRPr="002D62C7">
        <w:rPr>
          <w:i/>
        </w:rPr>
        <w:softHyphen/>
        <w:t>kande 2)</w:t>
      </w:r>
      <w:r w:rsidRPr="002D62C7">
        <w:t xml:space="preserve"> framställs ett yrkande med liknande innehåll. I motionen</w:t>
      </w:r>
      <w:r w:rsidRPr="002D62C7">
        <w:rPr>
          <w:i/>
        </w:rPr>
        <w:t xml:space="preserve"> </w:t>
      </w:r>
      <w:r w:rsidRPr="002D62C7">
        <w:t>begärs vidare til</w:t>
      </w:r>
      <w:r w:rsidRPr="002D62C7">
        <w:t>l</w:t>
      </w:r>
      <w:r w:rsidRPr="002D62C7">
        <w:t xml:space="preserve">kännagivande om beroende och missbruk </w:t>
      </w:r>
      <w:r w:rsidRPr="002D62C7">
        <w:rPr>
          <w:i/>
        </w:rPr>
        <w:t>(yrkande 1)</w:t>
      </w:r>
      <w:r w:rsidRPr="002D62C7">
        <w:t>.</w:t>
      </w:r>
      <w:r w:rsidRPr="002D62C7">
        <w:rPr>
          <w:i/>
        </w:rPr>
        <w:t xml:space="preserve"> </w:t>
      </w:r>
      <w:r w:rsidRPr="002D62C7">
        <w:rPr>
          <w:snapToGrid w:val="0"/>
          <w:lang w:eastAsia="sv-SE"/>
        </w:rPr>
        <w:t>Motionärerna anför att drogberoende innebär att miss</w:t>
      </w:r>
      <w:r w:rsidRPr="002D62C7">
        <w:rPr>
          <w:snapToGrid w:val="0"/>
          <w:lang w:eastAsia="sv-SE"/>
        </w:rPr>
        <w:softHyphen/>
        <w:t>brukaren upphäver sin egen frihet samtidigt som han eller hon i de flesta fall även skadar andra m</w:t>
      </w:r>
      <w:r w:rsidRPr="002D62C7">
        <w:rPr>
          <w:snapToGrid w:val="0"/>
          <w:lang w:eastAsia="sv-SE"/>
        </w:rPr>
        <w:t>änniskor, sin familj eller andra anhöriga. Alkoholmiss</w:t>
      </w:r>
      <w:r w:rsidRPr="002D62C7">
        <w:rPr>
          <w:snapToGrid w:val="0"/>
          <w:lang w:eastAsia="sv-SE"/>
        </w:rPr>
        <w:softHyphen/>
        <w:t>bruk och drogbruk undergräver vid</w:t>
      </w:r>
      <w:r w:rsidRPr="002D62C7">
        <w:rPr>
          <w:snapToGrid w:val="0"/>
          <w:lang w:eastAsia="sv-SE"/>
        </w:rPr>
        <w:t>a</w:t>
      </w:r>
      <w:r w:rsidRPr="002D62C7">
        <w:rPr>
          <w:snapToGrid w:val="0"/>
          <w:lang w:eastAsia="sv-SE"/>
        </w:rPr>
        <w:t>re förutsätt</w:t>
      </w:r>
      <w:r w:rsidRPr="002D62C7">
        <w:rPr>
          <w:snapToGrid w:val="0"/>
          <w:lang w:eastAsia="sv-SE"/>
        </w:rPr>
        <w:softHyphen/>
        <w:t>ningarna för att ta självstän</w:t>
      </w:r>
      <w:r w:rsidRPr="002D62C7">
        <w:rPr>
          <w:snapToGrid w:val="0"/>
          <w:lang w:eastAsia="sv-SE"/>
        </w:rPr>
        <w:softHyphen/>
        <w:t>diga och välgrundade beslut. Därför bör, enligt motionärerna, den libe</w:t>
      </w:r>
      <w:r w:rsidRPr="002D62C7">
        <w:rPr>
          <w:snapToGrid w:val="0"/>
          <w:lang w:eastAsia="sv-SE"/>
        </w:rPr>
        <w:softHyphen/>
        <w:t>rala staten i denna fråga, såväl som i andra, agera aktivt för att skapa förut</w:t>
      </w:r>
      <w:r w:rsidRPr="002D62C7">
        <w:rPr>
          <w:snapToGrid w:val="0"/>
          <w:lang w:eastAsia="sv-SE"/>
        </w:rPr>
        <w:softHyphen/>
        <w:t>sätt</w:t>
      </w:r>
      <w:r w:rsidRPr="002D62C7">
        <w:rPr>
          <w:snapToGrid w:val="0"/>
          <w:lang w:eastAsia="sv-SE"/>
        </w:rPr>
        <w:softHyphen/>
        <w:t>ningar för att alla individer, och inte endast de med goda förutsättningar, skall ha möjlighet att leva själ</w:t>
      </w:r>
      <w:r w:rsidRPr="002D62C7">
        <w:rPr>
          <w:snapToGrid w:val="0"/>
          <w:lang w:eastAsia="sv-SE"/>
        </w:rPr>
        <w:t>v</w:t>
      </w:r>
      <w:r w:rsidRPr="002D62C7">
        <w:rPr>
          <w:snapToGrid w:val="0"/>
          <w:lang w:eastAsia="sv-SE"/>
        </w:rPr>
        <w:t xml:space="preserve">ständiga liv. </w:t>
      </w:r>
    </w:p>
    <w:p w:rsidR="00927335" w:rsidRPr="002D62C7" w:rsidRDefault="00927335">
      <w:r w:rsidRPr="002D62C7">
        <w:t xml:space="preserve">I </w:t>
      </w:r>
      <w:r w:rsidRPr="002D62C7">
        <w:rPr>
          <w:i/>
        </w:rPr>
        <w:t xml:space="preserve">motion So616 av Göran Magnusson m.fl.(s, v, kd, c, fp, mp) </w:t>
      </w:r>
      <w:r w:rsidRPr="002D62C7">
        <w:t>begärs tillkä</w:t>
      </w:r>
      <w:r w:rsidRPr="002D62C7">
        <w:t>n</w:t>
      </w:r>
      <w:r w:rsidRPr="002D62C7">
        <w:t xml:space="preserve">nagivande om internationell alkoholpolitik </w:t>
      </w:r>
      <w:r w:rsidRPr="002D62C7">
        <w:rPr>
          <w:i/>
        </w:rPr>
        <w:t>(yrkande 1)</w:t>
      </w:r>
      <w:r w:rsidRPr="002D62C7">
        <w:t xml:space="preserve">. Motionärerna anser att </w:t>
      </w:r>
      <w:r w:rsidRPr="002D62C7">
        <w:rPr>
          <w:snapToGrid w:val="0"/>
          <w:color w:val="000000"/>
          <w:lang w:eastAsia="sv-SE"/>
        </w:rPr>
        <w:t>alkoholdödligheten, särskilt vad beträffar de unga, måste redreduce</w:t>
      </w:r>
      <w:r w:rsidRPr="002D62C7">
        <w:rPr>
          <w:snapToGrid w:val="0"/>
          <w:color w:val="000000"/>
          <w:lang w:eastAsia="sv-SE"/>
        </w:rPr>
        <w:softHyphen/>
        <w:t>ras i ett framtida Europa. Regeringen bör ta initiativ gentemot WHO:s Euro</w:t>
      </w:r>
      <w:r w:rsidRPr="002D62C7">
        <w:rPr>
          <w:snapToGrid w:val="0"/>
          <w:color w:val="000000"/>
          <w:lang w:eastAsia="sv-SE"/>
        </w:rPr>
        <w:softHyphen/>
        <w:t>paregion i avsikt att skapa förutsättningar för att de europeiska alkoholkonfe</w:t>
      </w:r>
      <w:r w:rsidRPr="002D62C7">
        <w:rPr>
          <w:snapToGrid w:val="0"/>
          <w:color w:val="000000"/>
          <w:lang w:eastAsia="sv-SE"/>
        </w:rPr>
        <w:softHyphen/>
        <w:t>renserna skall kunna fortsätta. Dessutom bör Sverige agera för en fortsatt offensiv håll</w:t>
      </w:r>
      <w:r w:rsidRPr="002D62C7">
        <w:rPr>
          <w:snapToGrid w:val="0"/>
          <w:color w:val="000000"/>
          <w:lang w:eastAsia="sv-SE"/>
        </w:rPr>
        <w:softHyphen/>
        <w:t>ning från WHO:s sida när det gäller att implement</w:t>
      </w:r>
      <w:r w:rsidRPr="002D62C7">
        <w:rPr>
          <w:snapToGrid w:val="0"/>
          <w:color w:val="000000"/>
          <w:lang w:eastAsia="sv-SE"/>
        </w:rPr>
        <w:t>era en alko</w:t>
      </w:r>
      <w:r w:rsidRPr="002D62C7">
        <w:rPr>
          <w:snapToGrid w:val="0"/>
          <w:color w:val="000000"/>
          <w:lang w:eastAsia="sv-SE"/>
        </w:rPr>
        <w:softHyphen/>
        <w:t>holpolitik som bidrar till ökad folkhälsa.</w:t>
      </w:r>
      <w:r w:rsidRPr="002D62C7">
        <w:t xml:space="preserve"> I motionen begärs vidare tillkänna</w:t>
      </w:r>
      <w:r w:rsidRPr="002D62C7">
        <w:softHyphen/>
        <w:t>givande om alk</w:t>
      </w:r>
      <w:r w:rsidRPr="002D62C7">
        <w:t>o</w:t>
      </w:r>
      <w:r w:rsidRPr="002D62C7">
        <w:t xml:space="preserve">holens kostnader </w:t>
      </w:r>
      <w:r w:rsidRPr="002D62C7">
        <w:rPr>
          <w:i/>
        </w:rPr>
        <w:t>(yrkande 10)</w:t>
      </w:r>
      <w:r w:rsidRPr="002D62C7">
        <w:t>. Mo</w:t>
      </w:r>
      <w:r w:rsidRPr="002D62C7">
        <w:softHyphen/>
        <w:t>tionärerna pekar på att de</w:t>
      </w:r>
      <w:r w:rsidRPr="002D62C7">
        <w:rPr>
          <w:snapToGrid w:val="0"/>
          <w:lang w:eastAsia="sv-SE"/>
        </w:rPr>
        <w:t xml:space="preserve">n gemensamma notan för samhälle och individer för alkoholen är dyr. I samma motion begärs tillkännagivande om alkohol och sjukvård </w:t>
      </w:r>
      <w:r w:rsidRPr="002D62C7">
        <w:rPr>
          <w:i/>
          <w:snapToGrid w:val="0"/>
          <w:lang w:eastAsia="sv-SE"/>
        </w:rPr>
        <w:t>(yrkande 11)</w:t>
      </w:r>
      <w:r w:rsidRPr="002D62C7">
        <w:rPr>
          <w:snapToGrid w:val="0"/>
          <w:lang w:eastAsia="sv-SE"/>
        </w:rPr>
        <w:t>. Då a</w:t>
      </w:r>
      <w:r w:rsidRPr="002D62C7">
        <w:rPr>
          <w:snapToGrid w:val="0"/>
          <w:color w:val="000000"/>
          <w:lang w:eastAsia="sv-SE"/>
        </w:rPr>
        <w:t>lkohol</w:t>
      </w:r>
      <w:r w:rsidRPr="002D62C7">
        <w:rPr>
          <w:snapToGrid w:val="0"/>
          <w:color w:val="000000"/>
          <w:lang w:eastAsia="sv-SE"/>
        </w:rPr>
        <w:softHyphen/>
        <w:t>relaterade skador och sjukdomar utgör en avsevärd belastning på sjukvården är enligt motionärerna tiden inne att börja diskutera en sär</w:t>
      </w:r>
      <w:r w:rsidRPr="002D62C7">
        <w:rPr>
          <w:snapToGrid w:val="0"/>
          <w:color w:val="000000"/>
          <w:lang w:eastAsia="sv-SE"/>
        </w:rPr>
        <w:softHyphen/>
        <w:t>skild alkoholska</w:t>
      </w:r>
      <w:r w:rsidRPr="002D62C7">
        <w:rPr>
          <w:snapToGrid w:val="0"/>
          <w:color w:val="000000"/>
          <w:lang w:eastAsia="sv-SE"/>
        </w:rPr>
        <w:softHyphen/>
        <w:t>deavgift för att täcka de sjukvårdskos</w:t>
      </w:r>
      <w:r w:rsidRPr="002D62C7">
        <w:rPr>
          <w:snapToGrid w:val="0"/>
          <w:color w:val="000000"/>
          <w:lang w:eastAsia="sv-SE"/>
        </w:rPr>
        <w:t>tnader som uppstår som en följd av alkoholkonsu</w:t>
      </w:r>
      <w:r w:rsidRPr="002D62C7">
        <w:rPr>
          <w:snapToGrid w:val="0"/>
          <w:color w:val="000000"/>
          <w:lang w:eastAsia="sv-SE"/>
        </w:rPr>
        <w:t>m</w:t>
      </w:r>
      <w:r w:rsidRPr="002D62C7">
        <w:rPr>
          <w:snapToGrid w:val="0"/>
          <w:color w:val="000000"/>
          <w:lang w:eastAsia="sv-SE"/>
        </w:rPr>
        <w:t>tion.</w:t>
      </w:r>
    </w:p>
    <w:p w:rsidR="00927335" w:rsidRPr="002D62C7" w:rsidRDefault="00927335">
      <w:r w:rsidRPr="002D62C7">
        <w:t>I</w:t>
      </w:r>
      <w:r w:rsidRPr="002D62C7">
        <w:rPr>
          <w:i/>
        </w:rPr>
        <w:t xml:space="preserve"> motion So507 av Tuve Skånberg och Holger Gustafsson (båda kd) </w:t>
      </w:r>
      <w:r w:rsidRPr="002D62C7">
        <w:t xml:space="preserve"> begärs tillkännagivande om a</w:t>
      </w:r>
      <w:r w:rsidRPr="002D62C7">
        <w:rPr>
          <w:snapToGrid w:val="0"/>
          <w:color w:val="000000"/>
          <w:lang w:eastAsia="sv-SE"/>
        </w:rPr>
        <w:t>tt utvärdera hur Sverige uppfyllt åtagandet att verka för att alkoholkonsumtionen skall minska med 25 % mellan 1980 och 2000</w:t>
      </w:r>
      <w:r w:rsidRPr="002D62C7">
        <w:t xml:space="preserve"> </w:t>
      </w:r>
      <w:r w:rsidRPr="002D62C7">
        <w:rPr>
          <w:i/>
        </w:rPr>
        <w:t>(y</w:t>
      </w:r>
      <w:r w:rsidRPr="002D62C7">
        <w:rPr>
          <w:i/>
        </w:rPr>
        <w:t>r</w:t>
      </w:r>
      <w:r w:rsidRPr="002D62C7">
        <w:rPr>
          <w:i/>
        </w:rPr>
        <w:t>kande 1)</w:t>
      </w:r>
      <w:r w:rsidRPr="002D62C7">
        <w:t xml:space="preserve">. </w:t>
      </w:r>
      <w:r w:rsidRPr="002D62C7">
        <w:rPr>
          <w:snapToGrid w:val="0"/>
          <w:color w:val="000000"/>
          <w:lang w:eastAsia="sv-SE"/>
        </w:rPr>
        <w:t xml:space="preserve">Vidare </w:t>
      </w:r>
      <w:r w:rsidRPr="002D62C7">
        <w:t>be</w:t>
      </w:r>
      <w:r w:rsidRPr="002D62C7">
        <w:softHyphen/>
        <w:t>gärs tillkännagivande om att verka för att skapa alkoho</w:t>
      </w:r>
      <w:r w:rsidRPr="002D62C7">
        <w:t>l</w:t>
      </w:r>
      <w:r w:rsidRPr="002D62C7">
        <w:t xml:space="preserve">fria perioder och situationer s.k. vita zoner </w:t>
      </w:r>
      <w:r w:rsidRPr="002D62C7">
        <w:rPr>
          <w:i/>
        </w:rPr>
        <w:t>(yrkande 2)</w:t>
      </w:r>
      <w:r w:rsidRPr="002D62C7">
        <w:t>. Motionärerna föreslår att riksdagen skall verka för att fyra ”vita zoner” ska</w:t>
      </w:r>
      <w:r w:rsidRPr="002D62C7">
        <w:softHyphen/>
        <w:t>pas, dvs. perio</w:t>
      </w:r>
      <w:r w:rsidRPr="002D62C7">
        <w:softHyphen/>
        <w:t>der och situationer i livet som skall vara helt alkoholfria: un</w:t>
      </w:r>
      <w:r w:rsidRPr="002D62C7">
        <w:t>der graviditeten, under barns uppväxt, i trafiken och på arbetsplatsen.</w:t>
      </w:r>
    </w:p>
    <w:p w:rsidR="00927335" w:rsidRPr="002D62C7" w:rsidRDefault="00927335">
      <w:pPr>
        <w:rPr>
          <w:snapToGrid w:val="0"/>
          <w:color w:val="000000"/>
          <w:sz w:val="18"/>
          <w:lang w:eastAsia="sv-SE"/>
        </w:rPr>
      </w:pPr>
      <w:r w:rsidRPr="002D62C7">
        <w:t xml:space="preserve">I </w:t>
      </w:r>
      <w:r w:rsidRPr="002D62C7">
        <w:rPr>
          <w:i/>
        </w:rPr>
        <w:t xml:space="preserve">motion So629 av Elver Jonsson (fp) </w:t>
      </w:r>
      <w:r w:rsidRPr="002D62C7">
        <w:t xml:space="preserve"> begärs tillkännagivande om att Sverige bör ge stöd till Världshälsoorganisationen som riktas speciellt till arbetet med att föra ut den alkoholpolitiska handlingsplanen och andra alko</w:t>
      </w:r>
      <w:r w:rsidRPr="002D62C7">
        <w:softHyphen/>
        <w:t>holpoli</w:t>
      </w:r>
      <w:r w:rsidRPr="002D62C7">
        <w:softHyphen/>
        <w:t xml:space="preserve">tiska dokument </w:t>
      </w:r>
      <w:r w:rsidRPr="002D62C7">
        <w:rPr>
          <w:i/>
        </w:rPr>
        <w:t>(yrkande 3)</w:t>
      </w:r>
      <w:r w:rsidRPr="002D62C7">
        <w:rPr>
          <w:snapToGrid w:val="0"/>
          <w:color w:val="000000"/>
          <w:sz w:val="18"/>
          <w:lang w:eastAsia="sv-SE"/>
        </w:rPr>
        <w:t xml:space="preserve">. </w:t>
      </w:r>
    </w:p>
    <w:p w:rsidR="00927335" w:rsidRPr="002D62C7" w:rsidRDefault="00927335">
      <w:pPr>
        <w:rPr>
          <w:i/>
        </w:rPr>
      </w:pPr>
      <w:r w:rsidRPr="002D62C7">
        <w:t xml:space="preserve">I </w:t>
      </w:r>
      <w:r w:rsidRPr="002D62C7">
        <w:rPr>
          <w:i/>
        </w:rPr>
        <w:t>motion So410 av Nils-Erik Söderqvist och Berndt Ekholm (båda s)</w:t>
      </w:r>
      <w:r w:rsidRPr="002D62C7">
        <w:t xml:space="preserve"> begärs tillkännagivande om tillskapandet av aktiviteter för mångkulturella grupper </w:t>
      </w:r>
      <w:r w:rsidRPr="002D62C7">
        <w:rPr>
          <w:i/>
        </w:rPr>
        <w:t>(yrkande 1)</w:t>
      </w:r>
      <w:r w:rsidRPr="002D62C7">
        <w:t xml:space="preserve"> och att organisationer ges stöd för att skapa alkoholfria miljöer för invandrare och flyktingar </w:t>
      </w:r>
      <w:r w:rsidRPr="002D62C7">
        <w:rPr>
          <w:i/>
        </w:rPr>
        <w:t>(yrkande 2)</w:t>
      </w:r>
      <w:r w:rsidRPr="002D62C7">
        <w:t xml:space="preserve">. Motionärerna pekar på det faktum att </w:t>
      </w:r>
      <w:r w:rsidRPr="002D62C7">
        <w:rPr>
          <w:snapToGrid w:val="0"/>
          <w:color w:val="000000"/>
          <w:lang w:eastAsia="sv-SE"/>
        </w:rPr>
        <w:t>så gott som uteslutande alkoholmiljöer erbjuds i det offentliga sällskapsl</w:t>
      </w:r>
      <w:r w:rsidRPr="002D62C7">
        <w:rPr>
          <w:snapToGrid w:val="0"/>
          <w:color w:val="000000"/>
          <w:lang w:eastAsia="sv-SE"/>
        </w:rPr>
        <w:t>i</w:t>
      </w:r>
      <w:r w:rsidRPr="002D62C7">
        <w:rPr>
          <w:snapToGrid w:val="0"/>
          <w:color w:val="000000"/>
          <w:lang w:eastAsia="sv-SE"/>
        </w:rPr>
        <w:t>vet innebär en kraftig social och moralisk kulturkrock för dem som kommer från ett muslimskt land, där barn, ungdomar och vuxna vist</w:t>
      </w:r>
      <w:r w:rsidRPr="002D62C7">
        <w:rPr>
          <w:snapToGrid w:val="0"/>
          <w:color w:val="000000"/>
          <w:lang w:eastAsia="sv-SE"/>
        </w:rPr>
        <w:t>ats i miljöer som enbart erbjuder cider, juicer och mineralvatten i butiker och restauranger. När regeringen nu skall verkställa den alkoholpolitiska hand</w:t>
      </w:r>
      <w:r w:rsidRPr="002D62C7">
        <w:rPr>
          <w:snapToGrid w:val="0"/>
          <w:color w:val="000000"/>
          <w:lang w:eastAsia="sv-SE"/>
        </w:rPr>
        <w:softHyphen/>
        <w:t>lingsplanen och kommunerna skall genomföra av riksdagen antagna principer enligt han</w:t>
      </w:r>
      <w:r w:rsidRPr="002D62C7">
        <w:rPr>
          <w:snapToGrid w:val="0"/>
          <w:color w:val="000000"/>
          <w:lang w:eastAsia="sv-SE"/>
        </w:rPr>
        <w:t>d</w:t>
      </w:r>
      <w:r w:rsidRPr="002D62C7">
        <w:rPr>
          <w:snapToGrid w:val="0"/>
          <w:color w:val="000000"/>
          <w:lang w:eastAsia="sv-SE"/>
        </w:rPr>
        <w:t>lingsplanen måste frågan om alkoholfria miljöer i det offentliga rummet få en särskild betydelse.</w:t>
      </w:r>
      <w:r w:rsidRPr="002D62C7">
        <w:rPr>
          <w:i/>
        </w:rPr>
        <w:t xml:space="preserve"> </w:t>
      </w:r>
    </w:p>
    <w:p w:rsidR="00927335" w:rsidRPr="002D62C7" w:rsidRDefault="00927335">
      <w:pPr>
        <w:pStyle w:val="R3"/>
      </w:pPr>
      <w:r w:rsidRPr="002D62C7">
        <w:t>Bakgrund och tidigare behandling</w:t>
      </w:r>
    </w:p>
    <w:p w:rsidR="00927335" w:rsidRPr="002D62C7" w:rsidRDefault="00927335">
      <w:r w:rsidRPr="002D62C7">
        <w:t xml:space="preserve">Regeringen har i </w:t>
      </w:r>
      <w:r w:rsidRPr="002D62C7">
        <w:rPr>
          <w:i/>
        </w:rPr>
        <w:t xml:space="preserve">proposition 2000/01:20 Nationell handlingsplan för att förebygga alkoholskador </w:t>
      </w:r>
      <w:r w:rsidRPr="002D62C7">
        <w:t xml:space="preserve">(s. 38 f.) bl.a. angett mål för alkoholpolitiken. Som särskilt prioriterat delmål anges att undanröja den illegala alkoholhanteringen. I planen anges vidare att den illegala tillverkningen och smugglingen av spritdrycker är ett allvarligt samhällsproblem som måste bekämpas. </w:t>
      </w:r>
    </w:p>
    <w:p w:rsidR="00927335" w:rsidRPr="002D62C7" w:rsidRDefault="00927335">
      <w:pPr>
        <w:pStyle w:val="Normaltindrag"/>
      </w:pPr>
      <w:r w:rsidRPr="002D62C7">
        <w:t xml:space="preserve">Socialutskottet har, med anledning av propositionen i </w:t>
      </w:r>
      <w:r w:rsidRPr="002D62C7">
        <w:rPr>
          <w:i/>
        </w:rPr>
        <w:t>betänkande 2000/01:SoU8</w:t>
      </w:r>
      <w:r w:rsidRPr="002D62C7">
        <w:t xml:space="preserve"> med samma namn som propositionen bl.a. behandlat motion</w:t>
      </w:r>
      <w:r w:rsidRPr="002D62C7">
        <w:t>s</w:t>
      </w:r>
      <w:r w:rsidRPr="002D62C7">
        <w:softHyphen/>
        <w:t>yrkanden rörande alkoholpolitikens inriktning. I betänkandet, till vilket hänv</w:t>
      </w:r>
      <w:r w:rsidRPr="002D62C7">
        <w:t>i</w:t>
      </w:r>
      <w:r w:rsidRPr="002D62C7">
        <w:softHyphen/>
        <w:t>sas, ges en bakgrundsbeskrivning av frågans tidigare behandling i riksdagen. I sin bedömning anförde utskottet bl.a. följande (s. 16 ).</w:t>
      </w:r>
    </w:p>
    <w:p w:rsidR="00927335" w:rsidRPr="002D62C7" w:rsidRDefault="00927335">
      <w:pPr>
        <w:pStyle w:val="Citat"/>
      </w:pPr>
    </w:p>
    <w:p w:rsidR="00927335" w:rsidRPr="002D62C7" w:rsidRDefault="00927335">
      <w:pPr>
        <w:pStyle w:val="Citat"/>
      </w:pPr>
      <w:r w:rsidRPr="002D62C7">
        <w:t>Utskottet konstaterar att EU-medlemskapet förändrat det som tidigare u</w:t>
      </w:r>
      <w:r w:rsidRPr="002D62C7">
        <w:t>t</w:t>
      </w:r>
      <w:r w:rsidRPr="002D62C7">
        <w:softHyphen/>
        <w:t>gjorde viktiga delar av alkoholpolitiken. Medlemskapet innebär bl.a. att införselkvoterna för alkoholdrycker för privat bruk kommer att höjas stegvis fram till år 2004 då en anpassning skall ha skett till EU:s regels</w:t>
      </w:r>
      <w:r w:rsidRPr="002D62C7">
        <w:t>y</w:t>
      </w:r>
      <w:r w:rsidRPr="002D62C7">
        <w:softHyphen/>
        <w:t>stem. Den anpassning som Sverige måste göra är inte oproblematisk. Möjligheten att använda det s.k. prisinstrumentet för att påverka till</w:t>
      </w:r>
      <w:r w:rsidRPr="002D62C7">
        <w:softHyphen/>
        <w:t>gången på alkohol försvagas. Höjda införselkvoter kommer, om åtgärder inte vidtas, att medföra att gränshandeln med alkohol successivt kommer att öka liks</w:t>
      </w:r>
      <w:r w:rsidRPr="002D62C7">
        <w:t>om troligen också den illegala handeln och försäljningen av alk</w:t>
      </w:r>
      <w:r w:rsidRPr="002D62C7">
        <w:t>o</w:t>
      </w:r>
      <w:r w:rsidRPr="002D62C7">
        <w:t>hol. Det finns, enligt utskottet, anledning att hysa oro för att alkohol</w:t>
      </w:r>
      <w:r w:rsidRPr="002D62C7">
        <w:softHyphen/>
        <w:t>skadorna kommer att bli fler genom att totalkonsumtionen sannolikt kommer att öka under de närmaste åren. Utskottet anser att de negativa effekterna av denna anpassning kraftfullt måste motverkas. Utskottet ställer sig bakom förslaget till handlingsplan i vilken grundvalarna för en alkoholpolitik efter de förändrade förutsättningar som nu föreligger läggs fast.</w:t>
      </w:r>
    </w:p>
    <w:p w:rsidR="00927335" w:rsidRPr="002D62C7" w:rsidRDefault="00927335">
      <w:pPr>
        <w:pStyle w:val="CitatIndrag"/>
      </w:pPr>
      <w:r w:rsidRPr="002D62C7">
        <w:t>Socialutsko</w:t>
      </w:r>
      <w:r w:rsidRPr="002D62C7">
        <w:t>ttet vidhåller att den svenska alkoholpolitikens ambition</w:t>
      </w:r>
      <w:r w:rsidRPr="002D62C7">
        <w:t>s</w:t>
      </w:r>
      <w:r w:rsidRPr="002D62C7">
        <w:t>nivå måste vara fortsatt hög. Det övergripande målet för den svenska a</w:t>
      </w:r>
      <w:r w:rsidRPr="002D62C7">
        <w:t>l</w:t>
      </w:r>
      <w:r w:rsidRPr="002D62C7">
        <w:t>kohol</w:t>
      </w:r>
      <w:r w:rsidRPr="002D62C7">
        <w:softHyphen/>
        <w:t>politiken bör ligga fast, nämligen att politiken även fortsättningsvis skall syfta till att minska alkoholens medicinska och sociala skadever</w:t>
      </w:r>
      <w:r w:rsidRPr="002D62C7">
        <w:t>k</w:t>
      </w:r>
      <w:r w:rsidRPr="002D62C7">
        <w:t>ningar. Utskottet delar bedömningen att målet bör nås genom åtgärder mot skad</w:t>
      </w:r>
      <w:r w:rsidRPr="002D62C7">
        <w:softHyphen/>
        <w:t>ligt dryckesbeteende och genom att sänka den totala alkoho</w:t>
      </w:r>
      <w:r w:rsidRPr="002D62C7">
        <w:t>l</w:t>
      </w:r>
      <w:r w:rsidRPr="002D62C7">
        <w:t>konsumtio</w:t>
      </w:r>
      <w:r w:rsidRPr="002D62C7">
        <w:softHyphen/>
        <w:t>nen. Utskottet anser att insatser för barn och ungdom är sä</w:t>
      </w:r>
      <w:r w:rsidRPr="002D62C7">
        <w:t>r</w:t>
      </w:r>
      <w:r w:rsidRPr="002D62C7">
        <w:t xml:space="preserve">skilt viktiga. </w:t>
      </w:r>
    </w:p>
    <w:p w:rsidR="00927335" w:rsidRPr="002D62C7" w:rsidRDefault="00927335">
      <w:pPr>
        <w:pStyle w:val="CitatIndrag"/>
        <w:rPr>
          <w:b/>
        </w:rPr>
      </w:pPr>
      <w:r w:rsidRPr="002D62C7">
        <w:t>Möjlighetern</w:t>
      </w:r>
      <w:r w:rsidRPr="002D62C7">
        <w:t>a att begränsa alkoholens tillgänglighet genom nationella åt</w:t>
      </w:r>
      <w:r w:rsidRPr="002D62C7">
        <w:softHyphen/>
        <w:t>gärder har minskat de senaste åren, och en förskjutning måste enligt u</w:t>
      </w:r>
      <w:r w:rsidRPr="002D62C7">
        <w:t>t</w:t>
      </w:r>
      <w:r w:rsidRPr="002D62C7">
        <w:softHyphen/>
        <w:t>skottet ske mot såväl lokala som internationella insatser för att minska alkoholskadorna. Handlingsplanen ger kommunerna en viktigare roll vad gäller att utveckla och samordna den lokala alkoholpreventionen. U</w:t>
      </w:r>
      <w:r w:rsidRPr="002D62C7">
        <w:t>t</w:t>
      </w:r>
      <w:r w:rsidRPr="002D62C7">
        <w:softHyphen/>
        <w:t>skottet ser positivt på att det lokala ansvaret i det alkoholförebyggande arbetet ökar och förstärks. Utskottet anser att förstärkta åtgärder behövs när det gäller särs</w:t>
      </w:r>
      <w:r w:rsidRPr="002D62C7">
        <w:t>kilda stödinsatser för riskgrupper och individer med riskbeteende, vård- och behandlingsinsatser, opinionsbildning och info</w:t>
      </w:r>
      <w:r w:rsidRPr="002D62C7">
        <w:t>r</w:t>
      </w:r>
      <w:r w:rsidRPr="002D62C7">
        <w:softHyphen/>
        <w:t>mation, begränsning av tillgängligheten och marknadsföringen av alk</w:t>
      </w:r>
      <w:r w:rsidRPr="002D62C7">
        <w:t>o</w:t>
      </w:r>
      <w:r w:rsidRPr="002D62C7">
        <w:softHyphen/>
        <w:t>holdrycker, kompetensutveckling, uppföljning av konsumtions- och sk</w:t>
      </w:r>
      <w:r w:rsidRPr="002D62C7">
        <w:t>a</w:t>
      </w:r>
      <w:r w:rsidRPr="002D62C7">
        <w:softHyphen/>
        <w:t>deutvecklingen samt alkoholforskning. Även bedömningen att det inte</w:t>
      </w:r>
      <w:r w:rsidRPr="002D62C7">
        <w:t>r</w:t>
      </w:r>
      <w:r w:rsidRPr="002D62C7">
        <w:softHyphen/>
        <w:t>nationella arbetet på alkoholområdet, främst inom EU och WHO, bör u</w:t>
      </w:r>
      <w:r w:rsidRPr="002D62C7">
        <w:t>t</w:t>
      </w:r>
      <w:r w:rsidRPr="002D62C7">
        <w:softHyphen/>
        <w:t>vecklas och förstärkas gillas av utskottet. Utskottet vill särskilt framhålla vikten av Sveriges medverkan i ut</w:t>
      </w:r>
      <w:r w:rsidRPr="002D62C7">
        <w:t>arbetandet av en ny EU-strategi på a</w:t>
      </w:r>
      <w:r w:rsidRPr="002D62C7">
        <w:t>l</w:t>
      </w:r>
      <w:r w:rsidRPr="002D62C7">
        <w:softHyphen/>
        <w:t>koholområdet.</w:t>
      </w:r>
      <w:r w:rsidRPr="002D62C7">
        <w:rPr>
          <w:snapToGrid w:val="0"/>
          <w:lang w:eastAsia="sv-SE"/>
        </w:rPr>
        <w:t xml:space="preserve"> Som utskottet tidigare anfört finns nu i</w:t>
      </w:r>
      <w:r w:rsidRPr="002D62C7">
        <w:t xml:space="preserve">nom EU ett större intresse för samarbete för att begränsa alkoholens skadeverkningar. </w:t>
      </w:r>
      <w:r w:rsidRPr="002D62C7">
        <w:rPr>
          <w:snapToGrid w:val="0"/>
          <w:lang w:eastAsia="sv-SE"/>
        </w:rPr>
        <w:t>Sv</w:t>
      </w:r>
      <w:r w:rsidRPr="002D62C7">
        <w:rPr>
          <w:snapToGrid w:val="0"/>
          <w:lang w:eastAsia="sv-SE"/>
        </w:rPr>
        <w:t>e</w:t>
      </w:r>
      <w:r w:rsidRPr="002D62C7">
        <w:rPr>
          <w:snapToGrid w:val="0"/>
          <w:lang w:eastAsia="sv-SE"/>
        </w:rPr>
        <w:softHyphen/>
        <w:t>rige har därför möjlighet att med andra medlemsländer utforma en effe</w:t>
      </w:r>
      <w:r w:rsidRPr="002D62C7">
        <w:rPr>
          <w:snapToGrid w:val="0"/>
          <w:lang w:eastAsia="sv-SE"/>
        </w:rPr>
        <w:t>k</w:t>
      </w:r>
      <w:r w:rsidRPr="002D62C7">
        <w:rPr>
          <w:snapToGrid w:val="0"/>
          <w:lang w:eastAsia="sv-SE"/>
        </w:rPr>
        <w:softHyphen/>
        <w:t>tiv social och ansvarsfull alkoholpolitik som gagnar folkhälsan inom un</w:t>
      </w:r>
      <w:r w:rsidRPr="002D62C7">
        <w:rPr>
          <w:snapToGrid w:val="0"/>
          <w:lang w:eastAsia="sv-SE"/>
        </w:rPr>
        <w:t>i</w:t>
      </w:r>
      <w:r w:rsidRPr="002D62C7">
        <w:rPr>
          <w:snapToGrid w:val="0"/>
          <w:lang w:eastAsia="sv-SE"/>
        </w:rPr>
        <w:softHyphen/>
        <w:t xml:space="preserve">onen. </w:t>
      </w:r>
    </w:p>
    <w:p w:rsidR="00927335" w:rsidRPr="002D62C7" w:rsidRDefault="00927335">
      <w:pPr>
        <w:pStyle w:val="CitatIndrag"/>
      </w:pPr>
      <w:r w:rsidRPr="002D62C7">
        <w:t>Sammanfattningsvis godkänner utskottet huvudinriktningen för alk</w:t>
      </w:r>
      <w:r w:rsidRPr="002D62C7">
        <w:t>o</w:t>
      </w:r>
      <w:r w:rsidRPr="002D62C7">
        <w:t>hol</w:t>
      </w:r>
      <w:r w:rsidRPr="002D62C7">
        <w:softHyphen/>
        <w:t>politiken, nämligen att intensifiera det samordnade lokala arbetet i lan</w:t>
      </w:r>
      <w:r w:rsidRPr="002D62C7">
        <w:softHyphen/>
        <w:t>dets kommuner och att ytterligare förstärka arbetet på europeisk och in</w:t>
      </w:r>
      <w:r w:rsidRPr="002D62C7">
        <w:softHyphen/>
        <w:t>ternationell nivå.</w:t>
      </w:r>
    </w:p>
    <w:p w:rsidR="00927335" w:rsidRPr="002D62C7" w:rsidRDefault="00927335">
      <w:r w:rsidRPr="002D62C7">
        <w:t>Aktuella motioner avstyrktes. Till betänkandet fogades i denna del reservati</w:t>
      </w:r>
      <w:r w:rsidRPr="002D62C7">
        <w:t>o</w:t>
      </w:r>
      <w:r w:rsidRPr="002D62C7">
        <w:softHyphen/>
        <w:t>ner från (m), (kd), (c) och (fp). Riksdagen följde utskottet (rskr. 2000/01: 144).</w:t>
      </w:r>
    </w:p>
    <w:p w:rsidR="00927335" w:rsidRPr="002D62C7" w:rsidRDefault="00927335">
      <w:r w:rsidRPr="002D62C7">
        <w:t xml:space="preserve">Socialutskottet har därefter ånyo, med anledning av </w:t>
      </w:r>
      <w:r w:rsidRPr="002D62C7">
        <w:rPr>
          <w:i/>
        </w:rPr>
        <w:t>proposition 2000/01:97 Vissa ändringar i alkohollagen, i betänkande 2000/01:SoU19</w:t>
      </w:r>
      <w:r w:rsidRPr="002D62C7">
        <w:t xml:space="preserve"> med samma namn som propositionen bl.a. behandlat motionsyrkanden rörande alkoholp</w:t>
      </w:r>
      <w:r w:rsidRPr="002D62C7">
        <w:t>o</w:t>
      </w:r>
      <w:r w:rsidRPr="002D62C7">
        <w:softHyphen/>
        <w:t>litikens inrikt</w:t>
      </w:r>
      <w:r w:rsidRPr="002D62C7">
        <w:softHyphen/>
        <w:t>ning. I betänkandet, till vilket hänvisas, anförde utskottet i sin bedöm</w:t>
      </w:r>
      <w:r w:rsidRPr="002D62C7">
        <w:softHyphen/>
        <w:t>ning bl.a. fö</w:t>
      </w:r>
      <w:r w:rsidRPr="002D62C7">
        <w:t>l</w:t>
      </w:r>
      <w:r w:rsidRPr="002D62C7">
        <w:t>jande (s. 13.).</w:t>
      </w:r>
    </w:p>
    <w:p w:rsidR="00927335" w:rsidRPr="002D62C7" w:rsidRDefault="00927335">
      <w:pPr>
        <w:pStyle w:val="Citat"/>
      </w:pPr>
    </w:p>
    <w:p w:rsidR="00927335" w:rsidRPr="002D62C7" w:rsidRDefault="00927335">
      <w:pPr>
        <w:pStyle w:val="Citat"/>
      </w:pPr>
      <w:r w:rsidRPr="002D62C7">
        <w:t>Riksdagen har så sent som i februari 2001 ställt sig bakom regeringens proposition 2000/01:20 med förslag till handlingsplan för att förebygga alkoholskador. Det kan konstateras att flera av de frågor motionärerna nu tar upp behandlades av utskottet i sitt av riksdagen godkända betänkande 2000/01:SoU8. Utskottet vidhåller vad det anfört i det betänkandet. Dä</w:t>
      </w:r>
      <w:r w:rsidRPr="002D62C7">
        <w:t>r</w:t>
      </w:r>
      <w:r w:rsidRPr="002D62C7">
        <w:softHyphen/>
        <w:t>utöver vill utskottet peka på att regeringen särskilt lyft fram kampen mot den illegala alkoholhanteringen och att åtgärder vidtas bl.a. när det gäller alkoholsmuggling. Vidare har kommittén för att genomföra alkoho</w:t>
      </w:r>
      <w:r w:rsidRPr="002D62C7">
        <w:t>l</w:t>
      </w:r>
      <w:r w:rsidRPr="002D62C7">
        <w:softHyphen/>
        <w:t>handlingsplanen ålagts att utföra en omfattande alkoholförebyggande verksamhet, bl.a. med särskild inriktning på ungdom och opinionsbil</w:t>
      </w:r>
      <w:r w:rsidRPr="002D62C7">
        <w:t>d</w:t>
      </w:r>
      <w:r w:rsidRPr="002D62C7">
        <w:softHyphen/>
        <w:t>ning för att motverka den illegala alkoholhanteringen. När det gäller sit</w:t>
      </w:r>
      <w:r w:rsidRPr="002D62C7">
        <w:t>u</w:t>
      </w:r>
      <w:r w:rsidRPr="002D62C7">
        <w:softHyphen/>
        <w:t>ationen för gruppen barn till missbrukare bedömer utskottet att denna fråga omfat</w:t>
      </w:r>
      <w:r w:rsidRPr="002D62C7">
        <w:t>tas av Socialstyrelsens och Folkhälsoinstitutets pågående a</w:t>
      </w:r>
      <w:r w:rsidRPr="002D62C7">
        <w:t>r</w:t>
      </w:r>
      <w:r w:rsidRPr="002D62C7">
        <w:softHyphen/>
        <w:t xml:space="preserve">bete på missbruksområdet. </w:t>
      </w:r>
    </w:p>
    <w:p w:rsidR="00927335" w:rsidRPr="002D62C7" w:rsidRDefault="00927335">
      <w:pPr>
        <w:pStyle w:val="Normaltindrag"/>
      </w:pPr>
    </w:p>
    <w:p w:rsidR="00927335" w:rsidRPr="002D62C7" w:rsidRDefault="00927335">
      <w:r w:rsidRPr="002D62C7">
        <w:t>Aktuella motioner avstyrktes. Till betänkandet fogades i denna del reservati</w:t>
      </w:r>
      <w:r w:rsidRPr="002D62C7">
        <w:t>o</w:t>
      </w:r>
      <w:r w:rsidRPr="002D62C7">
        <w:softHyphen/>
        <w:t xml:space="preserve">ner från (m) och (fp). Riksdagen följde utskottet (rskr. 2000/01:260). </w:t>
      </w:r>
    </w:p>
    <w:p w:rsidR="00927335" w:rsidRPr="002D62C7" w:rsidRDefault="00927335">
      <w:pPr>
        <w:pStyle w:val="Normaltindrag"/>
      </w:pPr>
    </w:p>
    <w:p w:rsidR="00927335" w:rsidRPr="002D62C7" w:rsidRDefault="00927335">
      <w:pPr>
        <w:pStyle w:val="Normaltindrag"/>
        <w:ind w:firstLine="0"/>
      </w:pPr>
      <w:r w:rsidRPr="002D62C7">
        <w:t xml:space="preserve">Socialutskottet har i </w:t>
      </w:r>
      <w:r w:rsidRPr="002D62C7">
        <w:rPr>
          <w:i/>
        </w:rPr>
        <w:t xml:space="preserve"> betänkande 2000/01:SoU10 Hälso- och sjukvårdsfrågor </w:t>
      </w:r>
      <w:r w:rsidRPr="002D62C7">
        <w:t xml:space="preserve"> behandlat ett motionsyrkande (v) innefattande förslag om att läkemedelsför</w:t>
      </w:r>
      <w:r w:rsidRPr="002D62C7">
        <w:t>e</w:t>
      </w:r>
      <w:r w:rsidRPr="002D62C7">
        <w:softHyphen/>
        <w:t>tagen bör åläggas att solidariskt anslå medel till en fond för bl.a. stöd till läkemedelsberoende personer. Utskottet ansåg sig inte kunna ställa sig bakom motionsyrkandet. Riksdagen följde utskottet (rskr. 2000/01:194). Mot utsko</w:t>
      </w:r>
      <w:r w:rsidRPr="002D62C7">
        <w:t>t</w:t>
      </w:r>
      <w:r w:rsidRPr="002D62C7">
        <w:softHyphen/>
        <w:t xml:space="preserve">tets beslut reserverade sig v. </w:t>
      </w:r>
    </w:p>
    <w:p w:rsidR="00927335" w:rsidRPr="002D62C7" w:rsidRDefault="00927335">
      <w:pPr>
        <w:pStyle w:val="Normaltindrag"/>
        <w:ind w:firstLine="0"/>
      </w:pPr>
      <w:r w:rsidRPr="002D62C7">
        <w:t xml:space="preserve">Vidare har Riksdagens skatteutskott i </w:t>
      </w:r>
      <w:r w:rsidRPr="002D62C7">
        <w:rPr>
          <w:i/>
        </w:rPr>
        <w:t>betänkande 2000/01:SkU17 Allmänna motio</w:t>
      </w:r>
      <w:r w:rsidRPr="002D62C7">
        <w:rPr>
          <w:i/>
        </w:rPr>
        <w:softHyphen/>
        <w:t xml:space="preserve">ner om punktskatter </w:t>
      </w:r>
      <w:r w:rsidRPr="002D62C7">
        <w:t>behandlat ett yrkande från Kristdemokraterna om en särskild avgift på alko</w:t>
      </w:r>
      <w:r w:rsidRPr="002D62C7">
        <w:softHyphen/>
        <w:t>holdrycker för att finansiera bl.a. hälso- och sjuk</w:t>
      </w:r>
      <w:r w:rsidRPr="002D62C7">
        <w:softHyphen/>
        <w:t>vårdens kostnader för alko</w:t>
      </w:r>
      <w:r w:rsidRPr="002D62C7">
        <w:softHyphen/>
        <w:t>holrelaterade skador. Utskottet som avstyrkte m</w:t>
      </w:r>
      <w:r w:rsidRPr="002D62C7">
        <w:t>o</w:t>
      </w:r>
      <w:r w:rsidRPr="002D62C7">
        <w:t>tionen anförde där</w:t>
      </w:r>
      <w:r w:rsidRPr="002D62C7">
        <w:softHyphen/>
        <w:t>vid följande.</w:t>
      </w:r>
    </w:p>
    <w:p w:rsidR="00927335" w:rsidRPr="002D62C7" w:rsidRDefault="00927335">
      <w:pPr>
        <w:pStyle w:val="Citat"/>
      </w:pPr>
    </w:p>
    <w:p w:rsidR="00927335" w:rsidRPr="002D62C7" w:rsidRDefault="00927335">
      <w:pPr>
        <w:pStyle w:val="Citat"/>
      </w:pPr>
      <w:r w:rsidRPr="002D62C7">
        <w:t>När det gäller yrkandet i motion Sk774 om en särskild avgift på alko</w:t>
      </w:r>
      <w:r w:rsidRPr="002D62C7">
        <w:softHyphen/>
        <w:t>holdrycker för att finansiera bl.a. hälso- och sjukvårdens kostnader för alko</w:t>
      </w:r>
      <w:r w:rsidRPr="002D62C7">
        <w:softHyphen/>
        <w:t>holrelaterade skador skall erinras om att utskottet tidigare i olika sammanhang tagit avstånd från specialdestinerade skatter med motive</w:t>
      </w:r>
      <w:r w:rsidRPr="002D62C7">
        <w:t>r</w:t>
      </w:r>
      <w:r w:rsidRPr="002D62C7">
        <w:softHyphen/>
        <w:t>ingen att de verk</w:t>
      </w:r>
      <w:r w:rsidRPr="002D62C7">
        <w:softHyphen/>
        <w:t>samheter som motionärerna vill gynna bör underställas en normal budget</w:t>
      </w:r>
      <w:r w:rsidRPr="002D62C7">
        <w:softHyphen/>
        <w:t>prövning. Utskottet finner inte skäl att göra någon a</w:t>
      </w:r>
      <w:r w:rsidRPr="002D62C7">
        <w:t>n</w:t>
      </w:r>
      <w:r w:rsidRPr="002D62C7">
        <w:softHyphen/>
        <w:t xml:space="preserve">nan bedömning med anledning av nu aktuellt yrkande. </w:t>
      </w:r>
    </w:p>
    <w:p w:rsidR="00927335" w:rsidRPr="002D62C7" w:rsidRDefault="00927335">
      <w:r w:rsidRPr="002D62C7">
        <w:t>Riksdagen följde utskottet (prot.nr. 2000/01:91).</w:t>
      </w:r>
    </w:p>
    <w:p w:rsidR="00927335" w:rsidRPr="002D62C7" w:rsidRDefault="00927335">
      <w:r w:rsidRPr="002D62C7">
        <w:t xml:space="preserve">Av direktiven för </w:t>
      </w:r>
      <w:r w:rsidRPr="002D62C7">
        <w:rPr>
          <w:i/>
        </w:rPr>
        <w:t>Alkoholkommittén</w:t>
      </w:r>
      <w:r w:rsidRPr="002D62C7">
        <w:t xml:space="preserve"> (dir. 2001:22) framgår bl.a. att en sä</w:t>
      </w:r>
      <w:r w:rsidRPr="002D62C7">
        <w:t>r</w:t>
      </w:r>
      <w:r w:rsidRPr="002D62C7">
        <w:t>skild kommitté skall tillsättas med uppdrag att samordna insatserna på nati</w:t>
      </w:r>
      <w:r w:rsidRPr="002D62C7">
        <w:t>o</w:t>
      </w:r>
      <w:r w:rsidRPr="002D62C7">
        <w:t>nell nivå för att förebygga alkoholskador. Kommittén skall i samspel med kommuner och landsting stimulera insatserna på regional och lokal nivå. Kommittén skall också i vissa delar svara för genomförandet av den nati</w:t>
      </w:r>
      <w:r w:rsidRPr="002D62C7">
        <w:t>o</w:t>
      </w:r>
      <w:r w:rsidRPr="002D62C7">
        <w:t>nella handlings</w:t>
      </w:r>
      <w:r w:rsidRPr="002D62C7">
        <w:softHyphen/>
        <w:t>planen för att förebygga alkoholskador. Dessutom får ko</w:t>
      </w:r>
      <w:r w:rsidRPr="002D62C7">
        <w:t>m</w:t>
      </w:r>
      <w:r w:rsidRPr="002D62C7">
        <w:t>mittén i uppdrag att svara för information och opinionsbildning nationellt och att genomför</w:t>
      </w:r>
      <w:r w:rsidRPr="002D62C7">
        <w:t>a se</w:t>
      </w:r>
      <w:r w:rsidRPr="002D62C7">
        <w:softHyphen/>
        <w:t>minarier, konferensserier etc. som syftar till att förankra innehållet i planen och stimulera utvecklingen av olika verksamheter. Av direktiven framgår vidare att kommittén i arbetet skall samverka med berörda myndigheter, kommuner, landsting, intresseorganisationer, ideella föreningar, folkrörelser, branschorganisationer, företag, m.fl. kring bruk av alkohol, dess risker och skadeverkningar. Kommittén skall för att stimulera utvecklingen av ett lång</w:t>
      </w:r>
      <w:r w:rsidRPr="002D62C7">
        <w:softHyphen/>
        <w:t>siktigt arbete verka under hela den period som handl</w:t>
      </w:r>
      <w:r w:rsidRPr="002D62C7">
        <w:t>ingsplanen spä</w:t>
      </w:r>
      <w:r w:rsidRPr="002D62C7">
        <w:t>n</w:t>
      </w:r>
      <w:r w:rsidRPr="002D62C7">
        <w:t>ner över, dvs. till och med år 2005. Kommittén skall årligen redovisa sin verksamhet till regeringen och avlämna sin slutrapport senast den 31 dece</w:t>
      </w:r>
      <w:r w:rsidRPr="002D62C7">
        <w:t>m</w:t>
      </w:r>
      <w:r w:rsidRPr="002D62C7">
        <w:t>ber 2005. Enligt direktiven är utgångspunkten för kommitténs arbete de pri</w:t>
      </w:r>
      <w:r w:rsidRPr="002D62C7">
        <w:t>o</w:t>
      </w:r>
      <w:r w:rsidRPr="002D62C7">
        <w:t xml:space="preserve">riteringar som gjorts i den nationella handlingsplanen. Särskilt prioriterade delmål enligt handlingsplanen är att </w:t>
      </w:r>
    </w:p>
    <w:p w:rsidR="00927335" w:rsidRPr="002D62C7" w:rsidRDefault="00927335">
      <w:pPr>
        <w:numPr>
          <w:ilvl w:val="0"/>
          <w:numId w:val="6"/>
        </w:numPr>
      </w:pPr>
      <w:r w:rsidRPr="002D62C7">
        <w:t>ingen alkohol skall förekomma i trafiken, på arbetsplatser eller under grav</w:t>
      </w:r>
      <w:r w:rsidRPr="002D62C7">
        <w:t>i</w:t>
      </w:r>
      <w:r w:rsidRPr="002D62C7">
        <w:t xml:space="preserve">diteten, </w:t>
      </w:r>
    </w:p>
    <w:p w:rsidR="00927335" w:rsidRPr="002D62C7" w:rsidRDefault="00927335">
      <w:pPr>
        <w:numPr>
          <w:ilvl w:val="0"/>
          <w:numId w:val="6"/>
        </w:numPr>
      </w:pPr>
      <w:r w:rsidRPr="002D62C7">
        <w:t xml:space="preserve">åstadkomma en alkoholfri uppväxt, </w:t>
      </w:r>
    </w:p>
    <w:p w:rsidR="00927335" w:rsidRPr="002D62C7" w:rsidRDefault="00927335">
      <w:pPr>
        <w:numPr>
          <w:ilvl w:val="0"/>
          <w:numId w:val="6"/>
        </w:numPr>
      </w:pPr>
      <w:r w:rsidRPr="002D62C7">
        <w:t>skjuta upp alkoholdebuten,</w:t>
      </w:r>
    </w:p>
    <w:p w:rsidR="00927335" w:rsidRPr="002D62C7" w:rsidRDefault="00927335">
      <w:pPr>
        <w:numPr>
          <w:ilvl w:val="0"/>
          <w:numId w:val="6"/>
        </w:numPr>
      </w:pPr>
      <w:r w:rsidRPr="002D62C7">
        <w:t>minska berusningsdrickandet,</w:t>
      </w:r>
    </w:p>
    <w:p w:rsidR="00927335" w:rsidRPr="002D62C7" w:rsidRDefault="00927335">
      <w:pPr>
        <w:numPr>
          <w:ilvl w:val="0"/>
          <w:numId w:val="6"/>
        </w:numPr>
      </w:pPr>
      <w:r w:rsidRPr="002D62C7">
        <w:t>åstadkomma fler alkoholfria miljöer,</w:t>
      </w:r>
    </w:p>
    <w:p w:rsidR="00927335" w:rsidRPr="002D62C7" w:rsidRDefault="00927335">
      <w:pPr>
        <w:numPr>
          <w:ilvl w:val="0"/>
          <w:numId w:val="6"/>
        </w:numPr>
      </w:pPr>
      <w:r w:rsidRPr="002D62C7">
        <w:t>undanröja den illegala alkoho</w:t>
      </w:r>
      <w:r w:rsidRPr="002D62C7">
        <w:t>l</w:t>
      </w:r>
      <w:r w:rsidRPr="002D62C7">
        <w:t xml:space="preserve">hanteringen. </w:t>
      </w:r>
    </w:p>
    <w:p w:rsidR="00927335" w:rsidRPr="002D62C7" w:rsidRDefault="00927335">
      <w:pPr>
        <w:pStyle w:val="Rubrik4"/>
        <w:rPr>
          <w:noProof w:val="0"/>
        </w:rPr>
      </w:pPr>
      <w:bookmarkStart w:id="37" w:name="_Toc1183935"/>
      <w:r w:rsidRPr="002D62C7">
        <w:rPr>
          <w:noProof w:val="0"/>
        </w:rPr>
        <w:t>Utskottets ställningstagande</w:t>
      </w:r>
      <w:bookmarkEnd w:id="37"/>
    </w:p>
    <w:p w:rsidR="00927335" w:rsidRPr="002D62C7" w:rsidRDefault="00927335">
      <w:r w:rsidRPr="002D62C7">
        <w:t>Riksdagen har vid ett flertal tillfällen under de senaste åren behandlat m</w:t>
      </w:r>
      <w:r w:rsidRPr="002D62C7">
        <w:t>o</w:t>
      </w:r>
      <w:r w:rsidRPr="002D62C7">
        <w:softHyphen/>
        <w:t>tionsyrkanden rörande den svenska alkoholpolitiken, senast i juni 2001 då riksdagen godkände utskottets betänkande 2000/01:SoU19. Flera av de spö</w:t>
      </w:r>
      <w:r w:rsidRPr="002D62C7">
        <w:t>r</w:t>
      </w:r>
      <w:r w:rsidRPr="002D62C7">
        <w:t>s</w:t>
      </w:r>
      <w:r w:rsidRPr="002D62C7">
        <w:softHyphen/>
        <w:t>mål som nu tas upp av motionärerna behandlades av utskottet i detta betä</w:t>
      </w:r>
      <w:r w:rsidRPr="002D62C7">
        <w:t>n</w:t>
      </w:r>
      <w:r w:rsidRPr="002D62C7">
        <w:softHyphen/>
        <w:t>kande eller i det av riksdagen godkända betänkandet 2000/01:SoU8 Nationell handlingsplan för att förebygga alkoholskador. Utskottet vidhåller vad det anfört i dessa betänkanden och vill i samband därmed erinra om det omfa</w:t>
      </w:r>
      <w:r w:rsidRPr="002D62C7">
        <w:t>t</w:t>
      </w:r>
      <w:r w:rsidRPr="002D62C7">
        <w:t>tande uppdrag för att förebygga alkoholskador som Alkoholkommittén</w:t>
      </w:r>
      <w:r w:rsidRPr="002D62C7">
        <w:t xml:space="preserve"> erhå</w:t>
      </w:r>
      <w:r w:rsidRPr="002D62C7">
        <w:t>l</w:t>
      </w:r>
      <w:r w:rsidRPr="002D62C7">
        <w:t>lit. Motionerna, So396 (v) yrkandena 1 och 2, So410 (s), So497 (fp) yrkand</w:t>
      </w:r>
      <w:r w:rsidRPr="002D62C7">
        <w:t>e</w:t>
      </w:r>
      <w:r w:rsidRPr="002D62C7">
        <w:t>na 1 och 2, So507 (kd) yrkandena 1 och 2, So616 (s, v, kd, c, fp) yr</w:t>
      </w:r>
      <w:r w:rsidRPr="002D62C7">
        <w:softHyphen/>
        <w:t>kandena 1, 10 och 11, So629 (fp) yrkande 3 samt U301 (fp) yrkande 49 får anses åtmi</w:t>
      </w:r>
      <w:r w:rsidRPr="002D62C7">
        <w:t>n</w:t>
      </w:r>
      <w:r w:rsidRPr="002D62C7">
        <w:t xml:space="preserve">stone delvis tillgodosedda med det anförda. </w:t>
      </w:r>
    </w:p>
    <w:p w:rsidR="00927335" w:rsidRPr="002D62C7" w:rsidRDefault="00927335">
      <w:pPr>
        <w:pStyle w:val="Normaltindrag"/>
      </w:pPr>
      <w:r w:rsidRPr="002D62C7">
        <w:t>Utskottet delar inte inställningen till alkoholpolitikens inriktning sådan den framförs i motion So275 (m) yrkandena 1 och 16. Motionsyrkandena a</w:t>
      </w:r>
      <w:r w:rsidRPr="002D62C7">
        <w:t>v</w:t>
      </w:r>
      <w:r w:rsidRPr="002D62C7">
        <w:t>styrks.</w:t>
      </w:r>
    </w:p>
    <w:p w:rsidR="00927335" w:rsidRPr="002D62C7" w:rsidRDefault="00927335">
      <w:pPr>
        <w:pStyle w:val="Utskottetsvervganden-RubrikFrslagspunkt"/>
      </w:pPr>
      <w:bookmarkStart w:id="38" w:name="_Toc1183936"/>
      <w:r w:rsidRPr="002D62C7">
        <w:t>Alkoholförebyggande åtgärder och forskning</w:t>
      </w:r>
      <w:bookmarkEnd w:id="38"/>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Text"/>
      </w:pPr>
      <w:r w:rsidRPr="002D62C7">
        <w:t>Riksdagen bör avslå ett antal motionsyrkanden rörande alkoholf</w:t>
      </w:r>
      <w:r w:rsidRPr="002D62C7">
        <w:t>ö</w:t>
      </w:r>
      <w:r w:rsidRPr="002D62C7">
        <w:softHyphen/>
        <w:t>rebyggande åtgärder och forskning, främst med hänvisning till tid</w:t>
      </w:r>
      <w:r w:rsidRPr="002D62C7">
        <w:t>i</w:t>
      </w:r>
      <w:r w:rsidRPr="002D62C7">
        <w:softHyphen/>
        <w:t xml:space="preserve">gare ställningstaganden och pågående arbeten inom såväl Statens folkhälsoinstitut som inom ramen för Alkoholkommitténs uppdrag. </w:t>
      </w:r>
    </w:p>
    <w:p w:rsidR="00927335" w:rsidRPr="002D62C7" w:rsidRDefault="00927335">
      <w:pPr>
        <w:pStyle w:val="Utskottsfrslagikorthet-Text"/>
      </w:pPr>
      <w:r w:rsidRPr="002D62C7">
        <w:t xml:space="preserve">Jämför reservationerna 6 (m), 7 (kd), 8 (fp) och 9 (kd). </w:t>
      </w:r>
    </w:p>
    <w:p w:rsidR="00927335" w:rsidRPr="002D62C7" w:rsidRDefault="00927335">
      <w:pPr>
        <w:pStyle w:val="Normaltindrag"/>
      </w:pPr>
    </w:p>
    <w:p w:rsidR="00927335" w:rsidRPr="002D62C7" w:rsidRDefault="00927335">
      <w:r w:rsidRPr="002D62C7">
        <w:t xml:space="preserve">I </w:t>
      </w:r>
      <w:r w:rsidRPr="002D62C7">
        <w:rPr>
          <w:i/>
        </w:rPr>
        <w:t>motion So275 av Chris Heister m.fl. (m)</w:t>
      </w:r>
      <w:r w:rsidRPr="002D62C7">
        <w:t xml:space="preserve"> yrkas tillkännagivande om effekt</w:t>
      </w:r>
      <w:r w:rsidRPr="002D62C7">
        <w:t>i</w:t>
      </w:r>
      <w:r w:rsidRPr="002D62C7">
        <w:t>vare evidensbaserad information om alkohol och om risker samt om eviden</w:t>
      </w:r>
      <w:r w:rsidRPr="002D62C7">
        <w:t>s</w:t>
      </w:r>
      <w:r w:rsidRPr="002D62C7">
        <w:t xml:space="preserve">baserade åtgärder i alkoholförebyggande arbete </w:t>
      </w:r>
      <w:r w:rsidRPr="002D62C7">
        <w:rPr>
          <w:i/>
        </w:rPr>
        <w:t>(yrkande 4)</w:t>
      </w:r>
      <w:r w:rsidRPr="002D62C7">
        <w:t>. Motio</w:t>
      </w:r>
      <w:r w:rsidRPr="002D62C7">
        <w:softHyphen/>
        <w:t>närerna pekar på att Statens beredning för medicinsk utvärdering (SBU) nyli</w:t>
      </w:r>
      <w:r w:rsidRPr="002D62C7">
        <w:softHyphen/>
        <w:t>gen har visat att miljarder kronor ”slängs” bort i missbrukarvården genom att endast allmän stödbehandling ges. I stället bör kognitiv beteendeterapi, tol</w:t>
      </w:r>
      <w:r w:rsidRPr="002D62C7">
        <w:t>v</w:t>
      </w:r>
      <w:r w:rsidRPr="002D62C7">
        <w:softHyphen/>
        <w:t>stegsbehandling, t.ex. Minnesotamodellen, samt strukturerad interakti</w:t>
      </w:r>
      <w:r w:rsidRPr="002D62C7">
        <w:t xml:space="preserve">onell terapi användas. </w:t>
      </w:r>
    </w:p>
    <w:p w:rsidR="00927335" w:rsidRPr="002D62C7" w:rsidRDefault="00927335">
      <w:pPr>
        <w:rPr>
          <w:snapToGrid w:val="0"/>
          <w:lang w:eastAsia="sv-SE"/>
        </w:rPr>
      </w:pPr>
      <w:r w:rsidRPr="002D62C7">
        <w:t xml:space="preserve">I </w:t>
      </w:r>
      <w:r w:rsidRPr="002D62C7">
        <w:rPr>
          <w:i/>
        </w:rPr>
        <w:t xml:space="preserve">motion So396 av Rolf Olsson m.fl. (v) </w:t>
      </w:r>
      <w:r w:rsidRPr="002D62C7">
        <w:t>begärs tillkännagivande om alkoho</w:t>
      </w:r>
      <w:r w:rsidRPr="002D62C7">
        <w:t>l</w:t>
      </w:r>
      <w:r w:rsidRPr="002D62C7">
        <w:t xml:space="preserve">forskning och genusperspektiv </w:t>
      </w:r>
      <w:r w:rsidRPr="002D62C7">
        <w:rPr>
          <w:i/>
        </w:rPr>
        <w:t>(yrkande 4)</w:t>
      </w:r>
      <w:r w:rsidRPr="002D62C7">
        <w:t xml:space="preserve">. Motionärerna anför </w:t>
      </w:r>
      <w:r w:rsidRPr="002D62C7">
        <w:rPr>
          <w:snapToGrid w:val="0"/>
          <w:lang w:eastAsia="sv-SE"/>
        </w:rPr>
        <w:t>att det finns ett stort behov av forskningsinsatser när det gäller unga flickor och vuxna kvinnors alkoholvanor och missbruk. Det föreligger vidare ett stort behov av informationsinsatser till dem som arbetar med ungdomar samt till socialtjänst och sjukvårdspersonal. Vidare pekar motionärerna på att det finns skillnader i kvinnors och mäns, flickors och pojkars livsvillkor oc</w:t>
      </w:r>
      <w:r w:rsidRPr="002D62C7">
        <w:rPr>
          <w:snapToGrid w:val="0"/>
          <w:lang w:eastAsia="sv-SE"/>
        </w:rPr>
        <w:t>h en köns</w:t>
      </w:r>
      <w:r w:rsidRPr="002D62C7">
        <w:rPr>
          <w:snapToGrid w:val="0"/>
          <w:lang w:eastAsia="sv-SE"/>
        </w:rPr>
        <w:softHyphen/>
        <w:t>maktsordning till kvinnors och flickors nackdel. Det gäller också i förhållande till alkohol, anförs det.</w:t>
      </w:r>
    </w:p>
    <w:p w:rsidR="00927335" w:rsidRPr="002D62C7" w:rsidRDefault="00927335">
      <w:pPr>
        <w:rPr>
          <w:snapToGrid w:val="0"/>
          <w:lang w:eastAsia="sv-SE"/>
        </w:rPr>
      </w:pPr>
      <w:r w:rsidRPr="002D62C7">
        <w:t xml:space="preserve">I </w:t>
      </w:r>
      <w:r w:rsidRPr="002D62C7">
        <w:rPr>
          <w:i/>
        </w:rPr>
        <w:t xml:space="preserve">motion So497 av Kerstin Heinemann m.fl. (fp) </w:t>
      </w:r>
      <w:r w:rsidRPr="002D62C7">
        <w:t>begärs tillkännagi</w:t>
      </w:r>
      <w:r w:rsidRPr="002D62C7">
        <w:softHyphen/>
        <w:t>vande om</w:t>
      </w:r>
      <w:r w:rsidRPr="002D62C7">
        <w:rPr>
          <w:snapToGrid w:val="0"/>
          <w:lang w:eastAsia="sv-SE"/>
        </w:rPr>
        <w:t xml:space="preserve"> satsningar på att minska yngres missbruk </w:t>
      </w:r>
      <w:r w:rsidRPr="002D62C7">
        <w:rPr>
          <w:i/>
          <w:snapToGrid w:val="0"/>
          <w:lang w:eastAsia="sv-SE"/>
        </w:rPr>
        <w:t>(yrkande 3)</w:t>
      </w:r>
      <w:r w:rsidRPr="002D62C7">
        <w:rPr>
          <w:snapToGrid w:val="0"/>
          <w:lang w:eastAsia="sv-SE"/>
        </w:rPr>
        <w:t xml:space="preserve">. </w:t>
      </w:r>
      <w:r w:rsidRPr="002D62C7">
        <w:t>Motionä</w:t>
      </w:r>
      <w:r w:rsidRPr="002D62C7">
        <w:softHyphen/>
        <w:t>rerna anför att a</w:t>
      </w:r>
      <w:r w:rsidRPr="002D62C7">
        <w:rPr>
          <w:snapToGrid w:val="0"/>
          <w:lang w:eastAsia="sv-SE"/>
        </w:rPr>
        <w:t>lkoholkonsumtionen ökar i Sverige och det även bland ung</w:t>
      </w:r>
      <w:r w:rsidRPr="002D62C7">
        <w:rPr>
          <w:snapToGrid w:val="0"/>
          <w:lang w:eastAsia="sv-SE"/>
        </w:rPr>
        <w:softHyphen/>
        <w:t>domar. Det b</w:t>
      </w:r>
      <w:r w:rsidRPr="002D62C7">
        <w:rPr>
          <w:snapToGrid w:val="0"/>
          <w:lang w:eastAsia="sv-SE"/>
        </w:rPr>
        <w:t>e</w:t>
      </w:r>
      <w:r w:rsidRPr="002D62C7">
        <w:rPr>
          <w:snapToGrid w:val="0"/>
          <w:lang w:eastAsia="sv-SE"/>
        </w:rPr>
        <w:t>hövs ett brett åtgärdsprogram för att komma till rätta med pro</w:t>
      </w:r>
      <w:r w:rsidRPr="002D62C7">
        <w:rPr>
          <w:snapToGrid w:val="0"/>
          <w:lang w:eastAsia="sv-SE"/>
        </w:rPr>
        <w:softHyphen/>
        <w:t>blemet. Enligt motionärerna kan droginformation, som dessutom är billig, fungera förebyg</w:t>
      </w:r>
      <w:r w:rsidRPr="002D62C7">
        <w:rPr>
          <w:snapToGrid w:val="0"/>
          <w:lang w:eastAsia="sv-SE"/>
        </w:rPr>
        <w:softHyphen/>
        <w:t>gande. Det är därför oroväckande när alltfler barn inte längre får någon in</w:t>
      </w:r>
      <w:r w:rsidRPr="002D62C7">
        <w:rPr>
          <w:snapToGrid w:val="0"/>
          <w:lang w:eastAsia="sv-SE"/>
        </w:rPr>
        <w:softHyphen/>
        <w:t>form</w:t>
      </w:r>
      <w:r w:rsidRPr="002D62C7">
        <w:rPr>
          <w:snapToGrid w:val="0"/>
          <w:lang w:eastAsia="sv-SE"/>
        </w:rPr>
        <w:t>a</w:t>
      </w:r>
      <w:r w:rsidRPr="002D62C7">
        <w:rPr>
          <w:snapToGrid w:val="0"/>
          <w:lang w:eastAsia="sv-SE"/>
        </w:rPr>
        <w:t xml:space="preserve">tion. </w:t>
      </w:r>
    </w:p>
    <w:p w:rsidR="00927335" w:rsidRPr="002D62C7" w:rsidRDefault="00927335">
      <w:pPr>
        <w:rPr>
          <w:snapToGrid w:val="0"/>
          <w:lang w:eastAsia="sv-SE"/>
        </w:rPr>
      </w:pPr>
      <w:r w:rsidRPr="002D62C7">
        <w:t xml:space="preserve">I </w:t>
      </w:r>
      <w:r w:rsidRPr="002D62C7">
        <w:rPr>
          <w:i/>
        </w:rPr>
        <w:t xml:space="preserve">motion So612 av Lars Gustafsson m.fl. (kd) </w:t>
      </w:r>
      <w:r w:rsidRPr="002D62C7">
        <w:t>begärs tillkännagi</w:t>
      </w:r>
      <w:r w:rsidRPr="002D62C7">
        <w:softHyphen/>
        <w:t xml:space="preserve">vande om att noga följa utvecklingen av lördagsöppna systembolag </w:t>
      </w:r>
      <w:r w:rsidRPr="002D62C7">
        <w:rPr>
          <w:i/>
        </w:rPr>
        <w:t>(yrkande 12)</w:t>
      </w:r>
      <w:r w:rsidRPr="002D62C7">
        <w:t>. Motion</w:t>
      </w:r>
      <w:r w:rsidRPr="002D62C7">
        <w:t>ä</w:t>
      </w:r>
      <w:r w:rsidRPr="002D62C7">
        <w:t xml:space="preserve">rerna pekar på att </w:t>
      </w:r>
      <w:r w:rsidRPr="002D62C7">
        <w:rPr>
          <w:snapToGrid w:val="0"/>
          <w:lang w:eastAsia="sv-SE"/>
        </w:rPr>
        <w:t>ökat våld i hemmen har konstaterats på flera orter där man har lördagsöppna systembutiker. Utvecklingen av det fullskale</w:t>
      </w:r>
      <w:r w:rsidRPr="002D62C7">
        <w:rPr>
          <w:snapToGrid w:val="0"/>
          <w:lang w:eastAsia="sv-SE"/>
        </w:rPr>
        <w:softHyphen/>
        <w:t xml:space="preserve">försök som nu genomförs med lördagsöppna systembolag i hela landet måste därför noga följas. Vidare begär motionärerna tillkännagivande om alkohol och andra droger </w:t>
      </w:r>
      <w:r w:rsidRPr="002D62C7">
        <w:rPr>
          <w:i/>
          <w:snapToGrid w:val="0"/>
          <w:lang w:eastAsia="sv-SE"/>
        </w:rPr>
        <w:t>(yrkande 13)</w:t>
      </w:r>
      <w:r w:rsidRPr="002D62C7">
        <w:rPr>
          <w:snapToGrid w:val="0"/>
          <w:lang w:eastAsia="sv-SE"/>
        </w:rPr>
        <w:t xml:space="preserve">. </w:t>
      </w:r>
      <w:r w:rsidRPr="002D62C7">
        <w:t>Motionärerna konstaterar att all</w:t>
      </w:r>
      <w:r w:rsidRPr="002D62C7">
        <w:rPr>
          <w:color w:val="000000"/>
        </w:rPr>
        <w:t>tfler ungdomar</w:t>
      </w:r>
      <w:r w:rsidRPr="002D62C7">
        <w:rPr>
          <w:color w:val="000000"/>
        </w:rPr>
        <w:t xml:space="preserve"> konsum</w:t>
      </w:r>
      <w:r w:rsidRPr="002D62C7">
        <w:rPr>
          <w:color w:val="000000"/>
        </w:rPr>
        <w:t>e</w:t>
      </w:r>
      <w:r w:rsidRPr="002D62C7">
        <w:rPr>
          <w:color w:val="000000"/>
        </w:rPr>
        <w:t>rar mycket alkohol och prövar narkotika. Ett växande problem är tillverkning och smuggling av illegal sprit. Enligt motionärerna fordras det kraftfulla åtgärder.</w:t>
      </w:r>
      <w:r w:rsidRPr="002D62C7">
        <w:rPr>
          <w:snapToGrid w:val="0"/>
          <w:lang w:eastAsia="sv-SE"/>
        </w:rPr>
        <w:t xml:space="preserve"> Därvid måste de ideella organisationerna och deras kun</w:t>
      </w:r>
      <w:r w:rsidRPr="002D62C7">
        <w:rPr>
          <w:snapToGrid w:val="0"/>
          <w:lang w:eastAsia="sv-SE"/>
        </w:rPr>
        <w:softHyphen/>
        <w:t>skap tas till vara på bättre sätt.</w:t>
      </w:r>
    </w:p>
    <w:p w:rsidR="00927335" w:rsidRPr="002D62C7" w:rsidRDefault="00927335">
      <w:pPr>
        <w:rPr>
          <w:snapToGrid w:val="0"/>
          <w:color w:val="000000"/>
          <w:lang w:eastAsia="sv-SE"/>
        </w:rPr>
      </w:pPr>
      <w:r w:rsidRPr="002D62C7">
        <w:rPr>
          <w:snapToGrid w:val="0"/>
          <w:color w:val="000000"/>
          <w:lang w:eastAsia="sv-SE"/>
        </w:rPr>
        <w:t xml:space="preserve">I </w:t>
      </w:r>
      <w:r w:rsidRPr="002D62C7">
        <w:rPr>
          <w:i/>
          <w:snapToGrid w:val="0"/>
          <w:color w:val="000000"/>
          <w:lang w:eastAsia="sv-SE"/>
        </w:rPr>
        <w:t>motion So505 av Tuve Skånberg (kd)</w:t>
      </w:r>
      <w:r w:rsidRPr="002D62C7">
        <w:rPr>
          <w:snapToGrid w:val="0"/>
          <w:color w:val="000000"/>
          <w:lang w:eastAsia="sv-SE"/>
        </w:rPr>
        <w:t xml:space="preserve"> begärs tillkännagivande om behovet av insatser för att minska flickors alkoholbruk </w:t>
      </w:r>
      <w:r w:rsidRPr="002D62C7">
        <w:rPr>
          <w:i/>
          <w:snapToGrid w:val="0"/>
          <w:color w:val="000000"/>
          <w:lang w:eastAsia="sv-SE"/>
        </w:rPr>
        <w:t>(yrkande 3)</w:t>
      </w:r>
      <w:r w:rsidRPr="002D62C7">
        <w:rPr>
          <w:snapToGrid w:val="0"/>
          <w:color w:val="000000"/>
          <w:lang w:eastAsia="sv-SE"/>
        </w:rPr>
        <w:t>. Enligt motionären måste information om alko</w:t>
      </w:r>
      <w:r w:rsidRPr="002D62C7">
        <w:rPr>
          <w:snapToGrid w:val="0"/>
          <w:color w:val="000000"/>
          <w:lang w:eastAsia="sv-SE"/>
        </w:rPr>
        <w:softHyphen/>
        <w:t>holens skador bättre nå fram till kvi</w:t>
      </w:r>
      <w:r w:rsidRPr="002D62C7">
        <w:rPr>
          <w:snapToGrid w:val="0"/>
          <w:color w:val="000000"/>
          <w:lang w:eastAsia="sv-SE"/>
        </w:rPr>
        <w:t>n</w:t>
      </w:r>
      <w:r w:rsidRPr="002D62C7">
        <w:rPr>
          <w:snapToGrid w:val="0"/>
          <w:color w:val="000000"/>
          <w:lang w:eastAsia="sv-SE"/>
        </w:rPr>
        <w:t xml:space="preserve">nor. </w:t>
      </w:r>
    </w:p>
    <w:p w:rsidR="00927335" w:rsidRPr="002D62C7" w:rsidRDefault="00927335">
      <w:pPr>
        <w:rPr>
          <w:snapToGrid w:val="0"/>
          <w:color w:val="000000"/>
          <w:sz w:val="18"/>
          <w:lang w:eastAsia="sv-SE"/>
        </w:rPr>
      </w:pPr>
      <w:r w:rsidRPr="002D62C7">
        <w:t xml:space="preserve">I </w:t>
      </w:r>
      <w:r w:rsidRPr="002D62C7">
        <w:rPr>
          <w:i/>
        </w:rPr>
        <w:t xml:space="preserve">motion So616 av Göran Magnusson m.fl.(s, v, kd, c, fp, mp) </w:t>
      </w:r>
      <w:r w:rsidRPr="002D62C7">
        <w:t>begärs tillkä</w:t>
      </w:r>
      <w:r w:rsidRPr="002D62C7">
        <w:t>n</w:t>
      </w:r>
      <w:r w:rsidRPr="002D62C7">
        <w:t xml:space="preserve">nagivande </w:t>
      </w:r>
      <w:r w:rsidRPr="002D62C7">
        <w:rPr>
          <w:snapToGrid w:val="0"/>
          <w:color w:val="000000"/>
          <w:lang w:eastAsia="sv-SE"/>
        </w:rPr>
        <w:t xml:space="preserve">om ungdomars debutålder för alkohol </w:t>
      </w:r>
      <w:r w:rsidRPr="002D62C7">
        <w:rPr>
          <w:i/>
          <w:snapToGrid w:val="0"/>
          <w:color w:val="000000"/>
          <w:lang w:eastAsia="sv-SE"/>
        </w:rPr>
        <w:t>(yrkande 12)</w:t>
      </w:r>
      <w:r w:rsidRPr="002D62C7">
        <w:rPr>
          <w:snapToGrid w:val="0"/>
          <w:color w:val="000000"/>
          <w:lang w:eastAsia="sv-SE"/>
        </w:rPr>
        <w:t>. Motio</w:t>
      </w:r>
      <w:r w:rsidRPr="002D62C7">
        <w:rPr>
          <w:snapToGrid w:val="0"/>
          <w:color w:val="000000"/>
          <w:lang w:eastAsia="sv-SE"/>
        </w:rPr>
        <w:softHyphen/>
        <w:t>närerna anför att ungdomstiden skall vara alkoholfri och att lagstiftaren har lagt fast att före 18 års ålder bör man inte dricka alkohol. För att hyfsa alko</w:t>
      </w:r>
      <w:r w:rsidRPr="002D62C7">
        <w:rPr>
          <w:snapToGrid w:val="0"/>
          <w:color w:val="000000"/>
          <w:lang w:eastAsia="sv-SE"/>
        </w:rPr>
        <w:softHyphen/>
        <w:t>holva</w:t>
      </w:r>
      <w:r w:rsidRPr="002D62C7">
        <w:rPr>
          <w:snapToGrid w:val="0"/>
          <w:color w:val="000000"/>
          <w:lang w:eastAsia="sv-SE"/>
        </w:rPr>
        <w:softHyphen/>
        <w:t>norna i ungdomsåren är kombinationen av lagstiftning, attitydbildning och kunskap oöverträ</w:t>
      </w:r>
      <w:r w:rsidRPr="002D62C7">
        <w:rPr>
          <w:snapToGrid w:val="0"/>
          <w:color w:val="000000"/>
          <w:lang w:eastAsia="sv-SE"/>
        </w:rPr>
        <w:t>f</w:t>
      </w:r>
      <w:r w:rsidRPr="002D62C7">
        <w:rPr>
          <w:snapToGrid w:val="0"/>
          <w:color w:val="000000"/>
          <w:lang w:eastAsia="sv-SE"/>
        </w:rPr>
        <w:t>fad</w:t>
      </w:r>
      <w:r w:rsidRPr="002D62C7">
        <w:rPr>
          <w:snapToGrid w:val="0"/>
          <w:color w:val="000000"/>
          <w:sz w:val="18"/>
          <w:lang w:eastAsia="sv-SE"/>
        </w:rPr>
        <w:t>.</w:t>
      </w:r>
    </w:p>
    <w:p w:rsidR="00927335" w:rsidRPr="002D62C7" w:rsidRDefault="00927335">
      <w:pPr>
        <w:pStyle w:val="R3"/>
      </w:pPr>
      <w:r w:rsidRPr="002D62C7">
        <w:t>Bakgrund och tidigare behandling</w:t>
      </w:r>
    </w:p>
    <w:p w:rsidR="00927335" w:rsidRPr="002D62C7" w:rsidRDefault="00927335">
      <w:r w:rsidRPr="002D62C7">
        <w:t xml:space="preserve">Socialutskottet uttalade sig senast våren 2001 i betänkande </w:t>
      </w:r>
      <w:r w:rsidRPr="002D62C7">
        <w:rPr>
          <w:i/>
        </w:rPr>
        <w:t xml:space="preserve">2000/01:SoU8 Nationell handlingsplan för att förebygga alkoholskador, </w:t>
      </w:r>
      <w:r w:rsidRPr="002D62C7">
        <w:t>om alkoholförebyg</w:t>
      </w:r>
      <w:r w:rsidRPr="002D62C7">
        <w:softHyphen/>
        <w:t>gande åtgärder och forskning. I betänkandet, till vilket hänvisas, ges en ba</w:t>
      </w:r>
      <w:r w:rsidRPr="002D62C7">
        <w:t>k</w:t>
      </w:r>
      <w:r w:rsidRPr="002D62C7">
        <w:softHyphen/>
        <w:t>grundsbeskrivning av hur frågan behandlats i riksdagen under senare år (s. 18 f.). Vad beträffar frågan om information och opinionsbildning anförde u</w:t>
      </w:r>
      <w:r w:rsidRPr="002D62C7">
        <w:t>t</w:t>
      </w:r>
      <w:r w:rsidRPr="002D62C7">
        <w:softHyphen/>
        <w:t>skottet bl.a. följande (s. 22).</w:t>
      </w:r>
    </w:p>
    <w:p w:rsidR="00927335" w:rsidRPr="002D62C7" w:rsidRDefault="00927335">
      <w:pPr>
        <w:pStyle w:val="Citat"/>
      </w:pPr>
    </w:p>
    <w:p w:rsidR="00927335" w:rsidRPr="002D62C7" w:rsidRDefault="00927335">
      <w:pPr>
        <w:pStyle w:val="Citat"/>
      </w:pPr>
      <w:r w:rsidRPr="002D62C7">
        <w:t>Det svenska samhället står inför en stor utmaning, nämligen att möta en större tillgång på alkoholdrycker. Information och upplysning kommer att spela en central roll i det förebyggande arbetet med anledning av den nya situationen. Utskottet vidhåller sin inställning om vikten av inform</w:t>
      </w:r>
      <w:r w:rsidRPr="002D62C7">
        <w:t>a</w:t>
      </w:r>
      <w:r w:rsidRPr="002D62C7">
        <w:softHyphen/>
        <w:t>tion om bruk, risker och skadeverkningar av alkohol. Enligt utskottets mening är sådan information till barn och ungdom av särskild betydelse. För att motverka de negativa konsekvenserna av en anpassning till EU:s regler och försöka minska alkoholskadorna måste det, enligt utskottet, ske en ökad informationssatsning. Utskottet delar därför bedömningen i propositionen att det informativa och opinionsbildande arbetet på omr</w:t>
      </w:r>
      <w:r w:rsidRPr="002D62C7">
        <w:t>å</w:t>
      </w:r>
      <w:r w:rsidRPr="002D62C7">
        <w:softHyphen/>
        <w:t>det bör förstärkas, både nationellt och lokalt. En kraftfull opinionsbil</w:t>
      </w:r>
      <w:r w:rsidRPr="002D62C7">
        <w:softHyphen/>
        <w:t>dande verk</w:t>
      </w:r>
      <w:r w:rsidRPr="002D62C7">
        <w:t>samhet bör leda till ett starkare individuellt ansvarstagande när det gäller måttfull alkoholkonsumtion. För att stimulera en utveckling av ett förstärkt sådant arbete bör regeringen, enligt utskottet, samarbeta nära och lyhört med kommuner, landsting, ungdoms- och frivilligorganisati</w:t>
      </w:r>
      <w:r w:rsidRPr="002D62C7">
        <w:t>o</w:t>
      </w:r>
      <w:r w:rsidRPr="002D62C7">
        <w:softHyphen/>
        <w:t>ner, arbetsmarknadens parter m.fl. i frågan. Utskottet vill framhålla S</w:t>
      </w:r>
      <w:r w:rsidRPr="002D62C7">
        <w:t>y</w:t>
      </w:r>
      <w:r w:rsidRPr="002D62C7">
        <w:softHyphen/>
        <w:t>stembolagets särskilda informationsansvar rörande alkoholens negativa sidor. Även den nya samarbetskommitté som regeringen skall tillsätta bör svara för</w:t>
      </w:r>
      <w:r w:rsidRPr="002D62C7">
        <w:t xml:space="preserve"> en ambitiös opinionsbildning i frågan. Som framgår av redovi</w:t>
      </w:r>
      <w:r w:rsidRPr="002D62C7">
        <w:t>s</w:t>
      </w:r>
      <w:r w:rsidRPr="002D62C7">
        <w:softHyphen/>
        <w:t>ningen ovan omfattas kvinnor, även unga kvinnor, av Systembolagets i</w:t>
      </w:r>
      <w:r w:rsidRPr="002D62C7">
        <w:t>n</w:t>
      </w:r>
      <w:r w:rsidRPr="002D62C7">
        <w:softHyphen/>
        <w:t>formationssatsning. Utskottet utgår även från att Folkhälsoinstitutets ko</w:t>
      </w:r>
      <w:r w:rsidRPr="002D62C7">
        <w:t>n</w:t>
      </w:r>
      <w:r w:rsidRPr="002D62C7">
        <w:softHyphen/>
        <w:t>ferens kommer att behandla vikten av att ge även flickor och kvinnor an</w:t>
      </w:r>
      <w:r w:rsidRPr="002D62C7">
        <w:softHyphen/>
        <w:t>svar</w:t>
      </w:r>
      <w:r w:rsidRPr="002D62C7">
        <w:t>s</w:t>
      </w:r>
      <w:r w:rsidRPr="002D62C7">
        <w:t>full alkoholinformation.</w:t>
      </w:r>
    </w:p>
    <w:p w:rsidR="00927335" w:rsidRPr="002D62C7" w:rsidRDefault="00927335">
      <w:r w:rsidRPr="002D62C7">
        <w:t>Aktuella motioner avstyrktes. Till betänkandet fogades i denna del reservati</w:t>
      </w:r>
      <w:r w:rsidRPr="002D62C7">
        <w:t>o</w:t>
      </w:r>
      <w:r w:rsidRPr="002D62C7">
        <w:softHyphen/>
        <w:t xml:space="preserve">ner från dels m och dels fp. Riksdagen följde utskottet. </w:t>
      </w:r>
    </w:p>
    <w:p w:rsidR="00927335" w:rsidRPr="002D62C7" w:rsidRDefault="00927335">
      <w:r w:rsidRPr="002D62C7">
        <w:t>Vad beträffar insatser för barn och ungdomar anförde utskottet i samma b</w:t>
      </w:r>
      <w:r w:rsidRPr="002D62C7">
        <w:t>e</w:t>
      </w:r>
      <w:r w:rsidRPr="002D62C7">
        <w:softHyphen/>
        <w:t>tänkande bl.a. följande (s. 38).</w:t>
      </w:r>
    </w:p>
    <w:p w:rsidR="00927335" w:rsidRPr="002D62C7" w:rsidRDefault="00927335">
      <w:pPr>
        <w:pStyle w:val="Citat"/>
      </w:pPr>
    </w:p>
    <w:p w:rsidR="00927335" w:rsidRPr="002D62C7" w:rsidRDefault="00927335">
      <w:pPr>
        <w:pStyle w:val="Citat"/>
      </w:pPr>
      <w:r w:rsidRPr="002D62C7">
        <w:t>Utskottet delar bedömningen att alkoholförebyggande insatser för barn och ungdomar är särskilt viktiga. Det finns, enligt utskottet, skäl att be</w:t>
      </w:r>
      <w:r w:rsidRPr="002D62C7">
        <w:softHyphen/>
        <w:t>fara att effekterna av en ökad alkoholkonsumtion i samhället med stor sannolikhet skulle drabba just ungdomar. Utskottet anser därför att insat</w:t>
      </w:r>
      <w:r w:rsidRPr="002D62C7">
        <w:softHyphen/>
        <w:t>ser som syftar till att förhindra att barn och unga använder alkohol måste stärkas och utvecklas och att åldern för alkoholdebuten måste skjutas upp.</w:t>
      </w:r>
    </w:p>
    <w:p w:rsidR="00927335" w:rsidRPr="002D62C7" w:rsidRDefault="00927335">
      <w:r w:rsidRPr="002D62C7">
        <w:t>Aktuella motioner avstyrktes. Till betänkandet fogades i denna del en rese</w:t>
      </w:r>
      <w:r w:rsidRPr="002D62C7">
        <w:t>r</w:t>
      </w:r>
      <w:r w:rsidRPr="002D62C7">
        <w:t>vati</w:t>
      </w:r>
      <w:r w:rsidRPr="002D62C7">
        <w:t>o</w:t>
      </w:r>
      <w:r w:rsidRPr="002D62C7">
        <w:softHyphen/>
        <w:t>n från kd och c. Riksdagen följde utskottet.</w:t>
      </w:r>
    </w:p>
    <w:p w:rsidR="00927335" w:rsidRPr="002D62C7" w:rsidRDefault="00927335">
      <w:pPr>
        <w:pStyle w:val="Normaltindrag"/>
        <w:ind w:firstLine="0"/>
      </w:pPr>
    </w:p>
    <w:p w:rsidR="00927335" w:rsidRPr="002D62C7" w:rsidRDefault="00927335">
      <w:pPr>
        <w:pStyle w:val="Normaltindrag"/>
        <w:ind w:firstLine="0"/>
      </w:pPr>
      <w:r w:rsidRPr="002D62C7">
        <w:t>I betänkandet anförde utskottet beträffande vård och behandling bl.a. följande (s. 19).</w:t>
      </w:r>
    </w:p>
    <w:p w:rsidR="00927335" w:rsidRPr="002D62C7" w:rsidRDefault="00927335">
      <w:pPr>
        <w:pStyle w:val="Citat"/>
      </w:pPr>
    </w:p>
    <w:p w:rsidR="00927335" w:rsidRPr="002D62C7" w:rsidRDefault="00927335">
      <w:pPr>
        <w:pStyle w:val="Citat"/>
      </w:pPr>
      <w:r w:rsidRPr="002D62C7">
        <w:t>För en väl fungerande missbrukarvård krävs kunskaper om missbruk, vårdbehov samt kvalitet i och effekter av olika insatser. Missbrukarvå</w:t>
      </w:r>
      <w:r w:rsidRPr="002D62C7">
        <w:t>r</w:t>
      </w:r>
      <w:r w:rsidRPr="002D62C7">
        <w:softHyphen/>
        <w:t>den har det sista decenniet genomgått stora förändringar, och det finns ett stort behov av ytterligare kunskap på området särskilt vad gäller resurser, insatser och resultat. Utskottet ser därför positivt på det arbete som Soc</w:t>
      </w:r>
      <w:r w:rsidRPr="002D62C7">
        <w:t>i</w:t>
      </w:r>
      <w:r w:rsidRPr="002D62C7">
        <w:softHyphen/>
        <w:t>alstyrelsen och Statens institutionsstyrelse (SiS) utför på uppdrag av re</w:t>
      </w:r>
      <w:r w:rsidRPr="002D62C7">
        <w:softHyphen/>
        <w:t>geringen för att kunskapssamla inom området med syfte att höja kvalit</w:t>
      </w:r>
      <w:r w:rsidRPr="002D62C7">
        <w:t>e</w:t>
      </w:r>
      <w:r w:rsidRPr="002D62C7">
        <w:softHyphen/>
        <w:t>ten på och komma till rätta med vissa brister inom miss</w:t>
      </w:r>
      <w:r w:rsidRPr="002D62C7">
        <w:softHyphen/>
        <w:t>brukarvården. U</w:t>
      </w:r>
      <w:r w:rsidRPr="002D62C7">
        <w:t>t</w:t>
      </w:r>
      <w:r w:rsidRPr="002D62C7">
        <w:t>skottet vill i sammanhanget peka på den studie SBU ny</w:t>
      </w:r>
      <w:r w:rsidRPr="002D62C7">
        <w:softHyphen/>
        <w:t>ligen avslu</w:t>
      </w:r>
      <w:r w:rsidRPr="002D62C7">
        <w:t>tat vad gäller behandling av alkohol- och narkotikamissbru</w:t>
      </w:r>
      <w:r w:rsidRPr="002D62C7">
        <w:softHyphen/>
        <w:t xml:space="preserve">kare. </w:t>
      </w:r>
    </w:p>
    <w:p w:rsidR="00927335" w:rsidRPr="002D62C7" w:rsidRDefault="00927335">
      <w:r w:rsidRPr="002D62C7">
        <w:t>Aktuella motioner avstyrktes. Riksdagen följde utskottet (rskr. 2000/01:144).</w:t>
      </w:r>
    </w:p>
    <w:p w:rsidR="00927335" w:rsidRPr="002D62C7" w:rsidRDefault="00927335">
      <w:r w:rsidRPr="002D62C7">
        <w:t>I samma betänkande behandlade utskottet ett motionsyrkande med likartat innehåll som det motion 2000/01:So396 (v) yrkande 4. Utskottet anförde i sin bedömning (s. 33) bl.a. att det, i likhet med Folkhälsoinstitutet och Nationella folkhälsokommittén, även ville lyfta fram betydelsen av att forskningen, bl.a. på alkoholområdet, har ett genderper</w:t>
      </w:r>
      <w:r w:rsidRPr="002D62C7">
        <w:t>s</w:t>
      </w:r>
      <w:r w:rsidRPr="002D62C7">
        <w:t>pektiv.</w:t>
      </w:r>
    </w:p>
    <w:p w:rsidR="00927335" w:rsidRPr="002D62C7" w:rsidRDefault="00927335">
      <w:r w:rsidRPr="002D62C7">
        <w:t>Aktuella motioner avstyrktes. Riksdagen följde utskottet.</w:t>
      </w:r>
    </w:p>
    <w:p w:rsidR="00927335" w:rsidRPr="002D62C7" w:rsidRDefault="00927335">
      <w:r w:rsidRPr="002D62C7">
        <w:t xml:space="preserve">Regeringen har i </w:t>
      </w:r>
      <w:r w:rsidRPr="002D62C7">
        <w:rPr>
          <w:i/>
        </w:rPr>
        <w:t>proposition</w:t>
      </w:r>
      <w:r w:rsidRPr="002D62C7">
        <w:t xml:space="preserve"> </w:t>
      </w:r>
      <w:r w:rsidRPr="002D62C7">
        <w:rPr>
          <w:i/>
        </w:rPr>
        <w:t>2000/01:20 Nationell handlingsplan för att förebygga alkoholskador</w:t>
      </w:r>
      <w:r w:rsidRPr="002D62C7">
        <w:t>, i samband med förslaget om lördagsöppet på Sy</w:t>
      </w:r>
      <w:r w:rsidRPr="002D62C7">
        <w:softHyphen/>
        <w:t>stembolaget, uttalat (s. 29) att konsekvenserna av lördagsöppet i systemb</w:t>
      </w:r>
      <w:r w:rsidRPr="002D62C7">
        <w:t>o</w:t>
      </w:r>
      <w:r w:rsidRPr="002D62C7">
        <w:softHyphen/>
        <w:t>lagsbutikerna skall följas löpande av Statens folkhälsoinstitut inom ramen för dess uppföljnings- och utvärderingsansvar och omfatta såväl effekter på fol</w:t>
      </w:r>
      <w:r w:rsidRPr="002D62C7">
        <w:t>k</w:t>
      </w:r>
      <w:r w:rsidRPr="002D62C7">
        <w:softHyphen/>
        <w:t>hälsan som effekter på misshandels- och brottsutveckling. Utskottet (bet. 2000/01:SoU19) delade regeringens uppfattning och anförde att det noggrant bör fö</w:t>
      </w:r>
      <w:r w:rsidRPr="002D62C7">
        <w:t>ljas hur lördagsöppet påverkar folkhälsan samt vilka effekter öppethå</w:t>
      </w:r>
      <w:r w:rsidRPr="002D62C7">
        <w:t>l</w:t>
      </w:r>
      <w:r w:rsidRPr="002D62C7">
        <w:softHyphen/>
        <w:t>landet får på brottsutvecklingen. Konsekvenserna av lördagsöppet i syste</w:t>
      </w:r>
      <w:r w:rsidRPr="002D62C7">
        <w:t>m</w:t>
      </w:r>
      <w:r w:rsidRPr="002D62C7">
        <w:softHyphen/>
        <w:t>bolagsbutikerna borde därför, som regeringen angett, fortlöpande följas av Statens folkhälsoinst</w:t>
      </w:r>
      <w:r w:rsidRPr="002D62C7">
        <w:t>i</w:t>
      </w:r>
      <w:r w:rsidRPr="002D62C7">
        <w:t xml:space="preserve">tut. </w:t>
      </w:r>
    </w:p>
    <w:p w:rsidR="00927335" w:rsidRPr="002D62C7" w:rsidRDefault="00927335">
      <w:r w:rsidRPr="002D62C7">
        <w:rPr>
          <w:i/>
        </w:rPr>
        <w:t>Professor Thor Norström</w:t>
      </w:r>
      <w:r w:rsidRPr="002D62C7">
        <w:t xml:space="preserve"> vid institutet för social forskning, Stockholms un</w:t>
      </w:r>
      <w:r w:rsidRPr="002D62C7">
        <w:t>i</w:t>
      </w:r>
      <w:r w:rsidRPr="002D62C7">
        <w:softHyphen/>
        <w:t xml:space="preserve">versitet, och </w:t>
      </w:r>
      <w:r w:rsidRPr="002D62C7">
        <w:rPr>
          <w:i/>
        </w:rPr>
        <w:t>professor Ole-Jörgen Skog</w:t>
      </w:r>
      <w:r w:rsidRPr="002D62C7">
        <w:t xml:space="preserve"> vid senter før høyere studier, Det norske videnskapsakademi, har på regeringens och Systembolaget AB:s up</w:t>
      </w:r>
      <w:r w:rsidRPr="002D62C7">
        <w:t>p</w:t>
      </w:r>
      <w:r w:rsidRPr="002D62C7">
        <w:softHyphen/>
        <w:t>drag gjort en utvärdering av Systembolagets försöksverksamhet med lördag</w:t>
      </w:r>
      <w:r w:rsidRPr="002D62C7">
        <w:t>s</w:t>
      </w:r>
      <w:r w:rsidRPr="002D62C7">
        <w:softHyphen/>
        <w:t>öppna systembutiker i vissa län. Forskarna har i maj  2001 presenterat en slutrapport som omfat</w:t>
      </w:r>
      <w:r w:rsidRPr="002D62C7">
        <w:softHyphen/>
        <w:t xml:space="preserve">tar 12 månaders försöksverksamhet. </w:t>
      </w:r>
    </w:p>
    <w:p w:rsidR="00927335" w:rsidRPr="002D62C7" w:rsidRDefault="00927335">
      <w:r w:rsidRPr="002D62C7">
        <w:rPr>
          <w:i/>
        </w:rPr>
        <w:t>Statens folkhälsoinstitut</w:t>
      </w:r>
      <w:r w:rsidRPr="002D62C7">
        <w:t xml:space="preserve"> har fått i uppdrag att i samverkan med Skolverket och i samråd med Svenska Kommunförbundet analysera vilka åtgärder som kan vidtas för att stärka den alkoholskadeförebyggande verksamheten i sko</w:t>
      </w:r>
      <w:r w:rsidRPr="002D62C7">
        <w:softHyphen/>
        <w:t>lan. Uppdraget skall redovisas senast den 31 mars 2002.</w:t>
      </w:r>
    </w:p>
    <w:p w:rsidR="00927335" w:rsidRPr="002D62C7" w:rsidRDefault="00927335">
      <w:r w:rsidRPr="002D62C7">
        <w:t xml:space="preserve">Av direktiven för </w:t>
      </w:r>
      <w:r w:rsidRPr="002D62C7">
        <w:rPr>
          <w:i/>
        </w:rPr>
        <w:t>Alkoholkommittén</w:t>
      </w:r>
      <w:r w:rsidRPr="002D62C7">
        <w:t xml:space="preserve"> (dir. 2001:22) framgår att ett särskilt prioriterat delmål vid genomförandet av den nationella handlingsplanen för att förebygga alkoholskador bl.a. är att skjuta upp alkoholdebuten.</w:t>
      </w:r>
    </w:p>
    <w:p w:rsidR="00927335" w:rsidRPr="002D62C7" w:rsidRDefault="00927335">
      <w:r w:rsidRPr="002D62C7">
        <w:t xml:space="preserve">Förebyggande av alkoholskador behandlas även i den till riksdagen nyligen lämnade </w:t>
      </w:r>
      <w:r w:rsidRPr="002D62C7">
        <w:rPr>
          <w:i/>
        </w:rPr>
        <w:t>propositionen 2001/02:91 Nationell narkotikahandlingsplan</w:t>
      </w:r>
      <w:r w:rsidRPr="002D62C7">
        <w:t>. R</w:t>
      </w:r>
      <w:r w:rsidRPr="002D62C7">
        <w:t>e</w:t>
      </w:r>
      <w:r w:rsidRPr="002D62C7">
        <w:t>geringen anför därvid vad beträffar forskning om förebyggande frågor bl.a. följa</w:t>
      </w:r>
      <w:r w:rsidRPr="002D62C7">
        <w:t>n</w:t>
      </w:r>
      <w:r w:rsidRPr="002D62C7">
        <w:t>de (s. 72).</w:t>
      </w:r>
    </w:p>
    <w:p w:rsidR="00927335" w:rsidRPr="002D62C7" w:rsidRDefault="00927335">
      <w:pPr>
        <w:pStyle w:val="Normaltindrag"/>
      </w:pPr>
    </w:p>
    <w:p w:rsidR="00927335" w:rsidRPr="002D62C7" w:rsidRDefault="00927335">
      <w:pPr>
        <w:pStyle w:val="Citat"/>
      </w:pPr>
      <w:r w:rsidRPr="002D62C7">
        <w:t>Enligt regeringens bedömning kan alkoholskadeförebyggande insatser inte separeras från annat drogförebyggande arbete. Därför är det viktigt att kunskapen ökar om hur sambandet mellan alkohol och andra droger ser ut. Den nuvarande trenden att kombinera alkohol med andra droger måste ges stor uppmärksamhet. I detta sammanhang bör orsaker till det ökande berusning</w:t>
      </w:r>
      <w:r w:rsidRPr="002D62C7">
        <w:t>s</w:t>
      </w:r>
      <w:r w:rsidRPr="002D62C7">
        <w:t>drickandet och i vad mån alkohol och narkotika an</w:t>
      </w:r>
      <w:r w:rsidRPr="002D62C7">
        <w:softHyphen/>
        <w:t xml:space="preserve">vänds i självmedicinerande syfte belysas.  </w:t>
      </w:r>
    </w:p>
    <w:p w:rsidR="00927335" w:rsidRPr="002D62C7" w:rsidRDefault="00927335">
      <w:pPr>
        <w:pStyle w:val="Rubrik4"/>
        <w:rPr>
          <w:noProof w:val="0"/>
        </w:rPr>
      </w:pPr>
      <w:bookmarkStart w:id="39" w:name="_Toc1183937"/>
      <w:r w:rsidRPr="002D62C7">
        <w:rPr>
          <w:noProof w:val="0"/>
        </w:rPr>
        <w:t>Utskottets ställningstagande</w:t>
      </w:r>
      <w:bookmarkEnd w:id="39"/>
    </w:p>
    <w:p w:rsidR="00927335" w:rsidRPr="002D62C7" w:rsidRDefault="00927335">
      <w:r w:rsidRPr="002D62C7">
        <w:t>Utskottet behandlade senast i betänkande 2000/01:SoU8 motionsyrkanden gällande information och opinionsbild</w:t>
      </w:r>
      <w:r w:rsidRPr="002D62C7">
        <w:softHyphen/>
        <w:t>ning. Utskottet vidhåller sin inställning såsom den redovisades där. Utskottet anser såle</w:t>
      </w:r>
      <w:r w:rsidRPr="002D62C7">
        <w:softHyphen/>
        <w:t>des att bl.a. en kraftfull opin</w:t>
      </w:r>
      <w:r w:rsidRPr="002D62C7">
        <w:t>i</w:t>
      </w:r>
      <w:r w:rsidRPr="002D62C7">
        <w:t>onsbildande verksamhet bör leda till ett starkare indivi</w:t>
      </w:r>
      <w:r w:rsidRPr="002D62C7">
        <w:softHyphen/>
        <w:t>duellt ansvarstagande när det gäller måttfull alkoholkonsumtion. Med ut</w:t>
      </w:r>
      <w:r w:rsidRPr="002D62C7">
        <w:softHyphen/>
        <w:t>gångspunkt i de direktiv som Alkoholkommittén givits torde enligt utskot</w:t>
      </w:r>
      <w:r w:rsidRPr="002D62C7">
        <w:softHyphen/>
        <w:t>tets mening förutsättningarna för att skapa en sådan verksamhet vara goda. Mo</w:t>
      </w:r>
      <w:r w:rsidRPr="002D62C7">
        <w:softHyphen/>
        <w:t>tionerna So275 (m) yrkande 4, So497 (fp) yrkande 3, So505 (kd) yrkande 3, So612 (kd) yrkande 13 och So616 yrk</w:t>
      </w:r>
      <w:r w:rsidRPr="002D62C7">
        <w:t>ande 12 (s, v, kd, c, fp, mp) är i allt väsentligt tillgodo</w:t>
      </w:r>
      <w:r w:rsidRPr="002D62C7">
        <w:softHyphen/>
        <w:t>sedda med det a</w:t>
      </w:r>
      <w:r w:rsidRPr="002D62C7">
        <w:t>n</w:t>
      </w:r>
      <w:r w:rsidRPr="002D62C7">
        <w:t>förda.</w:t>
      </w:r>
    </w:p>
    <w:p w:rsidR="00927335" w:rsidRPr="002D62C7" w:rsidRDefault="00927335">
      <w:pPr>
        <w:pStyle w:val="Normaltindrag"/>
      </w:pPr>
      <w:r w:rsidRPr="002D62C7">
        <w:t>Som utskottet tidigare uttalat bör konsekvenserna av lördagsöppet på S</w:t>
      </w:r>
      <w:r w:rsidRPr="002D62C7">
        <w:t>y</w:t>
      </w:r>
      <w:r w:rsidRPr="002D62C7">
        <w:softHyphen/>
        <w:t>stembolaget fortlöpande följas av Statens folkhälsoinstitut. Motion So612 (kd) yrkande 12 får härigenom anses tillgodosedd.</w:t>
      </w:r>
    </w:p>
    <w:p w:rsidR="00927335" w:rsidRPr="002D62C7" w:rsidRDefault="00927335">
      <w:pPr>
        <w:pStyle w:val="Normaltindrag"/>
      </w:pPr>
      <w:r w:rsidRPr="002D62C7">
        <w:t>Utskottet finner även anledning att ånyo framhålla vikten av att forsk</w:t>
      </w:r>
      <w:r w:rsidRPr="002D62C7">
        <w:softHyphen/>
        <w:t>ningen bl.a. på alkoholområdet har ett genderperspektiv. Med det anförda får även motion So396 (v) yrkande 4 anses tillgodosedd.</w:t>
      </w:r>
    </w:p>
    <w:p w:rsidR="00927335" w:rsidRPr="002D62C7" w:rsidRDefault="00927335">
      <w:pPr>
        <w:pStyle w:val="Utskottetsvervganden-RubrikFrslagspunkt"/>
      </w:pPr>
      <w:bookmarkStart w:id="40" w:name="_Toc1183938"/>
      <w:r w:rsidRPr="002D62C7">
        <w:t>Detaljhandelsmonopolet, åldersgränser m.m.</w:t>
      </w:r>
      <w:bookmarkEnd w:id="40"/>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Text"/>
      </w:pPr>
      <w:r w:rsidRPr="002D62C7">
        <w:t>Riksdagen bör avslå ett antal motionsyrkanden gällande avskaf</w:t>
      </w:r>
      <w:r w:rsidRPr="002D62C7">
        <w:softHyphen/>
        <w:t>fa</w:t>
      </w:r>
      <w:r w:rsidRPr="002D62C7">
        <w:t>n</w:t>
      </w:r>
      <w:r w:rsidRPr="002D62C7">
        <w:t>de av respektive möjlighet att göra undantag från Systembola</w:t>
      </w:r>
      <w:r w:rsidRPr="002D62C7">
        <w:softHyphen/>
        <w:t>gets detaljhandelsmonopol. Utskottet vidhåller att detaljhandelsm</w:t>
      </w:r>
      <w:r w:rsidRPr="002D62C7">
        <w:t>o</w:t>
      </w:r>
      <w:r w:rsidRPr="002D62C7">
        <w:t>nopolet är ett av de viktigaste inslagen i den svenska alkoholpolit</w:t>
      </w:r>
      <w:r w:rsidRPr="002D62C7">
        <w:t>i</w:t>
      </w:r>
      <w:r w:rsidRPr="002D62C7">
        <w:t>ken och att det därför inte bör upphävas eller att man medger u</w:t>
      </w:r>
      <w:r w:rsidRPr="002D62C7">
        <w:t>n</w:t>
      </w:r>
      <w:r w:rsidRPr="002D62C7">
        <w:t>dantag från det. Riksdagen bör vidare, främst med hänvisning till ti</w:t>
      </w:r>
      <w:r w:rsidRPr="002D62C7">
        <w:softHyphen/>
        <w:t>digare ställningstaganden, avslå ett antal motionsyrkanden gällande dels möjlighet för andra än Systembolaget att anordna auktion m.m. av alkoholdrycker, dels alkohollagens åldersg</w:t>
      </w:r>
      <w:r w:rsidRPr="002D62C7">
        <w:t>ränser och dels Sy</w:t>
      </w:r>
      <w:r w:rsidRPr="002D62C7">
        <w:softHyphen/>
        <w:t xml:space="preserve">stembolagets s.k. bassortiment. </w:t>
      </w:r>
    </w:p>
    <w:p w:rsidR="00927335" w:rsidRPr="002D62C7" w:rsidRDefault="00927335">
      <w:pPr>
        <w:pStyle w:val="Utskottsfrslagikorthet-Text"/>
      </w:pPr>
      <w:r w:rsidRPr="002D62C7">
        <w:t xml:space="preserve">Jämför reservationerna 10–14 (m). </w:t>
      </w:r>
    </w:p>
    <w:p w:rsidR="00927335" w:rsidRPr="002D62C7" w:rsidRDefault="00927335">
      <w:pPr>
        <w:spacing w:line="240" w:lineRule="atLeast"/>
        <w:rPr>
          <w:i/>
        </w:rPr>
      </w:pPr>
      <w:r w:rsidRPr="002D62C7">
        <w:t xml:space="preserve">I </w:t>
      </w:r>
      <w:r w:rsidRPr="002D62C7">
        <w:rPr>
          <w:i/>
        </w:rPr>
        <w:t xml:space="preserve">motion So275 av Chris Heister m.fl. (m) </w:t>
      </w:r>
      <w:r w:rsidRPr="002D62C7">
        <w:t>yrkas att riksdagen beslu</w:t>
      </w:r>
      <w:r w:rsidRPr="002D62C7">
        <w:softHyphen/>
        <w:t xml:space="preserve">tar om avveckling av detaljhandelsmonopolet </w:t>
      </w:r>
      <w:r w:rsidRPr="002D62C7">
        <w:rPr>
          <w:i/>
        </w:rPr>
        <w:t>(yrkande 6)</w:t>
      </w:r>
      <w:r w:rsidRPr="002D62C7">
        <w:t xml:space="preserve">. Motionärerna anför att det är en oförenlig uppgift att </w:t>
      </w:r>
      <w:r w:rsidRPr="002D62C7">
        <w:rPr>
          <w:snapToGrid w:val="0"/>
          <w:color w:val="000000"/>
          <w:lang w:eastAsia="sv-SE"/>
        </w:rPr>
        <w:t xml:space="preserve">minska tillgängligheten till alkohol och </w:t>
      </w:r>
      <w:r w:rsidRPr="002D62C7">
        <w:t xml:space="preserve">samtidigt gå med vinst, öka servicen och göra tillgängligheten större. Vidare </w:t>
      </w:r>
      <w:r w:rsidRPr="002D62C7">
        <w:rPr>
          <w:snapToGrid w:val="0"/>
          <w:color w:val="000000"/>
          <w:lang w:eastAsia="sv-SE"/>
        </w:rPr>
        <w:t>sned</w:t>
      </w:r>
      <w:r w:rsidRPr="002D62C7">
        <w:rPr>
          <w:snapToGrid w:val="0"/>
          <w:color w:val="000000"/>
          <w:lang w:eastAsia="sv-SE"/>
        </w:rPr>
        <w:softHyphen/>
        <w:t xml:space="preserve">vrider monopolet konkurrensen då </w:t>
      </w:r>
      <w:r w:rsidRPr="002D62C7">
        <w:t xml:space="preserve">etablering </w:t>
      </w:r>
      <w:r w:rsidRPr="002D62C7">
        <w:rPr>
          <w:snapToGrid w:val="0"/>
          <w:color w:val="000000"/>
          <w:lang w:eastAsia="sv-SE"/>
        </w:rPr>
        <w:t>och placering av system</w:t>
      </w:r>
      <w:r w:rsidRPr="002D62C7">
        <w:rPr>
          <w:snapToGrid w:val="0"/>
          <w:color w:val="000000"/>
          <w:lang w:eastAsia="sv-SE"/>
        </w:rPr>
        <w:softHyphen/>
        <w:t>butiker har stor betydelse för utvecklingen av annan kommersiell verksamhet. Ett ytterl</w:t>
      </w:r>
      <w:r w:rsidRPr="002D62C7">
        <w:rPr>
          <w:snapToGrid w:val="0"/>
          <w:color w:val="000000"/>
          <w:lang w:eastAsia="sv-SE"/>
        </w:rPr>
        <w:t>i</w:t>
      </w:r>
      <w:r w:rsidRPr="002D62C7">
        <w:rPr>
          <w:snapToGrid w:val="0"/>
          <w:color w:val="000000"/>
          <w:lang w:eastAsia="sv-SE"/>
        </w:rPr>
        <w:t>gare skäl att avskaffa Systembolagets monopol är, enli</w:t>
      </w:r>
      <w:r w:rsidRPr="002D62C7">
        <w:rPr>
          <w:snapToGrid w:val="0"/>
          <w:color w:val="000000"/>
          <w:lang w:eastAsia="sv-SE"/>
        </w:rPr>
        <w:t>gt motionä</w:t>
      </w:r>
      <w:r w:rsidRPr="002D62C7">
        <w:rPr>
          <w:snapToGrid w:val="0"/>
          <w:color w:val="000000"/>
          <w:lang w:eastAsia="sv-SE"/>
        </w:rPr>
        <w:softHyphen/>
        <w:t>rerna, att den bristande tillgängligheten sannolikt bidrar till att den illegala markna</w:t>
      </w:r>
      <w:r w:rsidRPr="002D62C7">
        <w:rPr>
          <w:snapToGrid w:val="0"/>
          <w:color w:val="000000"/>
          <w:lang w:eastAsia="sv-SE"/>
        </w:rPr>
        <w:softHyphen/>
        <w:t>den är så stor. E</w:t>
      </w:r>
      <w:r w:rsidRPr="002D62C7">
        <w:rPr>
          <w:snapToGrid w:val="0"/>
          <w:lang w:eastAsia="sv-SE"/>
        </w:rPr>
        <w:t>n avveckling av System</w:t>
      </w:r>
      <w:r w:rsidRPr="002D62C7">
        <w:rPr>
          <w:snapToGrid w:val="0"/>
          <w:lang w:eastAsia="sv-SE"/>
        </w:rPr>
        <w:softHyphen/>
        <w:t>bolagets monopol torde därför medföra en dramatisk övergång från illegal till legal alkohol.</w:t>
      </w:r>
      <w:r w:rsidRPr="002D62C7">
        <w:rPr>
          <w:snapToGrid w:val="0"/>
          <w:color w:val="000000"/>
          <w:lang w:eastAsia="sv-SE"/>
        </w:rPr>
        <w:t xml:space="preserve"> Yrkanden som syftar till detaljhan</w:t>
      </w:r>
      <w:r w:rsidRPr="002D62C7">
        <w:rPr>
          <w:snapToGrid w:val="0"/>
          <w:color w:val="000000"/>
          <w:lang w:eastAsia="sv-SE"/>
        </w:rPr>
        <w:softHyphen/>
        <w:t xml:space="preserve">delsmonopolets avvecklande  framförs även i </w:t>
      </w:r>
      <w:r w:rsidRPr="002D62C7">
        <w:rPr>
          <w:i/>
          <w:snapToGrid w:val="0"/>
          <w:color w:val="000000"/>
          <w:lang w:eastAsia="sv-SE"/>
        </w:rPr>
        <w:t>motio</w:t>
      </w:r>
      <w:r w:rsidRPr="002D62C7">
        <w:rPr>
          <w:i/>
          <w:snapToGrid w:val="0"/>
          <w:color w:val="000000"/>
          <w:lang w:eastAsia="sv-SE"/>
        </w:rPr>
        <w:softHyphen/>
        <w:t>nerna</w:t>
      </w:r>
      <w:r w:rsidRPr="002D62C7">
        <w:rPr>
          <w:i/>
        </w:rPr>
        <w:t xml:space="preserve"> So214 av Sten Andersson (-), So217 av Margareta Cederfelt (m), So255 Maud Eke</w:t>
      </w:r>
      <w:r w:rsidRPr="002D62C7">
        <w:rPr>
          <w:i/>
        </w:rPr>
        <w:t>n</w:t>
      </w:r>
      <w:r w:rsidRPr="002D62C7">
        <w:rPr>
          <w:i/>
        </w:rPr>
        <w:t>dahl och Elisabeth Nyström (båda m), samt So281 av Bertil Persson (m)</w:t>
      </w:r>
      <w:r w:rsidRPr="002D62C7">
        <w:t>.</w:t>
      </w:r>
    </w:p>
    <w:p w:rsidR="00927335" w:rsidRPr="002D62C7" w:rsidRDefault="00927335">
      <w:r w:rsidRPr="002D62C7">
        <w:t xml:space="preserve">I </w:t>
      </w:r>
      <w:r w:rsidRPr="002D62C7">
        <w:rPr>
          <w:i/>
        </w:rPr>
        <w:t xml:space="preserve">motion So275 (m) </w:t>
      </w:r>
      <w:r w:rsidRPr="002D62C7">
        <w:t xml:space="preserve">yrkas ändring i alkohollagen angående bl.a. auktioner och provning </w:t>
      </w:r>
      <w:r w:rsidRPr="002D62C7">
        <w:rPr>
          <w:i/>
        </w:rPr>
        <w:t>(yrkande 13 delvis)</w:t>
      </w:r>
      <w:r w:rsidRPr="002D62C7">
        <w:t xml:space="preserve">. </w:t>
      </w:r>
      <w:r w:rsidRPr="002D62C7">
        <w:rPr>
          <w:snapToGrid w:val="0"/>
          <w:lang w:eastAsia="sv-SE"/>
        </w:rPr>
        <w:t xml:space="preserve">Motionärerna anför att de </w:t>
      </w:r>
      <w:r w:rsidRPr="002D62C7">
        <w:rPr>
          <w:snapToGrid w:val="0"/>
          <w:color w:val="000000"/>
          <w:lang w:eastAsia="sv-SE"/>
        </w:rPr>
        <w:t>med tillfredsställelse ser att möjlighet för sprit-, vin- och starköls</w:t>
      </w:r>
      <w:r w:rsidRPr="002D62C7">
        <w:rPr>
          <w:snapToGrid w:val="0"/>
          <w:color w:val="000000"/>
          <w:lang w:eastAsia="sv-SE"/>
        </w:rPr>
        <w:softHyphen/>
        <w:t>auktioner har införts liksom mö</w:t>
      </w:r>
      <w:r w:rsidRPr="002D62C7">
        <w:rPr>
          <w:snapToGrid w:val="0"/>
          <w:color w:val="000000"/>
          <w:lang w:eastAsia="sv-SE"/>
        </w:rPr>
        <w:t>j</w:t>
      </w:r>
      <w:r w:rsidRPr="002D62C7">
        <w:rPr>
          <w:snapToGrid w:val="0"/>
          <w:color w:val="000000"/>
          <w:lang w:eastAsia="sv-SE"/>
        </w:rPr>
        <w:t>lighet för provning av alkoholdrycker. Enligt motionä</w:t>
      </w:r>
      <w:r w:rsidRPr="002D62C7">
        <w:rPr>
          <w:snapToGrid w:val="0"/>
          <w:color w:val="000000"/>
          <w:lang w:eastAsia="sv-SE"/>
        </w:rPr>
        <w:softHyphen/>
        <w:t>rernas uppfattning finns det dock ingen alkoholpolitisk mening i att begränsa dessa rättigheter till Systembolaget AB utan även partihandlare, auktionsfir</w:t>
      </w:r>
      <w:r w:rsidRPr="002D62C7">
        <w:rPr>
          <w:snapToGrid w:val="0"/>
          <w:color w:val="000000"/>
          <w:lang w:eastAsia="sv-SE"/>
        </w:rPr>
        <w:softHyphen/>
        <w:t xml:space="preserve">mor m.fl. bör ges sådana möjligheter. </w:t>
      </w:r>
    </w:p>
    <w:p w:rsidR="00927335" w:rsidRPr="002D62C7" w:rsidRDefault="00927335">
      <w:pPr>
        <w:spacing w:line="240" w:lineRule="atLeast"/>
        <w:rPr>
          <w:i/>
        </w:rPr>
      </w:pPr>
      <w:r w:rsidRPr="002D62C7">
        <w:t xml:space="preserve">I </w:t>
      </w:r>
      <w:r w:rsidRPr="002D62C7">
        <w:rPr>
          <w:i/>
        </w:rPr>
        <w:t>motion So242 av Per Bill (m)</w:t>
      </w:r>
      <w:r w:rsidRPr="002D62C7">
        <w:t xml:space="preserve"> begärs tillkännagivande om gårdsför</w:t>
      </w:r>
      <w:r w:rsidRPr="002D62C7">
        <w:softHyphen/>
        <w:t>säljning av egenproducerat vin. Motionären anser att undantag från detaljha</w:t>
      </w:r>
      <w:r w:rsidRPr="002D62C7">
        <w:t>n</w:t>
      </w:r>
      <w:r w:rsidRPr="002D62C7">
        <w:softHyphen/>
        <w:t>delsmonopolet bör kunna göras vad beträffar gårdsförsäljning av egenprod</w:t>
      </w:r>
      <w:r w:rsidRPr="002D62C7">
        <w:t>u</w:t>
      </w:r>
      <w:r w:rsidRPr="002D62C7">
        <w:softHyphen/>
        <w:t xml:space="preserve">cerat vin. Även i motion </w:t>
      </w:r>
      <w:r w:rsidRPr="002D62C7">
        <w:rPr>
          <w:i/>
        </w:rPr>
        <w:t>So541 av Roy Hansson (m)</w:t>
      </w:r>
      <w:r w:rsidRPr="002D62C7">
        <w:t xml:space="preserve"> begärs tillkän</w:t>
      </w:r>
      <w:r w:rsidRPr="002D62C7">
        <w:softHyphen/>
        <w:t>nagivande om tillåtande av gårdsförsäljning av vin</w:t>
      </w:r>
      <w:r w:rsidRPr="002D62C7">
        <w:rPr>
          <w:i/>
        </w:rPr>
        <w:t xml:space="preserve">. </w:t>
      </w:r>
    </w:p>
    <w:p w:rsidR="00927335" w:rsidRPr="002D62C7" w:rsidRDefault="00927335">
      <w:pPr>
        <w:rPr>
          <w:snapToGrid w:val="0"/>
        </w:rPr>
      </w:pPr>
      <w:r w:rsidRPr="002D62C7">
        <w:t xml:space="preserve">I </w:t>
      </w:r>
      <w:r w:rsidRPr="002D62C7">
        <w:rPr>
          <w:i/>
        </w:rPr>
        <w:t>motion So430 av Gunnar Axén (m)</w:t>
      </w:r>
      <w:r w:rsidRPr="002D62C7">
        <w:t xml:space="preserve"> yrkas</w:t>
      </w:r>
      <w:r w:rsidRPr="002D62C7">
        <w:rPr>
          <w:snapToGrid w:val="0"/>
          <w:lang w:eastAsia="sv-SE"/>
        </w:rPr>
        <w:t xml:space="preserve"> tillkännagivande om behovet av snara åtgärder för att rädda landets mindre bryggerier. Motionären anför att Systembolagets beslut att kraftigt begränsa sitt sortiment av bl.a. öl kommer att slå mycket hårt mot många små svenska ölbryggerier.</w:t>
      </w:r>
      <w:r w:rsidRPr="002D62C7">
        <w:rPr>
          <w:snapToGrid w:val="0"/>
        </w:rPr>
        <w:t xml:space="preserve"> </w:t>
      </w:r>
    </w:p>
    <w:p w:rsidR="00927335" w:rsidRPr="002D62C7" w:rsidRDefault="00927335">
      <w:pPr>
        <w:rPr>
          <w:snapToGrid w:val="0"/>
          <w:lang w:eastAsia="sv-SE"/>
        </w:rPr>
      </w:pPr>
      <w:r w:rsidRPr="002D62C7">
        <w:t xml:space="preserve">I </w:t>
      </w:r>
      <w:r w:rsidRPr="002D62C7">
        <w:rPr>
          <w:i/>
        </w:rPr>
        <w:t>motion So556 av Rune Berglund och Berit Andnor (båda s)</w:t>
      </w:r>
      <w:r w:rsidRPr="002D62C7">
        <w:t xml:space="preserve"> begärs tillkä</w:t>
      </w:r>
      <w:r w:rsidRPr="002D62C7">
        <w:t>n</w:t>
      </w:r>
      <w:r w:rsidRPr="002D62C7">
        <w:t>nagivande om Systembolagets bassortiment. Motionärerna anser att</w:t>
      </w:r>
      <w:r w:rsidRPr="002D62C7">
        <w:rPr>
          <w:snapToGrid w:val="0"/>
          <w:lang w:eastAsia="sv-SE"/>
        </w:rPr>
        <w:t xml:space="preserve"> butiker i en region som har lokala eller regionala bryggerier inom sitt försälj</w:t>
      </w:r>
      <w:r w:rsidRPr="002D62C7">
        <w:rPr>
          <w:snapToGrid w:val="0"/>
          <w:lang w:eastAsia="sv-SE"/>
        </w:rPr>
        <w:softHyphen/>
        <w:t>ningsområde skall få anse att dessa bryggeriers ölsorter tillhör bassortime</w:t>
      </w:r>
      <w:r w:rsidRPr="002D62C7">
        <w:rPr>
          <w:snapToGrid w:val="0"/>
          <w:lang w:eastAsia="sv-SE"/>
        </w:rPr>
        <w:t>n</w:t>
      </w:r>
      <w:r w:rsidRPr="002D62C7">
        <w:rPr>
          <w:snapToGrid w:val="0"/>
          <w:lang w:eastAsia="sv-SE"/>
        </w:rPr>
        <w:t>tet.</w:t>
      </w:r>
    </w:p>
    <w:p w:rsidR="00927335" w:rsidRPr="002D62C7" w:rsidRDefault="00927335">
      <w:r w:rsidRPr="002D62C7">
        <w:t xml:space="preserve">I </w:t>
      </w:r>
      <w:r w:rsidRPr="002D62C7">
        <w:rPr>
          <w:i/>
        </w:rPr>
        <w:t xml:space="preserve">motion So275 (m) </w:t>
      </w:r>
      <w:r w:rsidRPr="002D62C7">
        <w:t>begärs tillkännagivande om sänkt åldersgräns till 18 år vid detaljhandel och resandeinförsel av alkohol</w:t>
      </w:r>
      <w:r w:rsidRPr="002D62C7">
        <w:softHyphen/>
        <w:t xml:space="preserve">drycker </w:t>
      </w:r>
      <w:r w:rsidRPr="002D62C7">
        <w:rPr>
          <w:i/>
        </w:rPr>
        <w:t>(yrkande 7)</w:t>
      </w:r>
      <w:r w:rsidRPr="002D62C7">
        <w:t xml:space="preserve">. Enligt motionärernas uppfattning måste åldersgränserna anpassas nedåt. </w:t>
      </w:r>
    </w:p>
    <w:p w:rsidR="00927335" w:rsidRPr="002D62C7" w:rsidRDefault="00927335">
      <w:pPr>
        <w:spacing w:line="240" w:lineRule="atLeast"/>
        <w:rPr>
          <w:snapToGrid w:val="0"/>
          <w:color w:val="000000"/>
          <w:sz w:val="18"/>
          <w:lang w:eastAsia="sv-SE"/>
        </w:rPr>
      </w:pPr>
      <w:r w:rsidRPr="002D62C7">
        <w:t xml:space="preserve">I </w:t>
      </w:r>
      <w:r w:rsidRPr="002D62C7">
        <w:rPr>
          <w:i/>
        </w:rPr>
        <w:t>motion So221 av Margareta Cederfelt (m</w:t>
      </w:r>
      <w:r w:rsidRPr="002D62C7">
        <w:t>) begärs tillkännagivande om att åldersgränsen för inköp av alkoholhaltiga drycker skall jämställas</w:t>
      </w:r>
      <w:r w:rsidRPr="002D62C7">
        <w:rPr>
          <w:i/>
        </w:rPr>
        <w:t xml:space="preserve"> </w:t>
      </w:r>
      <w:r w:rsidRPr="002D62C7">
        <w:t>med my</w:t>
      </w:r>
      <w:r w:rsidRPr="002D62C7">
        <w:t>n</w:t>
      </w:r>
      <w:r w:rsidRPr="002D62C7">
        <w:t>dighetsåldern</w:t>
      </w:r>
      <w:r w:rsidRPr="002D62C7">
        <w:rPr>
          <w:i/>
        </w:rPr>
        <w:t>.</w:t>
      </w:r>
      <w:r w:rsidRPr="002D62C7">
        <w:rPr>
          <w:snapToGrid w:val="0"/>
          <w:color w:val="000000"/>
          <w:sz w:val="18"/>
          <w:lang w:eastAsia="sv-SE"/>
        </w:rPr>
        <w:t xml:space="preserve"> </w:t>
      </w:r>
    </w:p>
    <w:p w:rsidR="00927335" w:rsidRPr="002D62C7" w:rsidRDefault="00927335">
      <w:pPr>
        <w:pStyle w:val="Deltagare"/>
        <w:keepLines w:val="0"/>
        <w:spacing w:before="62" w:line="250" w:lineRule="atLeast"/>
        <w:rPr>
          <w:noProof w:val="0"/>
          <w:snapToGrid w:val="0"/>
          <w:color w:val="000000"/>
          <w:lang w:eastAsia="sv-SE"/>
        </w:rPr>
      </w:pPr>
      <w:r w:rsidRPr="002D62C7">
        <w:rPr>
          <w:noProof w:val="0"/>
        </w:rPr>
        <w:t>I</w:t>
      </w:r>
      <w:r w:rsidRPr="002D62C7">
        <w:rPr>
          <w:noProof w:val="0"/>
          <w:snapToGrid w:val="0"/>
          <w:lang w:eastAsia="sv-SE"/>
        </w:rPr>
        <w:t xml:space="preserve"> </w:t>
      </w:r>
      <w:r w:rsidRPr="002D62C7">
        <w:rPr>
          <w:i/>
          <w:noProof w:val="0"/>
          <w:snapToGrid w:val="0"/>
          <w:lang w:eastAsia="sv-SE"/>
        </w:rPr>
        <w:t>motion So320 av Magnus Jacobsson (kd)</w:t>
      </w:r>
      <w:r w:rsidRPr="002D62C7">
        <w:rPr>
          <w:noProof w:val="0"/>
          <w:snapToGrid w:val="0"/>
          <w:lang w:eastAsia="sv-SE"/>
        </w:rPr>
        <w:t xml:space="preserve"> begärs tillkännagivande om den svenska alkoholpolitiken. Motionären anför att l</w:t>
      </w:r>
      <w:r w:rsidRPr="002D62C7">
        <w:rPr>
          <w:noProof w:val="0"/>
          <w:snapToGrid w:val="0"/>
          <w:color w:val="000000"/>
          <w:lang w:eastAsia="sv-SE"/>
        </w:rPr>
        <w:t>ivsmedelshandeln bör ges tillfälle att bidra med sina kunskaper och synpunkter på hur den, kontrol</w:t>
      </w:r>
      <w:r w:rsidRPr="002D62C7">
        <w:rPr>
          <w:noProof w:val="0"/>
          <w:snapToGrid w:val="0"/>
          <w:color w:val="000000"/>
          <w:lang w:eastAsia="sv-SE"/>
        </w:rPr>
        <w:softHyphen/>
        <w:t>lerad av socialnämnderna, skall kunna etablera alkoholförsäljning. Inför mo</w:t>
      </w:r>
      <w:r w:rsidRPr="002D62C7">
        <w:rPr>
          <w:noProof w:val="0"/>
          <w:snapToGrid w:val="0"/>
          <w:color w:val="000000"/>
          <w:lang w:eastAsia="sv-SE"/>
        </w:rPr>
        <w:softHyphen/>
        <w:t>nopolets avveckling är det enligt motionären vidare nödvändigt att Syste</w:t>
      </w:r>
      <w:r w:rsidRPr="002D62C7">
        <w:rPr>
          <w:noProof w:val="0"/>
          <w:snapToGrid w:val="0"/>
          <w:color w:val="000000"/>
          <w:lang w:eastAsia="sv-SE"/>
        </w:rPr>
        <w:t>m</w:t>
      </w:r>
      <w:r w:rsidRPr="002D62C7">
        <w:rPr>
          <w:noProof w:val="0"/>
          <w:snapToGrid w:val="0"/>
          <w:color w:val="000000"/>
          <w:lang w:eastAsia="sv-SE"/>
        </w:rPr>
        <w:softHyphen/>
        <w:t>bolagets framtida konkurrenter ges tillfälle att verka på samma villkor och med respekt för den svenska traditionen, dvs. försiktighet i reklam o</w:t>
      </w:r>
      <w:r w:rsidRPr="002D62C7">
        <w:rPr>
          <w:noProof w:val="0"/>
          <w:snapToGrid w:val="0"/>
          <w:color w:val="000000"/>
          <w:lang w:eastAsia="sv-SE"/>
        </w:rPr>
        <w:t>ch efte</w:t>
      </w:r>
      <w:r w:rsidRPr="002D62C7">
        <w:rPr>
          <w:noProof w:val="0"/>
          <w:snapToGrid w:val="0"/>
          <w:color w:val="000000"/>
          <w:lang w:eastAsia="sv-SE"/>
        </w:rPr>
        <w:t>r</w:t>
      </w:r>
      <w:r w:rsidRPr="002D62C7">
        <w:rPr>
          <w:noProof w:val="0"/>
          <w:snapToGrid w:val="0"/>
          <w:color w:val="000000"/>
          <w:lang w:eastAsia="sv-SE"/>
        </w:rPr>
        <w:t>le</w:t>
      </w:r>
      <w:r w:rsidRPr="002D62C7">
        <w:rPr>
          <w:noProof w:val="0"/>
          <w:snapToGrid w:val="0"/>
          <w:color w:val="000000"/>
          <w:lang w:eastAsia="sv-SE"/>
        </w:rPr>
        <w:softHyphen/>
        <w:t>vande av åldersgränser. Vidare bör regeringen ges i uppdrag att se över ål</w:t>
      </w:r>
      <w:r w:rsidRPr="002D62C7">
        <w:rPr>
          <w:noProof w:val="0"/>
          <w:snapToGrid w:val="0"/>
          <w:color w:val="000000"/>
          <w:lang w:eastAsia="sv-SE"/>
        </w:rPr>
        <w:softHyphen/>
        <w:t>dersgränsen för inköp av alkohol på Systemb</w:t>
      </w:r>
      <w:r w:rsidRPr="002D62C7">
        <w:rPr>
          <w:noProof w:val="0"/>
          <w:snapToGrid w:val="0"/>
          <w:color w:val="000000"/>
          <w:lang w:eastAsia="sv-SE"/>
        </w:rPr>
        <w:t>o</w:t>
      </w:r>
      <w:r w:rsidRPr="002D62C7">
        <w:rPr>
          <w:noProof w:val="0"/>
          <w:snapToGrid w:val="0"/>
          <w:color w:val="000000"/>
          <w:lang w:eastAsia="sv-SE"/>
        </w:rPr>
        <w:t>laget.</w:t>
      </w:r>
    </w:p>
    <w:p w:rsidR="00927335" w:rsidRPr="002D62C7" w:rsidRDefault="00927335">
      <w:r w:rsidRPr="002D62C7">
        <w:t xml:space="preserve">I </w:t>
      </w:r>
      <w:r w:rsidRPr="002D62C7">
        <w:rPr>
          <w:i/>
        </w:rPr>
        <w:t>motion So517 av Sven-Erik Österberg (s)</w:t>
      </w:r>
      <w:r w:rsidRPr="002D62C7">
        <w:t xml:space="preserve"> begärs tillkännagivande om å</w:t>
      </w:r>
      <w:r w:rsidRPr="002D62C7">
        <w:t>l</w:t>
      </w:r>
      <w:r w:rsidRPr="002D62C7">
        <w:t>dersgränser för krogbesök.</w:t>
      </w:r>
      <w:r w:rsidRPr="002D62C7">
        <w:rPr>
          <w:snapToGrid w:val="0"/>
          <w:color w:val="000000"/>
          <w:lang w:eastAsia="sv-SE"/>
        </w:rPr>
        <w:t xml:space="preserve"> Motionären anser det rimligt att en person får tillträde till krogen under det år man fyller 18. Det skulle öka möjlighe</w:t>
      </w:r>
      <w:r w:rsidRPr="002D62C7">
        <w:rPr>
          <w:snapToGrid w:val="0"/>
          <w:color w:val="000000"/>
          <w:lang w:eastAsia="sv-SE"/>
        </w:rPr>
        <w:softHyphen/>
        <w:t>terna för ungdomar i samma klass att roa sig tillsammans, oavsett vilket tid på året man är född.</w:t>
      </w:r>
    </w:p>
    <w:p w:rsidR="00927335" w:rsidRPr="002D62C7" w:rsidRDefault="00927335">
      <w:pPr>
        <w:pStyle w:val="R3"/>
      </w:pPr>
      <w:r w:rsidRPr="002D62C7">
        <w:t>Bakgrund och tidigare behandling</w:t>
      </w:r>
    </w:p>
    <w:p w:rsidR="00927335" w:rsidRPr="002D62C7" w:rsidRDefault="00927335">
      <w:pPr>
        <w:rPr>
          <w:snapToGrid w:val="0"/>
          <w:lang w:eastAsia="sv-SE"/>
        </w:rPr>
      </w:pPr>
      <w:r w:rsidRPr="002D62C7">
        <w:rPr>
          <w:snapToGrid w:val="0"/>
          <w:lang w:eastAsia="sv-SE"/>
        </w:rPr>
        <w:t>Enligt 5 kap. 1 § alkohollagen (1994:1738) skall det för detaljhandel med spritdrycker, vin och starköl finnas ett särskilt för ändamålet bildat aktiebolag (detaljhandelsbolaget) som staten äger. Av 5 kap. 2 § framgår att endast d</w:t>
      </w:r>
      <w:r w:rsidRPr="002D62C7">
        <w:rPr>
          <w:snapToGrid w:val="0"/>
          <w:lang w:eastAsia="sv-SE"/>
        </w:rPr>
        <w:t>e</w:t>
      </w:r>
      <w:r w:rsidRPr="002D62C7">
        <w:rPr>
          <w:snapToGrid w:val="0"/>
          <w:lang w:eastAsia="sv-SE"/>
        </w:rPr>
        <w:t>taljhandelsbolaget får bedriva detaljhandel med spritdrycker, vin och starköl. Enligt 3 kap. 8 § alkohollagen får vid detaljhandel med spritdrycker, vin och starköl varor inte säljas eller annars lämnas ut till den som inte har fyllt 20 år. Motsvarande gäller vid detaljhandel med öl och servering av alko</w:t>
      </w:r>
      <w:r w:rsidRPr="002D62C7">
        <w:rPr>
          <w:snapToGrid w:val="0"/>
          <w:lang w:eastAsia="sv-SE"/>
        </w:rPr>
        <w:softHyphen/>
        <w:t xml:space="preserve">holdrycker i fråga om den som inte fyllt 18 år. Av 4 kap. 2 § andra stycket alkohollagen framgår att spritdrycker, vin och starköl får föras in i landet av resande som fyllt 20 år. </w:t>
      </w:r>
    </w:p>
    <w:p w:rsidR="00927335" w:rsidRPr="002D62C7" w:rsidRDefault="00927335">
      <w:pPr>
        <w:rPr>
          <w:snapToGrid w:val="0"/>
          <w:lang w:eastAsia="sv-SE"/>
        </w:rPr>
      </w:pPr>
      <w:r w:rsidRPr="002D62C7">
        <w:rPr>
          <w:snapToGrid w:val="0"/>
          <w:lang w:eastAsia="sv-SE"/>
        </w:rPr>
        <w:t>Motioner rörande dels a</w:t>
      </w:r>
      <w:r w:rsidRPr="002D62C7">
        <w:rPr>
          <w:snapToGrid w:val="0"/>
          <w:lang w:eastAsia="sv-SE"/>
        </w:rPr>
        <w:t>vskaffande av detaljhandelsmonopolet, dels fö</w:t>
      </w:r>
      <w:r w:rsidRPr="002D62C7">
        <w:rPr>
          <w:snapToGrid w:val="0"/>
          <w:lang w:eastAsia="sv-SE"/>
        </w:rPr>
        <w:t>r</w:t>
      </w:r>
      <w:r w:rsidRPr="002D62C7">
        <w:rPr>
          <w:snapToGrid w:val="0"/>
          <w:lang w:eastAsia="sv-SE"/>
        </w:rPr>
        <w:softHyphen/>
        <w:t>änd</w:t>
      </w:r>
      <w:r w:rsidRPr="002D62C7">
        <w:rPr>
          <w:snapToGrid w:val="0"/>
          <w:lang w:eastAsia="sv-SE"/>
        </w:rPr>
        <w:softHyphen/>
        <w:t xml:space="preserve">ringar av åldersgränserna i alkohollagen har behandlats av utskottet vid ett stort antal tillfällen och senast i </w:t>
      </w:r>
      <w:r w:rsidRPr="002D62C7">
        <w:rPr>
          <w:i/>
          <w:snapToGrid w:val="0"/>
          <w:lang w:eastAsia="sv-SE"/>
        </w:rPr>
        <w:t xml:space="preserve">betänkande 2000/01:SoU19 Vissa ändringar i alkohollagen. </w:t>
      </w:r>
      <w:r w:rsidRPr="002D62C7">
        <w:rPr>
          <w:snapToGrid w:val="0"/>
          <w:lang w:eastAsia="sv-SE"/>
        </w:rPr>
        <w:t>Utskottet uttalade därvid att det vidhöll tidigare ställningst</w:t>
      </w:r>
      <w:r w:rsidRPr="002D62C7">
        <w:rPr>
          <w:snapToGrid w:val="0"/>
          <w:lang w:eastAsia="sv-SE"/>
        </w:rPr>
        <w:t>a</w:t>
      </w:r>
      <w:r w:rsidRPr="002D62C7">
        <w:rPr>
          <w:snapToGrid w:val="0"/>
          <w:lang w:eastAsia="sv-SE"/>
        </w:rPr>
        <w:softHyphen/>
        <w:t>gande och inte var berett att ta något initiativ till någon ändring av den akt</w:t>
      </w:r>
      <w:r w:rsidRPr="002D62C7">
        <w:rPr>
          <w:snapToGrid w:val="0"/>
          <w:lang w:eastAsia="sv-SE"/>
        </w:rPr>
        <w:t>u</w:t>
      </w:r>
      <w:r w:rsidRPr="002D62C7">
        <w:rPr>
          <w:snapToGrid w:val="0"/>
          <w:lang w:eastAsia="sv-SE"/>
        </w:rPr>
        <w:softHyphen/>
        <w:t>ella bestäm</w:t>
      </w:r>
      <w:r w:rsidRPr="002D62C7">
        <w:rPr>
          <w:snapToGrid w:val="0"/>
          <w:lang w:eastAsia="sv-SE"/>
        </w:rPr>
        <w:softHyphen/>
        <w:t>melsen i alkohollagen om åldersgränser (s. 40). Utskottet uttalade också att det vidhöll att Systembolagets detaljhandelsmonopol är ett</w:t>
      </w:r>
      <w:r w:rsidRPr="002D62C7">
        <w:rPr>
          <w:snapToGrid w:val="0"/>
          <w:lang w:eastAsia="sv-SE"/>
        </w:rPr>
        <w:t xml:space="preserve"> av de viktigaste insla</w:t>
      </w:r>
      <w:r w:rsidRPr="002D62C7">
        <w:rPr>
          <w:snapToGrid w:val="0"/>
          <w:lang w:eastAsia="sv-SE"/>
        </w:rPr>
        <w:softHyphen/>
        <w:t>gen i den svenska alkoholpolitiken och att det därför inte bör upphävas (s. 40). Aktuella motioner avstyrktes. Mot utskottets beslut reserve</w:t>
      </w:r>
      <w:r w:rsidRPr="002D62C7">
        <w:rPr>
          <w:snapToGrid w:val="0"/>
          <w:lang w:eastAsia="sv-SE"/>
        </w:rPr>
        <w:softHyphen/>
        <w:t>rade sig m. Rik</w:t>
      </w:r>
      <w:r w:rsidRPr="002D62C7">
        <w:rPr>
          <w:snapToGrid w:val="0"/>
          <w:lang w:eastAsia="sv-SE"/>
        </w:rPr>
        <w:t>s</w:t>
      </w:r>
      <w:r w:rsidRPr="002D62C7">
        <w:rPr>
          <w:snapToGrid w:val="0"/>
          <w:lang w:eastAsia="sv-SE"/>
        </w:rPr>
        <w:softHyphen/>
        <w:t>dagen följde utskottet (rskr. 2000/01:260).</w:t>
      </w:r>
    </w:p>
    <w:p w:rsidR="00927335" w:rsidRPr="002D62C7" w:rsidRDefault="00927335">
      <w:pPr>
        <w:rPr>
          <w:snapToGrid w:val="0"/>
          <w:lang w:eastAsia="sv-SE"/>
        </w:rPr>
      </w:pPr>
      <w:r w:rsidRPr="002D62C7">
        <w:rPr>
          <w:snapToGrid w:val="0"/>
          <w:lang w:eastAsia="sv-SE"/>
        </w:rPr>
        <w:t>I samma betänkande uttalade utskottet beträffande auktioner och provning av alkoholdrycker bl.a. följande (s. 15).</w:t>
      </w:r>
    </w:p>
    <w:p w:rsidR="00927335" w:rsidRPr="002D62C7" w:rsidRDefault="00927335">
      <w:pPr>
        <w:pStyle w:val="Citat"/>
      </w:pPr>
    </w:p>
    <w:p w:rsidR="00927335" w:rsidRPr="002D62C7" w:rsidRDefault="00927335">
      <w:pPr>
        <w:pStyle w:val="Citat"/>
        <w:rPr>
          <w:snapToGrid w:val="0"/>
          <w:lang w:eastAsia="sv-SE"/>
        </w:rPr>
      </w:pPr>
      <w:r w:rsidRPr="002D62C7">
        <w:t>Utskottet ställer sig bakom regeringens förslag att ge Systembolaget rätt att sälja alkoholdrycker vid auktion för annans räkning. Under förutsät</w:t>
      </w:r>
      <w:r w:rsidRPr="002D62C7">
        <w:t>t</w:t>
      </w:r>
      <w:r w:rsidRPr="002D62C7">
        <w:softHyphen/>
        <w:t>ning att dessa auktioner i princip endast kommer att omfatta värdefulla samlarobjekt torde detta inte medföra några alkoholpolitiska olägenheter. Eftersom auktion är en form av detaljhandel bör auktioner, enligt utsko</w:t>
      </w:r>
      <w:r w:rsidRPr="002D62C7">
        <w:t>t</w:t>
      </w:r>
      <w:r w:rsidRPr="002D62C7">
        <w:softHyphen/>
        <w:t>tet, endast anordnas genom detaljhandelsbolagets försorg. Utskottet har heller inga invändningar mot regeringens förslag att också ge Systemb</w:t>
      </w:r>
      <w:r w:rsidRPr="002D62C7">
        <w:t>o</w:t>
      </w:r>
      <w:r w:rsidRPr="002D62C7">
        <w:softHyphen/>
        <w:t>laget rätt att mot betalning ordna provningar av alkoholdrycker för al</w:t>
      </w:r>
      <w:r w:rsidRPr="002D62C7">
        <w:t>l</w:t>
      </w:r>
      <w:r w:rsidRPr="002D62C7">
        <w:softHyphen/>
        <w:t xml:space="preserve">mänheten. Möjligheten att ordna sådana provningar bör enligt utskottet dock </w:t>
      </w:r>
      <w:r w:rsidRPr="002D62C7">
        <w:t>öppnas enbart för detaljhandelsbolaget. En sådan verksamhet ligger i linje med bolagets strävan att förmedla en god dryckeskultur och torde heller inte ha någon negativ inverkan på alkoholpol</w:t>
      </w:r>
      <w:r w:rsidRPr="002D62C7">
        <w:t>i</w:t>
      </w:r>
      <w:r w:rsidRPr="002D62C7">
        <w:t>tiken.</w:t>
      </w:r>
    </w:p>
    <w:p w:rsidR="00927335" w:rsidRPr="002D62C7" w:rsidRDefault="00927335">
      <w:pPr>
        <w:rPr>
          <w:snapToGrid w:val="0"/>
          <w:lang w:eastAsia="sv-SE"/>
        </w:rPr>
      </w:pPr>
      <w:r w:rsidRPr="002D62C7">
        <w:rPr>
          <w:snapToGrid w:val="0"/>
          <w:lang w:eastAsia="sv-SE"/>
        </w:rPr>
        <w:t>Aktuella motioner avstyrktes. Mot utskottets beslut reserverade sig m. Riks</w:t>
      </w:r>
      <w:r w:rsidRPr="002D62C7">
        <w:rPr>
          <w:snapToGrid w:val="0"/>
          <w:lang w:eastAsia="sv-SE"/>
        </w:rPr>
        <w:softHyphen/>
        <w:t>dagen följde utskottet.</w:t>
      </w:r>
    </w:p>
    <w:p w:rsidR="00927335" w:rsidRPr="002D62C7" w:rsidRDefault="00927335">
      <w:pPr>
        <w:rPr>
          <w:snapToGrid w:val="0"/>
          <w:lang w:eastAsia="sv-SE"/>
        </w:rPr>
      </w:pPr>
      <w:r w:rsidRPr="002D62C7">
        <w:rPr>
          <w:snapToGrid w:val="0"/>
          <w:lang w:eastAsia="sv-SE"/>
        </w:rPr>
        <w:t xml:space="preserve">Frågan om gårdsförsäljning av vin har berörts av </w:t>
      </w:r>
      <w:r w:rsidRPr="002D62C7">
        <w:rPr>
          <w:i/>
          <w:snapToGrid w:val="0"/>
          <w:lang w:eastAsia="sv-SE"/>
        </w:rPr>
        <w:t>socialministern</w:t>
      </w:r>
      <w:r w:rsidRPr="002D62C7">
        <w:rPr>
          <w:snapToGrid w:val="0"/>
          <w:lang w:eastAsia="sv-SE"/>
        </w:rPr>
        <w:t xml:space="preserve"> i interpell</w:t>
      </w:r>
      <w:r w:rsidRPr="002D62C7">
        <w:rPr>
          <w:snapToGrid w:val="0"/>
          <w:lang w:eastAsia="sv-SE"/>
        </w:rPr>
        <w:t>a</w:t>
      </w:r>
      <w:r w:rsidRPr="002D62C7">
        <w:rPr>
          <w:snapToGrid w:val="0"/>
          <w:lang w:eastAsia="sv-SE"/>
        </w:rPr>
        <w:softHyphen/>
        <w:t>tion (1999/2000:406). I svaret (snabbprotokoll 1999/2000:114) anförde soci</w:t>
      </w:r>
      <w:r w:rsidRPr="002D62C7">
        <w:rPr>
          <w:snapToGrid w:val="0"/>
          <w:lang w:eastAsia="sv-SE"/>
        </w:rPr>
        <w:softHyphen/>
        <w:t>alm</w:t>
      </w:r>
      <w:r w:rsidRPr="002D62C7">
        <w:rPr>
          <w:snapToGrid w:val="0"/>
          <w:lang w:eastAsia="sv-SE"/>
        </w:rPr>
        <w:t>i</w:t>
      </w:r>
      <w:r w:rsidRPr="002D62C7">
        <w:rPr>
          <w:snapToGrid w:val="0"/>
          <w:lang w:eastAsia="sv-SE"/>
        </w:rPr>
        <w:t xml:space="preserve">nistern bl.a. följande. </w:t>
      </w:r>
    </w:p>
    <w:p w:rsidR="00927335" w:rsidRPr="002D62C7" w:rsidRDefault="00927335">
      <w:pPr>
        <w:pStyle w:val="Citat"/>
      </w:pPr>
    </w:p>
    <w:p w:rsidR="00927335" w:rsidRPr="002D62C7" w:rsidRDefault="00927335">
      <w:pPr>
        <w:pStyle w:val="Citat"/>
      </w:pPr>
      <w:r w:rsidRPr="002D62C7">
        <w:t>Systembolagets detaljhandelsmonopol är ett viktigt alkoholpolitiskt i</w:t>
      </w:r>
      <w:r w:rsidRPr="002D62C7">
        <w:t>n</w:t>
      </w:r>
      <w:r w:rsidRPr="002D62C7">
        <w:softHyphen/>
        <w:t>strument för att Sverige ska kunna ha en kontrollerad och ansvarsfull fö</w:t>
      </w:r>
      <w:r w:rsidRPr="002D62C7">
        <w:t>r</w:t>
      </w:r>
      <w:r w:rsidRPr="002D62C7">
        <w:softHyphen/>
        <w:t>säljning av alkohol. Att luckra upp detta monopol genom att låta privata vinproducenter bedriva detaljhandel kommer att resa krav även från bryggerier, spritproducenter och partihandlare att också de ska få utöva detaljhandel med alkoholdrycker. Att endast inhemska vinproducenter får bedriva detaljhandel diskriminerar utländska vinproducenter att få til</w:t>
      </w:r>
      <w:r w:rsidRPr="002D62C7">
        <w:t>l</w:t>
      </w:r>
      <w:r w:rsidRPr="002D62C7">
        <w:softHyphen/>
        <w:t>gång till den svenska marknaden på samma villkor som svenska prod</w:t>
      </w:r>
      <w:r w:rsidRPr="002D62C7">
        <w:t>u</w:t>
      </w:r>
      <w:r w:rsidRPr="002D62C7">
        <w:softHyphen/>
        <w:t xml:space="preserve">center. Jag </w:t>
      </w:r>
      <w:r w:rsidRPr="002D62C7">
        <w:t xml:space="preserve">är därför inte beredd att föreslå någon ändrad lagstiftning så att det blir möjligt för svenska vinproducenter att vid egen gårdsbutik sälja sina produkter direkt till konsument. </w:t>
      </w:r>
    </w:p>
    <w:p w:rsidR="00927335" w:rsidRPr="002D62C7" w:rsidRDefault="00927335">
      <w:r w:rsidRPr="002D62C7">
        <w:t xml:space="preserve">Från </w:t>
      </w:r>
      <w:r w:rsidRPr="002D62C7">
        <w:rPr>
          <w:i/>
        </w:rPr>
        <w:t xml:space="preserve">Systembolaget </w:t>
      </w:r>
      <w:r w:rsidRPr="002D62C7">
        <w:t>har inhämtats att införandet av bassortimentet inte kom</w:t>
      </w:r>
      <w:r w:rsidRPr="002D62C7">
        <w:softHyphen/>
        <w:t>mer att innebära att antalet varor i det totala sortimentet minskar. Bassort</w:t>
      </w:r>
      <w:r w:rsidRPr="002D62C7">
        <w:t>i</w:t>
      </w:r>
      <w:r w:rsidRPr="002D62C7">
        <w:softHyphen/>
        <w:t>mentet utgörs av ett enhetligt minimiutbud, i dag 362 artiklar som garanterat skall finnas i alla butiker i hela landet. Bassortimentet består av de drycker som köps mest i Sverige, inom respektive typ av dryck och/eller prisklass. Beroende på butikens storlek kommer det därutöver att finnas ytterligare ett stort antal varor som baseras på hur kunderna i just de</w:t>
      </w:r>
      <w:r w:rsidRPr="002D62C7">
        <w:t>n butiken handlar. Oavsett storleken på butiken avgör butikschefen, som förutsätts ha lokalkä</w:t>
      </w:r>
      <w:r w:rsidRPr="002D62C7">
        <w:t>n</w:t>
      </w:r>
      <w:r w:rsidRPr="002D62C7">
        <w:softHyphen/>
        <w:t xml:space="preserve">nedom, ca 20 % av sortimentet. </w:t>
      </w:r>
    </w:p>
    <w:p w:rsidR="00927335" w:rsidRPr="002D62C7" w:rsidRDefault="00927335">
      <w:pPr>
        <w:rPr>
          <w:i/>
        </w:rPr>
      </w:pPr>
      <w:r w:rsidRPr="002D62C7">
        <w:t>Frågan om Systembolagets bassortiment har under sommaren 2001 berörts av s</w:t>
      </w:r>
      <w:r w:rsidRPr="002D62C7">
        <w:rPr>
          <w:i/>
        </w:rPr>
        <w:t>ocialministern</w:t>
      </w:r>
      <w:r w:rsidRPr="002D62C7">
        <w:t xml:space="preserve"> i svar på fråga för skriftligt svar (2000/01:1553). I svaret har socialministern bl.a. anfört att enligt uppgifter från Systembolaget avser bol</w:t>
      </w:r>
      <w:r w:rsidRPr="002D62C7">
        <w:t>a</w:t>
      </w:r>
      <w:r w:rsidRPr="002D62C7">
        <w:t>get inte minska antalet varor i sitt totala sortiment. Systembolaget kommer även i fortsätt</w:t>
      </w:r>
      <w:r w:rsidRPr="002D62C7">
        <w:softHyphen/>
        <w:t>ningen att erbjuda alla i landet ett av världens största sortiment av starköl, vin och spritdrycker. Det som nu diskuteras inom Sy</w:t>
      </w:r>
      <w:r w:rsidRPr="002D62C7">
        <w:softHyphen/>
        <w:t xml:space="preserve">stembolaget är att förändra distributionen av sortimentet så att denna sker så rationellt och effektivt som möjligt och samtidigt </w:t>
      </w:r>
      <w:r w:rsidRPr="002D62C7">
        <w:t>ger en bättre och mer lokalt anpassad service än tidi</w:t>
      </w:r>
      <w:r w:rsidRPr="002D62C7">
        <w:softHyphen/>
        <w:t>gare. Frågan har därefter efter interpellation</w:t>
      </w:r>
      <w:r w:rsidRPr="002D62C7">
        <w:rPr>
          <w:i/>
        </w:rPr>
        <w:t xml:space="preserve"> </w:t>
      </w:r>
      <w:r w:rsidRPr="002D62C7">
        <w:t xml:space="preserve">(2001/02:3) ånyo berörts av </w:t>
      </w:r>
      <w:r w:rsidRPr="002D62C7">
        <w:rPr>
          <w:i/>
        </w:rPr>
        <w:t>socialministern</w:t>
      </w:r>
      <w:r w:rsidRPr="002D62C7">
        <w:t>. Han har därvid bl.a. anfört att den förändring som nu genom</w:t>
      </w:r>
      <w:r w:rsidRPr="002D62C7">
        <w:softHyphen/>
        <w:t>förs inom Systembolaget, och som har prövats vid ca 150 butiker under det senaste året, innebär en ny modell för utveckling av sortimentet som är bättre anpassad till kundernas efterfrågan. Syftet är också att förbättra servicen och göra den mer lokalt anpassad än tidigare.</w:t>
      </w:r>
      <w:r w:rsidRPr="002D62C7">
        <w:rPr>
          <w:i/>
        </w:rPr>
        <w:t xml:space="preserve"> </w:t>
      </w:r>
    </w:p>
    <w:p w:rsidR="00927335" w:rsidRPr="002D62C7" w:rsidRDefault="00927335">
      <w:r w:rsidRPr="002D62C7">
        <w:t>Enligt 3 kap. 8 § alkohollagen</w:t>
      </w:r>
      <w:r w:rsidRPr="002D62C7">
        <w:t xml:space="preserve"> får servering av alkoholdrycker inte ske till den som inte har fyllt 18 år. Någon författningsreglerad åldersgräns för när man över huvud taget äger tillträde till en restaurang föreligger inte. </w:t>
      </w:r>
    </w:p>
    <w:p w:rsidR="00927335" w:rsidRPr="002D62C7" w:rsidRDefault="00927335">
      <w:pPr>
        <w:pStyle w:val="Rubrik4"/>
        <w:rPr>
          <w:noProof w:val="0"/>
        </w:rPr>
      </w:pPr>
      <w:bookmarkStart w:id="41" w:name="_Toc1183939"/>
      <w:r w:rsidRPr="002D62C7">
        <w:rPr>
          <w:noProof w:val="0"/>
        </w:rPr>
        <w:t>Utskottets ställningstagande</w:t>
      </w:r>
      <w:bookmarkEnd w:id="41"/>
    </w:p>
    <w:p w:rsidR="00927335" w:rsidRPr="002D62C7" w:rsidRDefault="00927335">
      <w:r w:rsidRPr="002D62C7">
        <w:t>Utskottet vidhåller att Systembolagets detaljhandelsmonopol är ett av de viktigaste inslagen i den svenska alkoholpolitiken och att det därför inte bör upphävas. Motionerna So214 (-), So217 (m), So255 (m), So275 (m) yrkande 6, So281 (m) och So320 (kd) avstyrks.</w:t>
      </w:r>
    </w:p>
    <w:p w:rsidR="00927335" w:rsidRPr="002D62C7" w:rsidRDefault="00927335">
      <w:pPr>
        <w:pStyle w:val="Normaltindrag"/>
      </w:pPr>
      <w:r w:rsidRPr="002D62C7">
        <w:t>Av samma skäl anser utskottet det olämpligt att detaljhandelsmonopolet luckras upp på så sätt att t.ex. gårdsförsäljning av vin tillåts. Utskottet avsty</w:t>
      </w:r>
      <w:r w:rsidRPr="002D62C7">
        <w:t>r</w:t>
      </w:r>
      <w:r w:rsidRPr="002D62C7">
        <w:softHyphen/>
        <w:t>ker därför även motionerna So242 (m) och So541 (m).</w:t>
      </w:r>
    </w:p>
    <w:p w:rsidR="00927335" w:rsidRPr="002D62C7" w:rsidRDefault="00927335">
      <w:pPr>
        <w:pStyle w:val="Normaltindrag"/>
      </w:pPr>
      <w:r w:rsidRPr="002D62C7">
        <w:t>Utskottet har tidigare anfört att möjligheten att anordna auktioner respek</w:t>
      </w:r>
      <w:r w:rsidRPr="002D62C7">
        <w:softHyphen/>
        <w:t xml:space="preserve">tive provningar av alkoholdrycker bör förbehållas detaljhandelsbolaget, dvs. Systembolaget. Utskottet har inte ändrat uppfattning i denna fråga varför motion So275 (m) yrkande 13 delvis avstyrks. </w:t>
      </w:r>
    </w:p>
    <w:p w:rsidR="00927335" w:rsidRPr="002D62C7" w:rsidRDefault="00927335">
      <w:pPr>
        <w:pStyle w:val="Normaltindrag"/>
      </w:pPr>
      <w:r w:rsidRPr="002D62C7">
        <w:t>Vidare vidhåller utskottet tidigare ställningstagande vad beträffar ålder</w:t>
      </w:r>
      <w:r w:rsidRPr="002D62C7">
        <w:t>s</w:t>
      </w:r>
      <w:r w:rsidRPr="002D62C7">
        <w:softHyphen/>
        <w:t>gränserna i alkohollagen och är således inte berett att ta initiativ till ändring av de aktuella bestämmelserna. Följaktligen avstyrker utskottet motionerna So221 (m) och So275 (m) yrkande 7. Utskottet avstyrker även motion So517 (s).</w:t>
      </w:r>
    </w:p>
    <w:p w:rsidR="00927335" w:rsidRPr="002D62C7" w:rsidRDefault="00927335">
      <w:pPr>
        <w:pStyle w:val="Normaltindrag"/>
      </w:pPr>
      <w:r w:rsidRPr="002D62C7">
        <w:t>Två motioner behandlar Systembolagets nya sortimentsstyrningssystem, det s.k. bassortimentet. Mot bakgrund av vad som framkommit delar utskottet inte motionärernas farhågor om att det nya sortimentsstyrningssystemet kommer att medföra negativa konsekvenser för de mindre bryg</w:t>
      </w:r>
      <w:r w:rsidRPr="002D62C7">
        <w:t>gerierna. N</w:t>
      </w:r>
      <w:r w:rsidRPr="002D62C7">
        <w:t>å</w:t>
      </w:r>
      <w:r w:rsidRPr="002D62C7">
        <w:softHyphen/>
        <w:t>got initiativ från riksdagens sida är därför inte befogat. Motionerna So430 (m) och So556 (s) avstyrks.</w:t>
      </w:r>
    </w:p>
    <w:p w:rsidR="00927335" w:rsidRPr="002D62C7" w:rsidRDefault="00927335">
      <w:pPr>
        <w:pStyle w:val="Utskottetsvervganden-RubrikFrslagspunkt"/>
      </w:pPr>
      <w:bookmarkStart w:id="42" w:name="_Toc1183940"/>
      <w:r w:rsidRPr="002D62C7">
        <w:t>Serveringsbestämmelser m.m.</w:t>
      </w:r>
      <w:bookmarkEnd w:id="42"/>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Text"/>
      </w:pPr>
      <w:r w:rsidRPr="002D62C7">
        <w:t>Riksdagen bör avslå motionsyrkanden gällande restaurangers öp</w:t>
      </w:r>
      <w:r w:rsidRPr="002D62C7">
        <w:softHyphen/>
        <w:t>pettider och det s.k. mattvånget främst med hänvisning till tidigare inställning i saken. Vidare bör riksdagen avslå mo</w:t>
      </w:r>
      <w:r w:rsidRPr="002D62C7">
        <w:softHyphen/>
        <w:t>tionsyrkanden gällande dels ändrade skötsamhetskrav för dem som ansöker om serveringstillstånd, dels om ändrade regler för tillfälliga se</w:t>
      </w:r>
      <w:r w:rsidRPr="002D62C7">
        <w:t>r</w:t>
      </w:r>
      <w:r w:rsidRPr="002D62C7">
        <w:t>veringstillstånd. Utskottet vidhåller även i dessa fall sin tidigare i</w:t>
      </w:r>
      <w:r w:rsidRPr="002D62C7">
        <w:t>n</w:t>
      </w:r>
      <w:r w:rsidRPr="002D62C7">
        <w:t>ställning i saken. Dessutom bör riksdagen avslå motionsyrkanden gällande förstärkt tillsyn enligt alkohollagen, starkare beaktande av alkoholpolitiska olägenheter vid tillståndsgivni</w:t>
      </w:r>
      <w:r w:rsidRPr="002D62C7">
        <w:t>ngen samt möjli</w:t>
      </w:r>
      <w:r w:rsidRPr="002D62C7">
        <w:t>g</w:t>
      </w:r>
      <w:r w:rsidRPr="002D62C7">
        <w:softHyphen/>
        <w:t>heter till undantag från alkohollagens regler.</w:t>
      </w:r>
    </w:p>
    <w:p w:rsidR="00927335" w:rsidRPr="002D62C7" w:rsidRDefault="00927335">
      <w:pPr>
        <w:pStyle w:val="Utskottsfrslagikorthet-Text"/>
      </w:pPr>
      <w:r w:rsidRPr="002D62C7">
        <w:t>Jämför reservationerna 15 och 16 (m), 17 (v) samt 18 och 19 (m).</w:t>
      </w:r>
    </w:p>
    <w:p w:rsidR="00927335" w:rsidRPr="002D62C7" w:rsidRDefault="00927335">
      <w:r w:rsidRPr="002D62C7">
        <w:t xml:space="preserve">I </w:t>
      </w:r>
      <w:r w:rsidRPr="002D62C7">
        <w:rPr>
          <w:i/>
        </w:rPr>
        <w:t>motion So275 av Chris Heister m.fl. (m)</w:t>
      </w:r>
      <w:r w:rsidRPr="002D62C7">
        <w:t xml:space="preserve"> yrkas beslut om upphä</w:t>
      </w:r>
      <w:r w:rsidRPr="002D62C7">
        <w:softHyphen/>
        <w:t xml:space="preserve">vande av lagregleringen av restaurangers öppettider </w:t>
      </w:r>
      <w:r w:rsidRPr="002D62C7">
        <w:rPr>
          <w:i/>
        </w:rPr>
        <w:t>(yrkande 8)</w:t>
      </w:r>
      <w:r w:rsidRPr="002D62C7">
        <w:t>.</w:t>
      </w:r>
      <w:r w:rsidRPr="002D62C7">
        <w:rPr>
          <w:snapToGrid w:val="0"/>
          <w:color w:val="000000"/>
          <w:lang w:eastAsia="sv-SE"/>
        </w:rPr>
        <w:t xml:space="preserve"> Vidare yrkar motion</w:t>
      </w:r>
      <w:r w:rsidRPr="002D62C7">
        <w:rPr>
          <w:snapToGrid w:val="0"/>
          <w:color w:val="000000"/>
          <w:lang w:eastAsia="sv-SE"/>
        </w:rPr>
        <w:t>ä</w:t>
      </w:r>
      <w:r w:rsidRPr="002D62C7">
        <w:rPr>
          <w:snapToGrid w:val="0"/>
          <w:color w:val="000000"/>
          <w:lang w:eastAsia="sv-SE"/>
        </w:rPr>
        <w:t xml:space="preserve">rerna att riksdagen beslutar att upphäva det s.k. mattvånget samt att servering av vin, starköl och spritdrycker i foajé till teater och konsertlokal skall tillåtas såväl före som efter föreställning och i pauser </w:t>
      </w:r>
      <w:r w:rsidRPr="002D62C7">
        <w:rPr>
          <w:i/>
          <w:snapToGrid w:val="0"/>
          <w:color w:val="000000"/>
          <w:lang w:eastAsia="sv-SE"/>
        </w:rPr>
        <w:t>(yrkandena 10 och 11)</w:t>
      </w:r>
      <w:r w:rsidRPr="002D62C7">
        <w:rPr>
          <w:snapToGrid w:val="0"/>
          <w:color w:val="000000"/>
          <w:lang w:eastAsia="sv-SE"/>
        </w:rPr>
        <w:t>.</w:t>
      </w:r>
      <w:r w:rsidRPr="002D62C7">
        <w:rPr>
          <w:snapToGrid w:val="0"/>
          <w:color w:val="000000"/>
          <w:sz w:val="18"/>
          <w:lang w:eastAsia="sv-SE"/>
        </w:rPr>
        <w:t xml:space="preserve"> </w:t>
      </w:r>
      <w:r w:rsidRPr="002D62C7">
        <w:rPr>
          <w:snapToGrid w:val="0"/>
          <w:color w:val="000000"/>
          <w:lang w:eastAsia="sv-SE"/>
        </w:rPr>
        <w:t>Moti</w:t>
      </w:r>
      <w:r w:rsidRPr="002D62C7">
        <w:rPr>
          <w:snapToGrid w:val="0"/>
          <w:color w:val="000000"/>
          <w:lang w:eastAsia="sv-SE"/>
        </w:rPr>
        <w:t>o</w:t>
      </w:r>
      <w:r w:rsidRPr="002D62C7">
        <w:rPr>
          <w:snapToGrid w:val="0"/>
          <w:color w:val="000000"/>
          <w:lang w:eastAsia="sv-SE"/>
        </w:rPr>
        <w:t>närerna anför att förbättrade förutsättningar för att under kontrolle</w:t>
      </w:r>
      <w:r w:rsidRPr="002D62C7">
        <w:rPr>
          <w:snapToGrid w:val="0"/>
          <w:color w:val="000000"/>
          <w:lang w:eastAsia="sv-SE"/>
        </w:rPr>
        <w:softHyphen/>
        <w:t>rade former servera vin, öl och sprit till rimliga pri</w:t>
      </w:r>
      <w:r w:rsidRPr="002D62C7">
        <w:rPr>
          <w:snapToGrid w:val="0"/>
          <w:color w:val="000000"/>
          <w:lang w:eastAsia="sv-SE"/>
        </w:rPr>
        <w:t>ser möjliggör för restau</w:t>
      </w:r>
      <w:r w:rsidRPr="002D62C7">
        <w:rPr>
          <w:snapToGrid w:val="0"/>
          <w:color w:val="000000"/>
          <w:lang w:eastAsia="sv-SE"/>
        </w:rPr>
        <w:softHyphen/>
        <w:t>ranger att e</w:t>
      </w:r>
      <w:r w:rsidRPr="002D62C7">
        <w:rPr>
          <w:snapToGrid w:val="0"/>
          <w:color w:val="000000"/>
          <w:lang w:eastAsia="sv-SE"/>
        </w:rPr>
        <w:t>r</w:t>
      </w:r>
      <w:r w:rsidRPr="002D62C7">
        <w:rPr>
          <w:snapToGrid w:val="0"/>
          <w:color w:val="000000"/>
          <w:lang w:eastAsia="sv-SE"/>
        </w:rPr>
        <w:t>sätta drickande i avskildhet och utan social kontroll. Det är därför viktigt att politiken föränd</w:t>
      </w:r>
      <w:r w:rsidRPr="002D62C7">
        <w:rPr>
          <w:snapToGrid w:val="0"/>
          <w:color w:val="000000"/>
          <w:lang w:eastAsia="sv-SE"/>
        </w:rPr>
        <w:softHyphen/>
        <w:t xml:space="preserve">ras i syfte att ge människor bättre möjligheter att umgås på restauranger, pubar och barer. </w:t>
      </w:r>
      <w:r w:rsidRPr="002D62C7">
        <w:t>I mo</w:t>
      </w:r>
      <w:r w:rsidRPr="002D62C7">
        <w:softHyphen/>
        <w:t xml:space="preserve">tionen yrkas dessutom </w:t>
      </w:r>
      <w:r w:rsidRPr="002D62C7">
        <w:rPr>
          <w:snapToGrid w:val="0"/>
          <w:color w:val="000000"/>
          <w:lang w:eastAsia="sv-SE"/>
        </w:rPr>
        <w:t>ändring i alkoholl</w:t>
      </w:r>
      <w:r w:rsidRPr="002D62C7">
        <w:rPr>
          <w:snapToGrid w:val="0"/>
          <w:color w:val="000000"/>
          <w:lang w:eastAsia="sv-SE"/>
        </w:rPr>
        <w:t>a</w:t>
      </w:r>
      <w:r w:rsidRPr="002D62C7">
        <w:rPr>
          <w:snapToGrid w:val="0"/>
          <w:color w:val="000000"/>
          <w:lang w:eastAsia="sv-SE"/>
        </w:rPr>
        <w:t xml:space="preserve">gen gällande dels tillfälliga tillstånd för servering i slutet sällskap </w:t>
      </w:r>
      <w:r w:rsidRPr="002D62C7">
        <w:rPr>
          <w:i/>
        </w:rPr>
        <w:t>(yrkande 12)</w:t>
      </w:r>
      <w:r w:rsidRPr="002D62C7">
        <w:t>, dels om bevisbördan vid ansökan om ser</w:t>
      </w:r>
      <w:r w:rsidRPr="002D62C7">
        <w:softHyphen/>
        <w:t xml:space="preserve">veringstillstånd </w:t>
      </w:r>
      <w:r w:rsidRPr="002D62C7">
        <w:rPr>
          <w:i/>
        </w:rPr>
        <w:t>(yr</w:t>
      </w:r>
      <w:r w:rsidRPr="002D62C7">
        <w:rPr>
          <w:i/>
        </w:rPr>
        <w:softHyphen/>
        <w:t>kande 14)</w:t>
      </w:r>
      <w:r w:rsidRPr="002D62C7">
        <w:t xml:space="preserve"> och dels om förstärkt tillsynsverksamhet i kommunerna</w:t>
      </w:r>
      <w:r w:rsidRPr="002D62C7">
        <w:rPr>
          <w:i/>
        </w:rPr>
        <w:t xml:space="preserve"> (yrkande 15 delvis)</w:t>
      </w:r>
      <w:r w:rsidRPr="002D62C7">
        <w:t xml:space="preserve">. Enligt </w:t>
      </w:r>
      <w:r w:rsidRPr="002D62C7">
        <w:t>motionärerna är d</w:t>
      </w:r>
      <w:r w:rsidRPr="002D62C7">
        <w:rPr>
          <w:snapToGrid w:val="0"/>
          <w:lang w:eastAsia="sv-SE"/>
        </w:rPr>
        <w:t>e nyligen beslu</w:t>
      </w:r>
      <w:r w:rsidRPr="002D62C7">
        <w:rPr>
          <w:snapToGrid w:val="0"/>
          <w:lang w:eastAsia="sv-SE"/>
        </w:rPr>
        <w:softHyphen/>
        <w:t>tade förändringarna av alkohollagen som innebär att innehavare av tillfälligt tillstånd för servering i slutet sällskap endast får köpa spritdrycker, vin och starköl hos Systembolaget AB ett otil</w:t>
      </w:r>
      <w:r w:rsidRPr="002D62C7">
        <w:rPr>
          <w:snapToGrid w:val="0"/>
          <w:lang w:eastAsia="sv-SE"/>
        </w:rPr>
        <w:t>l</w:t>
      </w:r>
      <w:r w:rsidRPr="002D62C7">
        <w:rPr>
          <w:snapToGrid w:val="0"/>
          <w:lang w:eastAsia="sv-SE"/>
        </w:rPr>
        <w:t>börligt ingrepp i konkurrensen som saknar alkoholpolitisk bety</w:t>
      </w:r>
      <w:r w:rsidRPr="002D62C7">
        <w:rPr>
          <w:snapToGrid w:val="0"/>
          <w:lang w:eastAsia="sv-SE"/>
        </w:rPr>
        <w:softHyphen/>
        <w:t xml:space="preserve">delse. </w:t>
      </w:r>
      <w:r w:rsidRPr="002D62C7">
        <w:t>Enligt motionärerna bör de krav alkoholla</w:t>
      </w:r>
      <w:r w:rsidRPr="002D62C7">
        <w:softHyphen/>
        <w:t>gen ställer på restau</w:t>
      </w:r>
      <w:r w:rsidRPr="002D62C7">
        <w:softHyphen/>
        <w:t>rang</w:t>
      </w:r>
      <w:r w:rsidRPr="002D62C7">
        <w:softHyphen/>
        <w:t>ägare vara tydliga och relevanta, då det annars finns risk för kommunalt god</w:t>
      </w:r>
      <w:r w:rsidRPr="002D62C7">
        <w:softHyphen/>
        <w:t>tycke. Enligt moti</w:t>
      </w:r>
      <w:r w:rsidRPr="002D62C7">
        <w:t>o</w:t>
      </w:r>
      <w:r w:rsidRPr="002D62C7">
        <w:t>närerna är det vidare inte rimligt att brott mot</w:t>
      </w:r>
      <w:r w:rsidRPr="002D62C7">
        <w:t xml:space="preserve"> brandföre</w:t>
      </w:r>
      <w:r w:rsidRPr="002D62C7">
        <w:softHyphen/>
        <w:t>skrif</w:t>
      </w:r>
      <w:r w:rsidRPr="002D62C7">
        <w:softHyphen/>
        <w:t>ter kopplas till tillståndsgivningen. Reglerna om bokfö</w:t>
      </w:r>
      <w:r w:rsidRPr="002D62C7">
        <w:softHyphen/>
        <w:t>ringskunskap fyller heller ingen alk</w:t>
      </w:r>
      <w:r w:rsidRPr="002D62C7">
        <w:t>o</w:t>
      </w:r>
      <w:r w:rsidRPr="002D62C7">
        <w:t>holpolitisk funktion. Enligt motio</w:t>
      </w:r>
      <w:r w:rsidRPr="002D62C7">
        <w:softHyphen/>
        <w:t>närer</w:t>
      </w:r>
      <w:r w:rsidRPr="002D62C7">
        <w:softHyphen/>
        <w:t>nas uppfatt</w:t>
      </w:r>
      <w:r w:rsidRPr="002D62C7">
        <w:softHyphen/>
        <w:t>ning skall tillstånd alltid ges om det inte finns något som tydligt talar däremot. Bevis</w:t>
      </w:r>
      <w:r w:rsidRPr="002D62C7">
        <w:softHyphen/>
        <w:t>bördan för att någon är olämplig skall ligga på kommu</w:t>
      </w:r>
      <w:r w:rsidRPr="002D62C7">
        <w:softHyphen/>
        <w:t>nen. Slutligen anför motionärerna att det är viktigt att serveringstill</w:t>
      </w:r>
      <w:r w:rsidRPr="002D62C7">
        <w:softHyphen/>
        <w:t>stånd återkallas både snabbt och effektivt i de fall verksamheten inte sköts. För att det skall bli fallet måste kontrollen av att til</w:t>
      </w:r>
      <w:r w:rsidRPr="002D62C7">
        <w:t>lståndshavarna följer be</w:t>
      </w:r>
      <w:r w:rsidRPr="002D62C7">
        <w:softHyphen/>
        <w:t>fintliga regler bli mera effektiv. I dagsläget sköts kommunernas sprittillsyn ofta dåligt, och man ser mer till tillståndshavarens ekonomiska förhållanden än till alko</w:t>
      </w:r>
      <w:r w:rsidRPr="002D62C7">
        <w:softHyphen/>
        <w:t>ho</w:t>
      </w:r>
      <w:r w:rsidRPr="002D62C7">
        <w:t>l</w:t>
      </w:r>
      <w:r w:rsidRPr="002D62C7">
        <w:t>tillsy</w:t>
      </w:r>
      <w:r w:rsidRPr="002D62C7">
        <w:softHyphen/>
        <w:t xml:space="preserve">nen. </w:t>
      </w:r>
    </w:p>
    <w:p w:rsidR="00927335" w:rsidRPr="002D62C7" w:rsidRDefault="00927335">
      <w:pPr>
        <w:spacing w:line="240" w:lineRule="atLeast"/>
        <w:rPr>
          <w:snapToGrid w:val="0"/>
          <w:color w:val="000000"/>
          <w:lang w:eastAsia="sv-SE"/>
        </w:rPr>
      </w:pPr>
      <w:r w:rsidRPr="002D62C7">
        <w:rPr>
          <w:snapToGrid w:val="0"/>
          <w:color w:val="000000"/>
          <w:lang w:eastAsia="sv-SE"/>
        </w:rPr>
        <w:t xml:space="preserve">I </w:t>
      </w:r>
      <w:r w:rsidRPr="002D62C7">
        <w:rPr>
          <w:i/>
          <w:snapToGrid w:val="0"/>
          <w:color w:val="000000"/>
          <w:lang w:eastAsia="sv-SE"/>
        </w:rPr>
        <w:t>motion A317 av Gudrun Schyman m.fl. (v)</w:t>
      </w:r>
      <w:r w:rsidRPr="002D62C7">
        <w:rPr>
          <w:snapToGrid w:val="0"/>
          <w:color w:val="000000"/>
          <w:lang w:eastAsia="sv-SE"/>
        </w:rPr>
        <w:t xml:space="preserve"> begärs att regeringen kommer med förslag till ändring som innebär att den som har serveringstill</w:t>
      </w:r>
      <w:r w:rsidRPr="002D62C7">
        <w:rPr>
          <w:snapToGrid w:val="0"/>
          <w:color w:val="000000"/>
          <w:lang w:eastAsia="sv-SE"/>
        </w:rPr>
        <w:softHyphen/>
        <w:t>stånd och som fälls för brottet olaga diskriminering omedelbart skall få sitt tillstånd indraget och att kommande ansökningar om serveringstillstånd skall behan</w:t>
      </w:r>
      <w:r w:rsidRPr="002D62C7">
        <w:rPr>
          <w:snapToGrid w:val="0"/>
          <w:color w:val="000000"/>
          <w:lang w:eastAsia="sv-SE"/>
        </w:rPr>
        <w:t>d</w:t>
      </w:r>
      <w:r w:rsidRPr="002D62C7">
        <w:rPr>
          <w:snapToGrid w:val="0"/>
          <w:color w:val="000000"/>
          <w:lang w:eastAsia="sv-SE"/>
        </w:rPr>
        <w:t>las med detta i bea</w:t>
      </w:r>
      <w:r w:rsidRPr="002D62C7">
        <w:rPr>
          <w:snapToGrid w:val="0"/>
          <w:color w:val="000000"/>
          <w:lang w:eastAsia="sv-SE"/>
        </w:rPr>
        <w:t>k</w:t>
      </w:r>
      <w:r w:rsidRPr="002D62C7">
        <w:rPr>
          <w:snapToGrid w:val="0"/>
          <w:color w:val="000000"/>
          <w:lang w:eastAsia="sv-SE"/>
        </w:rPr>
        <w:t xml:space="preserve">tande </w:t>
      </w:r>
      <w:r w:rsidRPr="002D62C7">
        <w:rPr>
          <w:i/>
          <w:snapToGrid w:val="0"/>
          <w:color w:val="000000"/>
          <w:lang w:eastAsia="sv-SE"/>
        </w:rPr>
        <w:t>(yrkande 27)</w:t>
      </w:r>
      <w:r w:rsidRPr="002D62C7">
        <w:rPr>
          <w:snapToGrid w:val="0"/>
          <w:color w:val="000000"/>
          <w:lang w:eastAsia="sv-SE"/>
        </w:rPr>
        <w:t xml:space="preserve">. </w:t>
      </w:r>
    </w:p>
    <w:p w:rsidR="00927335" w:rsidRPr="002D62C7" w:rsidRDefault="00927335">
      <w:pPr>
        <w:spacing w:line="240" w:lineRule="atLeast"/>
        <w:rPr>
          <w:snapToGrid w:val="0"/>
          <w:color w:val="000000"/>
          <w:lang w:eastAsia="sv-SE"/>
        </w:rPr>
      </w:pPr>
      <w:r w:rsidRPr="002D62C7">
        <w:rPr>
          <w:snapToGrid w:val="0"/>
          <w:color w:val="000000"/>
          <w:lang w:eastAsia="sv-SE"/>
        </w:rPr>
        <w:t xml:space="preserve">I </w:t>
      </w:r>
      <w:r w:rsidRPr="002D62C7">
        <w:rPr>
          <w:i/>
          <w:snapToGrid w:val="0"/>
          <w:color w:val="000000"/>
          <w:lang w:eastAsia="sv-SE"/>
        </w:rPr>
        <w:t xml:space="preserve">motion So616 av Göran Magnusson m.fl.(s, v, kd, c, fp, mp) </w:t>
      </w:r>
      <w:r w:rsidRPr="002D62C7">
        <w:rPr>
          <w:snapToGrid w:val="0"/>
          <w:color w:val="000000"/>
          <w:lang w:eastAsia="sv-SE"/>
        </w:rPr>
        <w:t>begärs tillkä</w:t>
      </w:r>
      <w:r w:rsidRPr="002D62C7">
        <w:rPr>
          <w:snapToGrid w:val="0"/>
          <w:color w:val="000000"/>
          <w:lang w:eastAsia="sv-SE"/>
        </w:rPr>
        <w:t>n</w:t>
      </w:r>
      <w:r w:rsidRPr="002D62C7">
        <w:rPr>
          <w:snapToGrid w:val="0"/>
          <w:color w:val="000000"/>
          <w:lang w:eastAsia="sv-SE"/>
        </w:rPr>
        <w:t xml:space="preserve">nagivande om serveringstillstånd </w:t>
      </w:r>
      <w:r w:rsidRPr="002D62C7">
        <w:rPr>
          <w:i/>
          <w:snapToGrid w:val="0"/>
          <w:color w:val="000000"/>
          <w:lang w:eastAsia="sv-SE"/>
        </w:rPr>
        <w:t>(yrkande 8)</w:t>
      </w:r>
      <w:r w:rsidRPr="002D62C7">
        <w:rPr>
          <w:snapToGrid w:val="0"/>
          <w:color w:val="000000"/>
          <w:lang w:eastAsia="sv-SE"/>
        </w:rPr>
        <w:t>. Motionärerna, som anser att antalet krogar och platser på krogar sannolikt är för stort, efterlyser ett stark</w:t>
      </w:r>
      <w:r w:rsidRPr="002D62C7">
        <w:rPr>
          <w:snapToGrid w:val="0"/>
          <w:color w:val="000000"/>
          <w:lang w:eastAsia="sv-SE"/>
        </w:rPr>
        <w:t>a</w:t>
      </w:r>
      <w:r w:rsidRPr="002D62C7">
        <w:rPr>
          <w:snapToGrid w:val="0"/>
          <w:color w:val="000000"/>
          <w:lang w:eastAsia="sv-SE"/>
        </w:rPr>
        <w:t>re inslag av alkoholpolitisk prövning av serveringstillstånden.</w:t>
      </w:r>
    </w:p>
    <w:p w:rsidR="00927335" w:rsidRPr="002D62C7" w:rsidRDefault="00927335">
      <w:pPr>
        <w:spacing w:line="240" w:lineRule="atLeast"/>
      </w:pPr>
      <w:r w:rsidRPr="002D62C7">
        <w:t xml:space="preserve">I </w:t>
      </w:r>
      <w:r w:rsidRPr="002D62C7">
        <w:rPr>
          <w:i/>
        </w:rPr>
        <w:t>motion So542 av Roy Hansson och förste vice talman Anders Björck (båda m)</w:t>
      </w:r>
      <w:r w:rsidRPr="002D62C7">
        <w:t xml:space="preserve"> begärs tillkännagivande om möjligheter till tillfälliga un</w:t>
      </w:r>
      <w:r w:rsidRPr="002D62C7">
        <w:softHyphen/>
        <w:t>dantag från alk</w:t>
      </w:r>
      <w:r w:rsidRPr="002D62C7">
        <w:t>o</w:t>
      </w:r>
      <w:r w:rsidRPr="002D62C7">
        <w:t>hollagstiftningen. Motionärerna anför att det i</w:t>
      </w:r>
      <w:r w:rsidRPr="002D62C7">
        <w:rPr>
          <w:snapToGrid w:val="0"/>
          <w:color w:val="000000"/>
          <w:lang w:eastAsia="sv-SE"/>
        </w:rPr>
        <w:t>nte kan vara motiverat med en lagstiftning som inte medger avsteg vid speciella situationer och under ko</w:t>
      </w:r>
      <w:r w:rsidRPr="002D62C7">
        <w:rPr>
          <w:snapToGrid w:val="0"/>
          <w:color w:val="000000"/>
          <w:lang w:eastAsia="sv-SE"/>
        </w:rPr>
        <w:t>n</w:t>
      </w:r>
      <w:r w:rsidRPr="002D62C7">
        <w:rPr>
          <w:snapToGrid w:val="0"/>
          <w:color w:val="000000"/>
          <w:lang w:eastAsia="sv-SE"/>
        </w:rPr>
        <w:t>trollerade former. Det bör därför i lagstiftningen införas möj</w:t>
      </w:r>
      <w:r w:rsidRPr="002D62C7">
        <w:rPr>
          <w:snapToGrid w:val="0"/>
          <w:color w:val="000000"/>
          <w:lang w:eastAsia="sv-SE"/>
        </w:rPr>
        <w:softHyphen/>
        <w:t>ligheter för t.ex. länsstyrelsen att medge olika tillfälliga undantag från alko</w:t>
      </w:r>
      <w:r w:rsidRPr="002D62C7">
        <w:rPr>
          <w:snapToGrid w:val="0"/>
          <w:color w:val="000000"/>
          <w:lang w:eastAsia="sv-SE"/>
        </w:rPr>
        <w:softHyphen/>
        <w:t xml:space="preserve">hollagstiftningen. Möjlighet skall därvid föreligga att </w:t>
      </w:r>
      <w:r w:rsidRPr="002D62C7">
        <w:rPr>
          <w:snapToGrid w:val="0"/>
          <w:lang w:eastAsia="sv-SE"/>
        </w:rPr>
        <w:t>meddela särs</w:t>
      </w:r>
      <w:r w:rsidRPr="002D62C7">
        <w:rPr>
          <w:snapToGrid w:val="0"/>
          <w:lang w:eastAsia="sv-SE"/>
        </w:rPr>
        <w:t>kilda före</w:t>
      </w:r>
      <w:r w:rsidRPr="002D62C7">
        <w:rPr>
          <w:snapToGrid w:val="0"/>
          <w:lang w:eastAsia="sv-SE"/>
        </w:rPr>
        <w:softHyphen/>
        <w:t>skrifter för even</w:t>
      </w:r>
      <w:r w:rsidRPr="002D62C7">
        <w:rPr>
          <w:snapToGrid w:val="0"/>
          <w:lang w:eastAsia="sv-SE"/>
        </w:rPr>
        <w:t>e</w:t>
      </w:r>
      <w:r w:rsidRPr="002D62C7">
        <w:rPr>
          <w:snapToGrid w:val="0"/>
          <w:lang w:eastAsia="sv-SE"/>
        </w:rPr>
        <w:t>manget.</w:t>
      </w:r>
    </w:p>
    <w:p w:rsidR="00927335" w:rsidRPr="002D62C7" w:rsidRDefault="00927335">
      <w:pPr>
        <w:spacing w:line="240" w:lineRule="atLeast"/>
        <w:rPr>
          <w:snapToGrid w:val="0"/>
          <w:color w:val="000000"/>
          <w:lang w:eastAsia="sv-SE"/>
        </w:rPr>
      </w:pPr>
      <w:r w:rsidRPr="002D62C7">
        <w:rPr>
          <w:snapToGrid w:val="0"/>
          <w:color w:val="000000"/>
          <w:lang w:eastAsia="sv-SE"/>
        </w:rPr>
        <w:t xml:space="preserve">I </w:t>
      </w:r>
      <w:r w:rsidRPr="002D62C7">
        <w:rPr>
          <w:i/>
          <w:snapToGrid w:val="0"/>
          <w:color w:val="000000"/>
          <w:lang w:eastAsia="sv-SE"/>
        </w:rPr>
        <w:t>motion So438 av Agneta Lundberg och Göran Norlander (båda s)</w:t>
      </w:r>
      <w:r w:rsidRPr="002D62C7">
        <w:rPr>
          <w:snapToGrid w:val="0"/>
          <w:color w:val="000000"/>
          <w:lang w:eastAsia="sv-SE"/>
        </w:rPr>
        <w:t xml:space="preserve"> begärs tillkännagivande om öppethållande som inte är knutet till ser</w:t>
      </w:r>
      <w:r w:rsidRPr="002D62C7">
        <w:rPr>
          <w:snapToGrid w:val="0"/>
          <w:color w:val="000000"/>
          <w:lang w:eastAsia="sv-SE"/>
        </w:rPr>
        <w:softHyphen/>
        <w:t>veringstillstånd.</w:t>
      </w:r>
      <w:r w:rsidRPr="002D62C7">
        <w:rPr>
          <w:snapToGrid w:val="0"/>
          <w:color w:val="000000"/>
          <w:sz w:val="18"/>
          <w:lang w:eastAsia="sv-SE"/>
        </w:rPr>
        <w:t xml:space="preserve"> </w:t>
      </w:r>
      <w:r w:rsidRPr="002D62C7">
        <w:rPr>
          <w:snapToGrid w:val="0"/>
          <w:color w:val="000000"/>
          <w:lang w:eastAsia="sv-SE"/>
        </w:rPr>
        <w:t>Motionärerna anför att det vore önskvärt att kunna ha längre öppethållande efter serveringstidens utgång för att tillfredsställa behovet av längre möjli</w:t>
      </w:r>
      <w:r w:rsidRPr="002D62C7">
        <w:rPr>
          <w:snapToGrid w:val="0"/>
          <w:color w:val="000000"/>
          <w:lang w:eastAsia="sv-SE"/>
        </w:rPr>
        <w:t>g</w:t>
      </w:r>
      <w:r w:rsidRPr="002D62C7">
        <w:rPr>
          <w:snapToGrid w:val="0"/>
          <w:color w:val="000000"/>
          <w:lang w:eastAsia="sv-SE"/>
        </w:rPr>
        <w:t>heter till samvaro och dans.</w:t>
      </w:r>
    </w:p>
    <w:p w:rsidR="00927335" w:rsidRPr="002D62C7" w:rsidRDefault="00927335">
      <w:pPr>
        <w:pStyle w:val="R3"/>
      </w:pPr>
      <w:r w:rsidRPr="002D62C7">
        <w:t>Bakgrund och tidigare behandling</w:t>
      </w:r>
    </w:p>
    <w:p w:rsidR="00927335" w:rsidRPr="002D62C7" w:rsidRDefault="00927335">
      <w:r w:rsidRPr="002D62C7">
        <w:t>Enligt 7 kap. 7 § alkohollagen (1994:1738) får serveringstillstånd endast meddelas den som visar att han med hänsyn till sina personliga och ekon</w:t>
      </w:r>
      <w:r w:rsidRPr="002D62C7">
        <w:t>o</w:t>
      </w:r>
      <w:r w:rsidRPr="002D62C7">
        <w:softHyphen/>
        <w:t>miska förhållanden och omständigheterna i övrigt är lämplig att utöva ver</w:t>
      </w:r>
      <w:r w:rsidRPr="002D62C7">
        <w:t>k</w:t>
      </w:r>
      <w:r w:rsidRPr="002D62C7">
        <w:softHyphen/>
        <w:t xml:space="preserve">samheten. Vid tillståndsprövningen skall särskild hänsyn tas till bl.a. om sökanden är laglydig. Av 19 § 4 i samma kapitel följer vidare att tillståndet kan återkallas då de förutsättningar som gäller för meddelande av tillstånd inte längre föreligger. </w:t>
      </w:r>
    </w:p>
    <w:p w:rsidR="00927335" w:rsidRPr="002D62C7" w:rsidRDefault="00927335">
      <w:r w:rsidRPr="002D62C7">
        <w:t>Enligt 6 kap. 4 § alkohollagen skall tillståndsmyndigheten, vid prövning av för vilka tider ett serveringstillstånd bör lämnas, särskilt beakta risken för alko</w:t>
      </w:r>
      <w:r w:rsidRPr="002D62C7">
        <w:softHyphen/>
        <w:t>holpolitiska olägenheter. Vidare anförs i 7 kap. 9 § alkohollagen att se</w:t>
      </w:r>
      <w:r w:rsidRPr="002D62C7">
        <w:t>r</w:t>
      </w:r>
      <w:r w:rsidRPr="002D62C7">
        <w:softHyphen/>
        <w:t>veringstillstånd, även om sökanden i övrigt uppfyller förutsättningarna för tillstånd, får vägras om serveringen kan befaras medföra olägenheter från alkoholpolitisk sy</w:t>
      </w:r>
      <w:r w:rsidRPr="002D62C7">
        <w:t>n</w:t>
      </w:r>
      <w:r w:rsidRPr="002D62C7">
        <w:t xml:space="preserve">punkt. </w:t>
      </w:r>
    </w:p>
    <w:p w:rsidR="00927335" w:rsidRPr="002D62C7" w:rsidRDefault="00927335">
      <w:r w:rsidRPr="002D62C7">
        <w:t>Motionsyrkanden rörande bestämmelserna kring servering har flera gånger tidigare behandlats av utskottet. För en utförlig redovisning av utskottets behandling av motionsyrkanden rörande bl.a. serveringstillstånd, matse</w:t>
      </w:r>
      <w:r w:rsidRPr="002D62C7">
        <w:t>r</w:t>
      </w:r>
      <w:r w:rsidRPr="002D62C7">
        <w:softHyphen/>
        <w:t>vering som villkor och servering i teaterfoajéer hänvisas till utskottets betä</w:t>
      </w:r>
      <w:r w:rsidRPr="002D62C7">
        <w:t>n</w:t>
      </w:r>
      <w:r w:rsidRPr="002D62C7">
        <w:softHyphen/>
        <w:t>kande 1999/2000:SoU4 Vissa alkoholfrågor (s. 79 f.). Motionsyrkanden rörande alkohollagens serveringsbestämmelser behandlades senast i betä</w:t>
      </w:r>
      <w:r w:rsidRPr="002D62C7">
        <w:t>n</w:t>
      </w:r>
      <w:r w:rsidRPr="002D62C7">
        <w:softHyphen/>
        <w:t>kande 2000/01:SoU19 Vissa ändringar i alkohollagen. Utskottet anförde därvid, vad gäller serveringstider, bl.a. fö</w:t>
      </w:r>
      <w:r w:rsidRPr="002D62C7">
        <w:t>l</w:t>
      </w:r>
      <w:r w:rsidRPr="002D62C7">
        <w:t>jande (s. 23).</w:t>
      </w:r>
    </w:p>
    <w:p w:rsidR="00927335" w:rsidRPr="002D62C7" w:rsidRDefault="00927335">
      <w:pPr>
        <w:pStyle w:val="Citat"/>
      </w:pPr>
    </w:p>
    <w:p w:rsidR="00927335" w:rsidRPr="002D62C7" w:rsidRDefault="00927335">
      <w:pPr>
        <w:pStyle w:val="Citat"/>
      </w:pPr>
      <w:r w:rsidRPr="002D62C7">
        <w:t>Enligt utskottets mening bör alltjämt serveringstider anges i 6 kap. 4 § alkohollagen. Därmed finns en huvudregel om när alkoholservering kan påbörjas och en sluttid, även om tillståndsmyndigheterna kan avvika från dessa. Att helt ta bort tidsangivelserna ur lagtexten skulle i förlängningen kunna leda till en utveckling där alkoholservering får pågå dygnet runt. Ett problem är dock att alkohollagen saknar kriterier för när de i lagte</w:t>
      </w:r>
      <w:r w:rsidRPr="002D62C7">
        <w:t>x</w:t>
      </w:r>
      <w:r w:rsidRPr="002D62C7">
        <w:softHyphen/>
        <w:t>ten angivna tiderna kan frångås av tillståndsmyndigheten. Mot bakgrund av att de beslutade serveringstiderna i betydande omfattning avviker från de tider som anges i lagtexten bör bestämmelsen, enligt utskottets m</w:t>
      </w:r>
      <w:r w:rsidRPr="002D62C7">
        <w:t>e</w:t>
      </w:r>
      <w:r w:rsidRPr="002D62C7">
        <w:softHyphen/>
        <w:t>ning, skärpas. Utskottet ställer sig därför positivt till regeringens förslag att vägledande för tillståndsmyndighetens pröv</w:t>
      </w:r>
      <w:r w:rsidRPr="002D62C7">
        <w:softHyphen/>
        <w:t>ning vid bestämmandet av serveringstid enligt alkohollagen skall vara risken för alkohol</w:t>
      </w:r>
      <w:r w:rsidRPr="002D62C7">
        <w:softHyphen/>
        <w:t>poli</w:t>
      </w:r>
      <w:r w:rsidRPr="002D62C7">
        <w:softHyphen/>
        <w:t>tiska olägenh</w:t>
      </w:r>
      <w:r w:rsidRPr="002D62C7">
        <w:t>e</w:t>
      </w:r>
      <w:r w:rsidRPr="002D62C7">
        <w:t xml:space="preserve">ter. </w:t>
      </w:r>
    </w:p>
    <w:p w:rsidR="00927335" w:rsidRPr="002D62C7" w:rsidRDefault="00927335">
      <w:pPr>
        <w:rPr>
          <w:snapToGrid w:val="0"/>
          <w:lang w:eastAsia="sv-SE"/>
        </w:rPr>
      </w:pPr>
      <w:r w:rsidRPr="002D62C7">
        <w:rPr>
          <w:snapToGrid w:val="0"/>
          <w:lang w:eastAsia="sv-SE"/>
        </w:rPr>
        <w:t>Aktuella motioner avstyrktes. Mot utskottets beslut rese</w:t>
      </w:r>
      <w:r w:rsidRPr="002D62C7">
        <w:rPr>
          <w:snapToGrid w:val="0"/>
          <w:lang w:eastAsia="sv-SE"/>
        </w:rPr>
        <w:t>rverade sig dels m, dels mp. Riksdagen följde utskottet (rskr. 2000/01:260).</w:t>
      </w:r>
    </w:p>
    <w:p w:rsidR="00927335" w:rsidRPr="002D62C7" w:rsidRDefault="00927335">
      <w:r w:rsidRPr="002D62C7">
        <w:rPr>
          <w:snapToGrid w:val="0"/>
          <w:lang w:eastAsia="sv-SE"/>
        </w:rPr>
        <w:t xml:space="preserve">Vad beträffar </w:t>
      </w:r>
      <w:r w:rsidRPr="002D62C7">
        <w:t>matservering som villkor, servering i teaterfoajéer m.m. anförde utskottet bl.a. följande (s. 26).</w:t>
      </w:r>
    </w:p>
    <w:p w:rsidR="00927335" w:rsidRPr="002D62C7" w:rsidRDefault="00927335">
      <w:pPr>
        <w:pStyle w:val="Citat"/>
      </w:pPr>
    </w:p>
    <w:p w:rsidR="00927335" w:rsidRPr="002D62C7" w:rsidRDefault="00927335">
      <w:pPr>
        <w:pStyle w:val="Citat"/>
      </w:pPr>
      <w:r w:rsidRPr="002D62C7">
        <w:t>Enligt utskottet är restaurangkulturen av vikt när det gäller allmänhetens attityder och hållning till alkohol. Restaurangnäringen har också bety</w:t>
      </w:r>
      <w:r w:rsidRPr="002D62C7">
        <w:softHyphen/>
        <w:t>delse för att etablera goda restaurangvanor och ett måttfullt alkoholbruk. Näringen har dock att verka inom alkohollagens ram och bl.a. följa dess serveringsbestämmelser. Utskottet vill här framhålla sambandet mellan utskänkning och matservering som en av de principiellt viktigaste reg</w:t>
      </w:r>
      <w:r w:rsidRPr="002D62C7">
        <w:softHyphen/>
        <w:t>lerna i den svenska alkohollagstiftningen med syftet att ha en allmänt återhållande effekt på alkoholdrickandet. Utskottet delar därför regering</w:t>
      </w:r>
      <w:r w:rsidRPr="002D62C7">
        <w:softHyphen/>
        <w:t>ens bedömning att alkohollagens krav (7 kap. 8 §) på att ser</w:t>
      </w:r>
      <w:r w:rsidRPr="002D62C7">
        <w:softHyphen/>
        <w:t>veringsstäl</w:t>
      </w:r>
      <w:r w:rsidRPr="002D62C7">
        <w:softHyphen/>
        <w:t>let sk</w:t>
      </w:r>
      <w:r w:rsidRPr="002D62C7">
        <w:t>all ha ett kök för allsidig matlagning och tillhanda</w:t>
      </w:r>
      <w:r w:rsidRPr="002D62C7">
        <w:softHyphen/>
        <w:t>hålla lagad mat inte bör ändras. Utskottet vidhåller även sin tidigare uppfattning vad gäller s.k. pausservering.</w:t>
      </w:r>
    </w:p>
    <w:p w:rsidR="00927335" w:rsidRPr="002D62C7" w:rsidRDefault="00927335">
      <w:pPr>
        <w:rPr>
          <w:snapToGrid w:val="0"/>
          <w:lang w:eastAsia="sv-SE"/>
        </w:rPr>
      </w:pPr>
      <w:r w:rsidRPr="002D62C7">
        <w:rPr>
          <w:snapToGrid w:val="0"/>
          <w:lang w:eastAsia="sv-SE"/>
        </w:rPr>
        <w:t>Aktuella motioner avstyrktes. Mot utskottets beslut reserverade sig m. Riks</w:t>
      </w:r>
      <w:r w:rsidRPr="002D62C7">
        <w:rPr>
          <w:snapToGrid w:val="0"/>
          <w:lang w:eastAsia="sv-SE"/>
        </w:rPr>
        <w:softHyphen/>
        <w:t>dagen följde utskottet.</w:t>
      </w:r>
    </w:p>
    <w:p w:rsidR="00927335" w:rsidRPr="002D62C7" w:rsidRDefault="00927335">
      <w:pPr>
        <w:rPr>
          <w:snapToGrid w:val="0"/>
          <w:lang w:eastAsia="sv-SE"/>
        </w:rPr>
      </w:pPr>
      <w:r w:rsidRPr="002D62C7">
        <w:rPr>
          <w:snapToGrid w:val="0"/>
          <w:lang w:eastAsia="sv-SE"/>
        </w:rPr>
        <w:t>Vad beträffar tillfälliga tillstånd anförde utskottet bl.a. följande (s. 27).</w:t>
      </w:r>
    </w:p>
    <w:p w:rsidR="00927335" w:rsidRPr="002D62C7" w:rsidRDefault="00927335">
      <w:pPr>
        <w:pStyle w:val="Citat"/>
      </w:pPr>
    </w:p>
    <w:p w:rsidR="00927335" w:rsidRPr="002D62C7" w:rsidRDefault="00927335">
      <w:pPr>
        <w:pStyle w:val="Citat"/>
      </w:pPr>
      <w:r w:rsidRPr="002D62C7">
        <w:t>Enligt utskottet kan utvecklingen av försäljningsverksamheten av alk</w:t>
      </w:r>
      <w:r w:rsidRPr="002D62C7">
        <w:t>o</w:t>
      </w:r>
      <w:r w:rsidRPr="002D62C7">
        <w:softHyphen/>
        <w:t>holdrycker från tillverkare och partihandlare direkt till konsumenter med tillfälliga serveringstillstånd för slutna sällskap i förlängningen under</w:t>
      </w:r>
      <w:r w:rsidRPr="002D62C7">
        <w:softHyphen/>
        <w:t>gr</w:t>
      </w:r>
      <w:r w:rsidRPr="002D62C7">
        <w:t>ä</w:t>
      </w:r>
      <w:r w:rsidRPr="002D62C7">
        <w:t>va detaljhandelsmonopolets ställning. Utskottet delar därför regering</w:t>
      </w:r>
      <w:r w:rsidRPr="002D62C7">
        <w:softHyphen/>
        <w:t>ens bedömning att innehavare av tillstånd för tillfällig servering i slutet sällskap i fortsättningen endast får köpa spritdrycker, vin och starköl hos S</w:t>
      </w:r>
      <w:r w:rsidRPr="002D62C7">
        <w:t>y</w:t>
      </w:r>
      <w:r w:rsidRPr="002D62C7">
        <w:t xml:space="preserve">stembolaget. </w:t>
      </w:r>
    </w:p>
    <w:p w:rsidR="00927335" w:rsidRPr="002D62C7" w:rsidRDefault="00927335">
      <w:pPr>
        <w:rPr>
          <w:snapToGrid w:val="0"/>
          <w:lang w:eastAsia="sv-SE"/>
        </w:rPr>
      </w:pPr>
      <w:r w:rsidRPr="002D62C7">
        <w:rPr>
          <w:snapToGrid w:val="0"/>
          <w:lang w:eastAsia="sv-SE"/>
        </w:rPr>
        <w:t>Aktuell motion avstyrktes. Mot utskottets beslut reserverade sig m. Riksdagen följde utskottet.</w:t>
      </w:r>
    </w:p>
    <w:p w:rsidR="00927335" w:rsidRPr="002D62C7" w:rsidRDefault="00927335">
      <w:pPr>
        <w:rPr>
          <w:snapToGrid w:val="0"/>
          <w:lang w:eastAsia="sv-SE"/>
        </w:rPr>
      </w:pPr>
      <w:r w:rsidRPr="002D62C7">
        <w:rPr>
          <w:snapToGrid w:val="0"/>
          <w:lang w:eastAsia="sv-SE"/>
        </w:rPr>
        <w:t>Vad beträffar lämplighetskravet anförde utskottet bl.a. följande (s. 29).</w:t>
      </w:r>
    </w:p>
    <w:p w:rsidR="00927335" w:rsidRPr="002D62C7" w:rsidRDefault="00927335">
      <w:pPr>
        <w:pStyle w:val="Citat"/>
      </w:pPr>
    </w:p>
    <w:p w:rsidR="00927335" w:rsidRPr="002D62C7" w:rsidRDefault="00927335">
      <w:pPr>
        <w:pStyle w:val="Citat"/>
      </w:pPr>
      <w:r w:rsidRPr="002D62C7">
        <w:t>Enligt utskottet är det särskilt viktigt att lokaler med serveringstillstånd har ett väl fungerande brandskydd. Det ligger i sakens natur att männi</w:t>
      </w:r>
      <w:r w:rsidRPr="002D62C7">
        <w:softHyphen/>
        <w:t>skor som druckit alkohol är mer utsatta vid en brand än de som inte är a</w:t>
      </w:r>
      <w:r w:rsidRPr="002D62C7">
        <w:t>l</w:t>
      </w:r>
      <w:r w:rsidRPr="002D62C7">
        <w:softHyphen/>
        <w:t>koholpåverkade. En brand i en lokal med serveringstillstånd där gällande brandskyddsbestämmelser inte följts kan därför få förödande följder. U</w:t>
      </w:r>
      <w:r w:rsidRPr="002D62C7">
        <w:t>t</w:t>
      </w:r>
      <w:r w:rsidRPr="002D62C7">
        <w:softHyphen/>
        <w:t>skottet ställer sig därför bakom regeringens förslag att det bör finnas en direkt koppling mellan brandsäke</w:t>
      </w:r>
      <w:r w:rsidRPr="002D62C7">
        <w:t>r</w:t>
      </w:r>
      <w:r w:rsidRPr="002D62C7">
        <w:t>hetsfrågor och serveringstillstånd.</w:t>
      </w:r>
    </w:p>
    <w:p w:rsidR="00927335" w:rsidRPr="002D62C7" w:rsidRDefault="00927335">
      <w:pPr>
        <w:pStyle w:val="CitatIndrag"/>
      </w:pPr>
      <w:r w:rsidRPr="002D62C7">
        <w:t>Mot bakgrund av de höga krav som i alkohollagen ställs på den som an</w:t>
      </w:r>
      <w:r w:rsidRPr="002D62C7">
        <w:softHyphen/>
        <w:t>söker om serveringstillstånd avseende både personliga och ekonomiska förhållanden bör det, enligt utskottets uppfattning, också vara självklart att brottslig verksamhet som har anknytning till restaurangrörelsen kan leda till att se</w:t>
      </w:r>
      <w:r w:rsidRPr="002D62C7">
        <w:t>r</w:t>
      </w:r>
      <w:r w:rsidRPr="002D62C7">
        <w:t xml:space="preserve">veringstillståndet ifrågasätts. </w:t>
      </w:r>
    </w:p>
    <w:p w:rsidR="00927335" w:rsidRPr="002D62C7" w:rsidRDefault="00927335">
      <w:pPr>
        <w:pStyle w:val="CitatIndrag"/>
      </w:pPr>
      <w:r w:rsidRPr="002D62C7">
        <w:t>Utskottet delar således regeringens bedömning att åsidosättande av brandskyddsföreskrifter och brottslig verksamhet på serveringsstället skall vara självständiga grunder för återkallelse av serveringstillstånd en</w:t>
      </w:r>
      <w:r w:rsidRPr="002D62C7">
        <w:softHyphen/>
        <w:t>ligt alkoholl</w:t>
      </w:r>
      <w:r w:rsidRPr="002D62C7">
        <w:t>a</w:t>
      </w:r>
      <w:r w:rsidRPr="002D62C7">
        <w:t>gen.</w:t>
      </w:r>
    </w:p>
    <w:p w:rsidR="00927335" w:rsidRPr="002D62C7" w:rsidRDefault="00927335">
      <w:pPr>
        <w:rPr>
          <w:snapToGrid w:val="0"/>
          <w:lang w:eastAsia="sv-SE"/>
        </w:rPr>
      </w:pPr>
      <w:r w:rsidRPr="002D62C7">
        <w:rPr>
          <w:snapToGrid w:val="0"/>
          <w:lang w:eastAsia="sv-SE"/>
        </w:rPr>
        <w:t>Aktuella motioner avstyrktes. Mot utskottets beslut reserverade sig dels m, dels mp. Riksdagen följde utskottet.</w:t>
      </w:r>
    </w:p>
    <w:p w:rsidR="00927335" w:rsidRPr="002D62C7" w:rsidRDefault="00927335">
      <w:r w:rsidRPr="002D62C7">
        <w:t xml:space="preserve">I motion So438 (s) aktualiseras frågan om stängningstid som inte hänger samman med serveringstid. I sammanhanget kan nämnas att </w:t>
      </w:r>
      <w:r w:rsidRPr="002D62C7">
        <w:rPr>
          <w:i/>
        </w:rPr>
        <w:t>Alkoho</w:t>
      </w:r>
      <w:r w:rsidRPr="002D62C7">
        <w:rPr>
          <w:i/>
        </w:rPr>
        <w:t>l</w:t>
      </w:r>
      <w:r w:rsidRPr="002D62C7">
        <w:rPr>
          <w:i/>
        </w:rPr>
        <w:softHyphen/>
        <w:t xml:space="preserve">utredningen </w:t>
      </w:r>
      <w:r w:rsidRPr="002D62C7">
        <w:t xml:space="preserve">i betänkandet </w:t>
      </w:r>
      <w:r w:rsidRPr="002D62C7">
        <w:rPr>
          <w:i/>
        </w:rPr>
        <w:t>Bestämmelser om alkoholdrycker (SOU 2000:59)</w:t>
      </w:r>
      <w:r w:rsidRPr="002D62C7">
        <w:t xml:space="preserve"> föreslog att tillståndsmyndigheten skulle besluta om stängningstid. Reger</w:t>
      </w:r>
      <w:r w:rsidRPr="002D62C7">
        <w:softHyphen/>
        <w:t>ingen delade inte denna uppfattning varför förslaget inte framfördes i den proposition som lämnades till riksdagen med anledning av betänkandet (prop. 2000/01:97). Av propositionen framgår att ett antal remissinstanser avstyrkte förslaget att avskaffa utrymningstiden bl.a. med hänsyn till risken för att gäster gör stora beställningar omedelbart före serveri</w:t>
      </w:r>
      <w:r w:rsidRPr="002D62C7">
        <w:t xml:space="preserve">ngstidens utgång, risken för servering efter serveringstidens utgång m.m. </w:t>
      </w:r>
    </w:p>
    <w:p w:rsidR="00927335" w:rsidRPr="002D62C7" w:rsidRDefault="00927335">
      <w:pPr>
        <w:pStyle w:val="Rubrik4"/>
        <w:rPr>
          <w:noProof w:val="0"/>
        </w:rPr>
      </w:pPr>
      <w:bookmarkStart w:id="43" w:name="_Toc1183941"/>
      <w:r w:rsidRPr="002D62C7">
        <w:rPr>
          <w:noProof w:val="0"/>
        </w:rPr>
        <w:t>Utskottets ställningstagande</w:t>
      </w:r>
      <w:bookmarkEnd w:id="43"/>
    </w:p>
    <w:p w:rsidR="00927335" w:rsidRPr="002D62C7" w:rsidRDefault="00927335">
      <w:r w:rsidRPr="002D62C7">
        <w:t>Utskottet vidhåller sin inställning vad beträffar serveringstider och är inte berett att ta initiativ till någon ändring av den aktuella bestämmelsen i 6 kap. 4 § alkohollagen. Utskottet vidhåller även sin inställning att det s.k. mat-tvånget, dvs. sam</w:t>
      </w:r>
      <w:r w:rsidRPr="002D62C7">
        <w:softHyphen/>
        <w:t>bandet mellan utskänkning och matservering, är en av de principiellt viktigaste reglerna i den svenska alkohollagstiftningen. Inte heller har utskottet ändrat uppfattning vad beträffar tillfälliga serveringstill</w:t>
      </w:r>
      <w:r w:rsidRPr="002D62C7">
        <w:softHyphen/>
        <w:t>stånd: Innehavare av ett sådant tillstånd bör endast få köpa spritdrycker, vin och starköl hos Systembolaget. Motion So275 (m) yrkandena 8 och 10–12 a</w:t>
      </w:r>
      <w:r w:rsidRPr="002D62C7">
        <w:t>v</w:t>
      </w:r>
      <w:r w:rsidRPr="002D62C7">
        <w:t>styrks därför. Utskottet avstyrker även motio</w:t>
      </w:r>
      <w:r w:rsidRPr="002D62C7">
        <w:t>n</w:t>
      </w:r>
      <w:r w:rsidRPr="002D62C7">
        <w:t xml:space="preserve"> So438 (s). </w:t>
      </w:r>
    </w:p>
    <w:p w:rsidR="00927335" w:rsidRPr="002D62C7" w:rsidRDefault="00927335">
      <w:pPr>
        <w:pStyle w:val="Normaltindrag"/>
      </w:pPr>
      <w:r w:rsidRPr="002D62C7">
        <w:t xml:space="preserve">Utskottet vidhåller också sin inställning till vilka krav som lämpligen skall ställas på </w:t>
      </w:r>
      <w:r w:rsidRPr="002D62C7">
        <w:t>den som skall meddelas serveringstillstånd. Utskottet delar således inte motionärernas uppfattning i motion So275 (m) yrkande 14. Vidare anser utskottet att gällande lagstiftning angående meddelande av tillstånd, innefa</w:t>
      </w:r>
      <w:r w:rsidRPr="002D62C7">
        <w:t>t</w:t>
      </w:r>
      <w:r w:rsidRPr="002D62C7">
        <w:t>tande bl.a. en prövning av den sökan</w:t>
      </w:r>
      <w:r w:rsidRPr="002D62C7">
        <w:softHyphen/>
        <w:t>des ekonomiska och personliga förhå</w:t>
      </w:r>
      <w:r w:rsidRPr="002D62C7">
        <w:t>l</w:t>
      </w:r>
      <w:r w:rsidRPr="002D62C7">
        <w:t>landen, ger ett tillräckligt skydd mot att personer som gör sig skyldiga till brott erhåller respektive får behålla ser</w:t>
      </w:r>
      <w:r w:rsidRPr="002D62C7">
        <w:softHyphen/>
        <w:t xml:space="preserve">veringstillstånd. Motion A317 (v) yrkande 27 avstyrks. </w:t>
      </w:r>
    </w:p>
    <w:p w:rsidR="00927335" w:rsidRPr="002D62C7" w:rsidRDefault="00927335">
      <w:pPr>
        <w:pStyle w:val="Normaltindrag"/>
      </w:pPr>
      <w:r w:rsidRPr="002D62C7">
        <w:t>Att det i kommunerna finns en fungerande ti</w:t>
      </w:r>
      <w:r w:rsidRPr="002D62C7">
        <w:t>llsyn av efterlevnaden av a</w:t>
      </w:r>
      <w:r w:rsidRPr="002D62C7">
        <w:t>l</w:t>
      </w:r>
      <w:r w:rsidRPr="002D62C7">
        <w:softHyphen/>
        <w:t>kohollagen och att kommunerna använder sig av möjligheterna att återkalla tillstånd där detta är befogat är enligt utskottets mening av största vikt. U</w:t>
      </w:r>
      <w:r w:rsidRPr="002D62C7">
        <w:t>t</w:t>
      </w:r>
      <w:r w:rsidRPr="002D62C7">
        <w:softHyphen/>
        <w:t>skottet anser dock inte att riksdagen bör ta något initiativ med anledning av vad som anförts i motion So275 (m) yrkande 15 de</w:t>
      </w:r>
      <w:r w:rsidRPr="002D62C7">
        <w:t>l</w:t>
      </w:r>
      <w:r w:rsidRPr="002D62C7">
        <w:t>vis. Yrkandet avstyrks.</w:t>
      </w:r>
    </w:p>
    <w:p w:rsidR="00927335" w:rsidRPr="002D62C7" w:rsidRDefault="00927335">
      <w:pPr>
        <w:pStyle w:val="Normaltindrag"/>
      </w:pPr>
      <w:r w:rsidRPr="002D62C7">
        <w:t>Vid prövning av tillståndsansökningar skall enligt gällande lagstiftning eventuella alkoholpolitiska olägenheter beaktas. Mot denna bakgrund anser utskottet att alkohollagens best</w:t>
      </w:r>
      <w:r w:rsidRPr="002D62C7">
        <w:t>ämmelser medger att de hänsyn som motion</w:t>
      </w:r>
      <w:r w:rsidRPr="002D62C7">
        <w:t>ä</w:t>
      </w:r>
      <w:r w:rsidRPr="002D62C7">
        <w:softHyphen/>
        <w:t xml:space="preserve">rerna i motion So616 (s, v, kd, c, fp, mp) yrkande 8 efterlyser beaktas. För det fall utvecklingen på alkoholområdet visar att så inte är fallet utgår utskottet från att regeringen återkommer med förslag till lämpliga åtgärder. Något tillkännagivande med anledning av vad som anförs i motionen är emellertid inte erforderligt. Yrkandet avstyrks. </w:t>
      </w:r>
    </w:p>
    <w:p w:rsidR="00927335" w:rsidRPr="002D62C7" w:rsidRDefault="00927335">
      <w:pPr>
        <w:pStyle w:val="Normaltindrag"/>
      </w:pPr>
      <w:r w:rsidRPr="002D62C7">
        <w:t>Att för vissa situationer medge undantag från alkohollagens bestämmelser synes enligt utskottets mening mindre välbetänkt v</w:t>
      </w:r>
      <w:r w:rsidRPr="002D62C7">
        <w:t>arför utskottet inte kan ställa sig bakom uppfattningen i motion So542 (m). Motionen a</w:t>
      </w:r>
      <w:r w:rsidRPr="002D62C7">
        <w:t>v</w:t>
      </w:r>
      <w:r w:rsidRPr="002D62C7">
        <w:t xml:space="preserve">styrks. </w:t>
      </w:r>
    </w:p>
    <w:p w:rsidR="00927335" w:rsidRPr="002D62C7" w:rsidRDefault="00927335">
      <w:pPr>
        <w:pStyle w:val="Rubrik2"/>
        <w:spacing w:before="375"/>
      </w:pPr>
      <w:bookmarkStart w:id="44" w:name="_Toc1183942"/>
      <w:r w:rsidRPr="002D62C7">
        <w:t>Försäljning av folköl</w:t>
      </w:r>
      <w:bookmarkEnd w:id="44"/>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Text"/>
      </w:pPr>
      <w:r w:rsidRPr="002D62C7">
        <w:t>Riksdagen bör, med hänvisning till utskottets tidigare inställning i saken samt Statens folkhälsoinstituts pågående arbete på området, avslå motionsyrkanden gällande bl.a. ålderskontrollen i samband med försäljning av folk</w:t>
      </w:r>
      <w:r w:rsidRPr="002D62C7">
        <w:t>ö</w:t>
      </w:r>
      <w:r w:rsidRPr="002D62C7">
        <w:t xml:space="preserve">l. </w:t>
      </w:r>
    </w:p>
    <w:p w:rsidR="00927335" w:rsidRPr="002D62C7" w:rsidRDefault="00927335">
      <w:pPr>
        <w:pStyle w:val="Utskottsfrslagikorthet-Text"/>
      </w:pPr>
      <w:r w:rsidRPr="002D62C7">
        <w:t>Jämför reservationerna 20 (m) och 21 (mp).</w:t>
      </w:r>
    </w:p>
    <w:p w:rsidR="00927335" w:rsidRPr="002D62C7" w:rsidRDefault="00927335">
      <w:r w:rsidRPr="002D62C7">
        <w:t xml:space="preserve">I </w:t>
      </w:r>
      <w:r w:rsidRPr="002D62C7">
        <w:rPr>
          <w:i/>
        </w:rPr>
        <w:t>motion So275 av Chris Heister m.fl. (m)</w:t>
      </w:r>
      <w:r w:rsidRPr="002D62C7">
        <w:t xml:space="preserve"> begärs tillkännagivande om fö</w:t>
      </w:r>
      <w:r w:rsidRPr="002D62C7">
        <w:t>r</w:t>
      </w:r>
      <w:r w:rsidRPr="002D62C7">
        <w:t xml:space="preserve">stärkt tillsynsverksamhet i kommunerna </w:t>
      </w:r>
      <w:r w:rsidRPr="002D62C7">
        <w:rPr>
          <w:i/>
        </w:rPr>
        <w:t>(yrkande 15 delvis)</w:t>
      </w:r>
      <w:r w:rsidRPr="002D62C7">
        <w:t>. När det gäller tillsynen över folkölsförsäljningen anser motionärerna att det allt över</w:t>
      </w:r>
      <w:r w:rsidRPr="002D62C7">
        <w:softHyphen/>
        <w:t xml:space="preserve">skuggande problemet är bristande ålderskontroll från butikernas sida, vilken i sin tur hänger samman med den ofta obefintliga tillsynen från kommunerna. </w:t>
      </w:r>
    </w:p>
    <w:p w:rsidR="00927335" w:rsidRPr="002D62C7" w:rsidRDefault="00927335">
      <w:pPr>
        <w:pStyle w:val="Brdtext2"/>
      </w:pPr>
      <w:r w:rsidRPr="002D62C7">
        <w:t xml:space="preserve">I </w:t>
      </w:r>
      <w:r w:rsidRPr="002D62C7">
        <w:rPr>
          <w:i/>
        </w:rPr>
        <w:t>motion So495 av Matz Hammarström m.fl. (mp)</w:t>
      </w:r>
      <w:r w:rsidRPr="002D62C7">
        <w:t xml:space="preserve"> begärs tillkännagi</w:t>
      </w:r>
      <w:r w:rsidRPr="002D62C7">
        <w:softHyphen/>
        <w:t xml:space="preserve">vanden om att tillstånd skall fordras för försäljning av öl klass II, folköl </w:t>
      </w:r>
      <w:r w:rsidRPr="002D62C7">
        <w:rPr>
          <w:i/>
        </w:rPr>
        <w:t>(yr</w:t>
      </w:r>
      <w:r w:rsidRPr="002D62C7">
        <w:rPr>
          <w:i/>
        </w:rPr>
        <w:softHyphen/>
        <w:t xml:space="preserve">kande 14) </w:t>
      </w:r>
      <w:r w:rsidRPr="002D62C7">
        <w:t>och om</w:t>
      </w:r>
      <w:r w:rsidRPr="002D62C7">
        <w:rPr>
          <w:i/>
        </w:rPr>
        <w:t xml:space="preserve"> </w:t>
      </w:r>
      <w:r w:rsidRPr="002D62C7">
        <w:t>indragande av tillstånd vid försäljning av folköl till ung</w:t>
      </w:r>
      <w:r w:rsidRPr="002D62C7">
        <w:softHyphen/>
        <w:t xml:space="preserve">dom under 18 år </w:t>
      </w:r>
      <w:r w:rsidRPr="002D62C7">
        <w:rPr>
          <w:i/>
        </w:rPr>
        <w:t>(yrkande 15)</w:t>
      </w:r>
      <w:r w:rsidRPr="002D62C7">
        <w:t>. Enligt motionärerna har det slopade kravet på tillstånd för försäljning av folköl resulterat i att drycken blivit än mer lättill</w:t>
      </w:r>
      <w:r w:rsidRPr="002D62C7">
        <w:softHyphen/>
        <w:t>gänglig för ungdomar. Efterlevnaden av 18-årsgränsen är vidare mycket dålig. Motion</w:t>
      </w:r>
      <w:r w:rsidRPr="002D62C7">
        <w:t>ä</w:t>
      </w:r>
      <w:r w:rsidRPr="002D62C7">
        <w:t xml:space="preserve">rerna anser därför att tillstånd för försäljning </w:t>
      </w:r>
      <w:r w:rsidRPr="002D62C7">
        <w:t>av folköl skall återinföras. Til</w:t>
      </w:r>
      <w:r w:rsidRPr="002D62C7">
        <w:t>l</w:t>
      </w:r>
      <w:r w:rsidRPr="002D62C7">
        <w:t>ståndet bör vara tidsbegränsat så att det återkommande om</w:t>
      </w:r>
      <w:r w:rsidRPr="002D62C7">
        <w:softHyphen/>
        <w:t xml:space="preserve">prövas. </w:t>
      </w:r>
    </w:p>
    <w:p w:rsidR="00927335" w:rsidRPr="002D62C7" w:rsidRDefault="00927335">
      <w:pPr>
        <w:pStyle w:val="Deltagare"/>
        <w:keepLines w:val="0"/>
        <w:spacing w:before="62" w:line="240" w:lineRule="atLeast"/>
        <w:rPr>
          <w:noProof w:val="0"/>
          <w:snapToGrid w:val="0"/>
          <w:color w:val="000000"/>
          <w:lang w:eastAsia="sv-SE"/>
        </w:rPr>
      </w:pPr>
      <w:r w:rsidRPr="002D62C7">
        <w:rPr>
          <w:noProof w:val="0"/>
          <w:snapToGrid w:val="0"/>
          <w:color w:val="000000"/>
          <w:lang w:eastAsia="sv-SE"/>
        </w:rPr>
        <w:t xml:space="preserve">I </w:t>
      </w:r>
      <w:r w:rsidRPr="002D62C7">
        <w:rPr>
          <w:i/>
          <w:noProof w:val="0"/>
          <w:snapToGrid w:val="0"/>
          <w:color w:val="000000"/>
          <w:lang w:eastAsia="sv-SE"/>
        </w:rPr>
        <w:t xml:space="preserve">motion So616 av Göran Magnusson m.fl.(s, v, kd, c, fp, mp) </w:t>
      </w:r>
      <w:r w:rsidRPr="002D62C7">
        <w:rPr>
          <w:noProof w:val="0"/>
          <w:snapToGrid w:val="0"/>
          <w:color w:val="000000"/>
          <w:lang w:eastAsia="sv-SE"/>
        </w:rPr>
        <w:t xml:space="preserve">begärs till-kännagivande om folköl i allmänna handeln </w:t>
      </w:r>
      <w:r w:rsidRPr="002D62C7">
        <w:rPr>
          <w:i/>
          <w:noProof w:val="0"/>
          <w:snapToGrid w:val="0"/>
          <w:color w:val="000000"/>
          <w:lang w:eastAsia="sv-SE"/>
        </w:rPr>
        <w:t>(yrkande 9)</w:t>
      </w:r>
      <w:r w:rsidRPr="002D62C7">
        <w:rPr>
          <w:noProof w:val="0"/>
          <w:snapToGrid w:val="0"/>
          <w:color w:val="000000"/>
          <w:lang w:eastAsia="sv-SE"/>
        </w:rPr>
        <w:t xml:space="preserve">. Motionärerna pekar på </w:t>
      </w:r>
      <w:r w:rsidRPr="002D62C7">
        <w:rPr>
          <w:noProof w:val="0"/>
          <w:snapToGrid w:val="0"/>
          <w:color w:val="000000"/>
          <w:lang w:eastAsia="sv-SE"/>
        </w:rPr>
        <w:t>att kontrollen av åldersgränsen 18 år är alldeles för slapp varför, i de fall där kontrollen brister, ett omedelbart förbud att sälja öl kombinerat med böter bör övervägas.</w:t>
      </w:r>
    </w:p>
    <w:p w:rsidR="00927335" w:rsidRPr="002D62C7" w:rsidRDefault="00927335">
      <w:pPr>
        <w:pStyle w:val="R3"/>
      </w:pPr>
      <w:r w:rsidRPr="002D62C7">
        <w:t>Bakgrund och tidigare behandling</w:t>
      </w:r>
    </w:p>
    <w:p w:rsidR="00927335" w:rsidRPr="002D62C7" w:rsidRDefault="00927335">
      <w:r w:rsidRPr="002D62C7">
        <w:t xml:space="preserve">Socialutskottet har senast i </w:t>
      </w:r>
      <w:r w:rsidRPr="002D62C7">
        <w:rPr>
          <w:i/>
        </w:rPr>
        <w:t>betänkande 2000/01:SoU19 Vissa ändringar i alkohollagen</w:t>
      </w:r>
      <w:r w:rsidRPr="002D62C7">
        <w:t xml:space="preserve"> med anledning av att regeringen föreslog ändrade regler beträ</w:t>
      </w:r>
      <w:r w:rsidRPr="002D62C7">
        <w:t>f</w:t>
      </w:r>
      <w:r w:rsidRPr="002D62C7">
        <w:softHyphen/>
        <w:t>fande försäljningen av folköl behandlat motionsyrkanden rörande sådan för</w:t>
      </w:r>
      <w:r w:rsidRPr="002D62C7">
        <w:softHyphen/>
        <w:t>säljning. Ut</w:t>
      </w:r>
      <w:r w:rsidRPr="002D62C7">
        <w:softHyphen/>
        <w:t>skottet anförde i sin b</w:t>
      </w:r>
      <w:r w:rsidRPr="002D62C7">
        <w:t>e</w:t>
      </w:r>
      <w:r w:rsidRPr="002D62C7">
        <w:t xml:space="preserve">dömning bl.a. följande (s. 37 f.). </w:t>
      </w:r>
    </w:p>
    <w:p w:rsidR="00927335" w:rsidRPr="002D62C7" w:rsidRDefault="00927335">
      <w:pPr>
        <w:pStyle w:val="Citat"/>
      </w:pPr>
    </w:p>
    <w:p w:rsidR="00927335" w:rsidRPr="002D62C7" w:rsidRDefault="00927335">
      <w:pPr>
        <w:pStyle w:val="Citat"/>
      </w:pPr>
      <w:r w:rsidRPr="002D62C7">
        <w:t>Ett av den svenska alkoholpolitikens huvudsyften är att skydda ungd</w:t>
      </w:r>
      <w:r w:rsidRPr="002D62C7">
        <w:t>o</w:t>
      </w:r>
      <w:r w:rsidRPr="002D62C7">
        <w:softHyphen/>
        <w:t>men från alkoholens negativa sidor. Utskottet har tidigare uttryckt sin oro över försäljningen av folköl till ungdomar under 18 år och understrukit vikten av att alkohollagens bestämmelse om åldersgräns för inköp av öl följs och att folkölstillsynen förbättras. Utskottet välkomnar därför r</w:t>
      </w:r>
      <w:r w:rsidRPr="002D62C7">
        <w:t>e</w:t>
      </w:r>
      <w:r w:rsidRPr="002D62C7">
        <w:softHyphen/>
        <w:t xml:space="preserve">geringens förslag på området. </w:t>
      </w:r>
    </w:p>
    <w:p w:rsidR="00927335" w:rsidRPr="002D62C7" w:rsidRDefault="00927335">
      <w:pPr>
        <w:pStyle w:val="CitatIndrag"/>
      </w:pPr>
      <w:r w:rsidRPr="002D62C7">
        <w:t>Utskottet delar regeringens bedömning att en anmälningsplikt, framför en särskild tillståndsplikt, bör införas för den som bedriver detalj</w:t>
      </w:r>
      <w:r w:rsidRPr="002D62C7">
        <w:softHyphen/>
        <w:t>handel med eller servering av folköl. Förslaget i denna del framstår som rimligt för att effektivisera kontrollen på området. Vidare ställer sig utskottet bakom förslaget om att de som bedriver detaljhandel med eller serverar folköl skall vara skyldiga att utöva egentillsyn över försäljningen och att det skall finnas ett lämpligt program för denna tillsyn. Programmet bör, enligt utskottet, bl.a. innehålla uppgifter om försäljningsrutiner och ange en försäljningsansvarig person över 18 år. För att förbättra</w:t>
      </w:r>
      <w:r w:rsidRPr="002D62C7">
        <w:t xml:space="preserve"> den kommu</w:t>
      </w:r>
      <w:r w:rsidRPr="002D62C7">
        <w:softHyphen/>
        <w:t>nala folkölstillsynen bör kommunerna, som regeringen föreslagit, få ta ut en avgift för tillsynen av dem som bedriver servering av eller detaljhan</w:t>
      </w:r>
      <w:r w:rsidRPr="002D62C7">
        <w:softHyphen/>
        <w:t>del med öl. Utskottet tillstyrker således förslaget till ändring i 5 kap. 6 § andra stycket, 7 kap. 13 § tredje stycket samt även förslaget till en ny be</w:t>
      </w:r>
      <w:r w:rsidRPr="002D62C7">
        <w:softHyphen/>
        <w:t>stämmelse, 6 kap. 1 a §, i alkoholl</w:t>
      </w:r>
      <w:r w:rsidRPr="002D62C7">
        <w:t>a</w:t>
      </w:r>
      <w:r w:rsidRPr="002D62C7">
        <w:t xml:space="preserve">gen. </w:t>
      </w:r>
    </w:p>
    <w:p w:rsidR="00927335" w:rsidRPr="002D62C7" w:rsidRDefault="00927335">
      <w:pPr>
        <w:pStyle w:val="CitatIndrag"/>
      </w:pPr>
      <w:r w:rsidRPr="002D62C7">
        <w:t>Utskottet delar även regeringens bedömning att vid allvarlig eller up</w:t>
      </w:r>
      <w:r w:rsidRPr="002D62C7">
        <w:t>p</w:t>
      </w:r>
      <w:r w:rsidRPr="002D62C7">
        <w:t>re</w:t>
      </w:r>
      <w:r w:rsidRPr="002D62C7">
        <w:softHyphen/>
        <w:t>pad försummelse bör möjlighet ges till längre tids förbud mot fortsatt detaljhandel med eller servering av folköl. En sådan kännbar sanktion kan enligt utskottet underlätta den kommunala tillsynen. Utskottet til</w:t>
      </w:r>
      <w:r w:rsidRPr="002D62C7">
        <w:t>l</w:t>
      </w:r>
      <w:r w:rsidRPr="002D62C7">
        <w:softHyphen/>
        <w:t xml:space="preserve">styrker därför förslaget i 7 kap. 21 § andra stycket alkohollagen. </w:t>
      </w:r>
    </w:p>
    <w:p w:rsidR="00927335" w:rsidRPr="002D62C7" w:rsidRDefault="00927335">
      <w:pPr>
        <w:pStyle w:val="CitatIndrag"/>
      </w:pPr>
      <w:r w:rsidRPr="002D62C7">
        <w:t xml:space="preserve">Enligt utskottet behöver de nya reglerna som rör folkölstillsynen följas upp för att man skall se om bristerna när det gäller försäljningen av folköl minskar. Utskottet är därför positivt till att Statens folkhälsoinstitut får </w:t>
      </w:r>
      <w:r w:rsidRPr="002D62C7">
        <w:t>i uppdrag att närmare följa folkölsförsäljningens utveckling när det gäller ung</w:t>
      </w:r>
      <w:r w:rsidRPr="002D62C7">
        <w:softHyphen/>
        <w:t>domar och att utvärdera tillämpningen och effekterna av alkoholl</w:t>
      </w:r>
      <w:r w:rsidRPr="002D62C7">
        <w:t>a</w:t>
      </w:r>
      <w:r w:rsidRPr="002D62C7">
        <w:softHyphen/>
        <w:t>gens bestäm</w:t>
      </w:r>
      <w:r w:rsidRPr="002D62C7">
        <w:softHyphen/>
        <w:t>melser när det gäller öl.</w:t>
      </w:r>
    </w:p>
    <w:p w:rsidR="00927335" w:rsidRPr="002D62C7" w:rsidRDefault="00927335">
      <w:pPr>
        <w:rPr>
          <w:snapToGrid w:val="0"/>
          <w:lang w:eastAsia="sv-SE"/>
        </w:rPr>
      </w:pPr>
      <w:r w:rsidRPr="002D62C7">
        <w:t>A</w:t>
      </w:r>
      <w:r w:rsidRPr="002D62C7">
        <w:rPr>
          <w:snapToGrid w:val="0"/>
          <w:lang w:eastAsia="sv-SE"/>
        </w:rPr>
        <w:t>ktuella motionsyrkanden avstyrktes. Mot utskottets beslut reserverade sig m. Riksd</w:t>
      </w:r>
      <w:r w:rsidRPr="002D62C7">
        <w:rPr>
          <w:snapToGrid w:val="0"/>
          <w:lang w:eastAsia="sv-SE"/>
        </w:rPr>
        <w:t>a</w:t>
      </w:r>
      <w:r w:rsidRPr="002D62C7">
        <w:rPr>
          <w:snapToGrid w:val="0"/>
          <w:lang w:eastAsia="sv-SE"/>
        </w:rPr>
        <w:t>gen följde utskottet (rskr. 2000/01:260).</w:t>
      </w:r>
    </w:p>
    <w:p w:rsidR="00927335" w:rsidRPr="002D62C7" w:rsidRDefault="00927335">
      <w:r w:rsidRPr="002D62C7">
        <w:rPr>
          <w:i/>
        </w:rPr>
        <w:t>Statens folkhälsoinstitut</w:t>
      </w:r>
      <w:r w:rsidRPr="002D62C7">
        <w:t xml:space="preserve"> har, för att förbättra ålderskontrollen och för att för</w:t>
      </w:r>
      <w:r w:rsidRPr="002D62C7">
        <w:softHyphen/>
        <w:t>hindra langning av folköl, inlett ett samarbete med länsstyrelserna och ko</w:t>
      </w:r>
      <w:r w:rsidRPr="002D62C7">
        <w:t>m</w:t>
      </w:r>
      <w:r w:rsidRPr="002D62C7">
        <w:softHyphen/>
        <w:t>munerna för utveckla formerna för tillsyn och för att komma fram till gemen</w:t>
      </w:r>
      <w:r w:rsidRPr="002D62C7">
        <w:softHyphen/>
        <w:t>samma prioriterin</w:t>
      </w:r>
      <w:r w:rsidRPr="002D62C7">
        <w:t>g</w:t>
      </w:r>
      <w:r w:rsidRPr="002D62C7">
        <w:t>ar.</w:t>
      </w:r>
    </w:p>
    <w:p w:rsidR="00927335" w:rsidRPr="002D62C7" w:rsidRDefault="00927335">
      <w:pPr>
        <w:pStyle w:val="Rubrik4"/>
        <w:rPr>
          <w:noProof w:val="0"/>
        </w:rPr>
      </w:pPr>
      <w:bookmarkStart w:id="45" w:name="_Toc1183943"/>
      <w:r w:rsidRPr="002D62C7">
        <w:rPr>
          <w:noProof w:val="0"/>
        </w:rPr>
        <w:t>Utskottets ställningstagande</w:t>
      </w:r>
      <w:bookmarkEnd w:id="45"/>
    </w:p>
    <w:p w:rsidR="00927335" w:rsidRPr="002D62C7" w:rsidRDefault="00927335">
      <w:r w:rsidRPr="002D62C7">
        <w:t>Utskottet vill understryka att ett av alkoholpolitikens huvudsyften är att sky</w:t>
      </w:r>
      <w:r w:rsidRPr="002D62C7">
        <w:t>d</w:t>
      </w:r>
      <w:r w:rsidRPr="002D62C7">
        <w:t>da ungdomen från alkoholens negativa sidor. I detta sammanhang är det g</w:t>
      </w:r>
      <w:r w:rsidRPr="002D62C7">
        <w:t>i</w:t>
      </w:r>
      <w:r w:rsidRPr="002D62C7">
        <w:t>vetvis av största vikt att åldersgränserna vid försäljning av folköl efterlevs. Genom det tillägg i 7 kap. 13 § alkohollagen som infördes den 1 juli 2001 har kommunen möj</w:t>
      </w:r>
      <w:r w:rsidRPr="002D62C7">
        <w:softHyphen/>
        <w:t>lighet att ta ut en avgift för att finansiera tillsynen. Härigenom har kommu</w:t>
      </w:r>
      <w:r w:rsidRPr="002D62C7">
        <w:softHyphen/>
        <w:t>nernas resurser för tillsyn förstärkts. Mot denna bakgrund och då även Statens folk</w:t>
      </w:r>
      <w:r w:rsidRPr="002D62C7">
        <w:softHyphen/>
        <w:t>hälsoinstitut följer folkölsförsäljningens utveckling när det gäller ung</w:t>
      </w:r>
      <w:r w:rsidRPr="002D62C7">
        <w:softHyphen/>
        <w:t>domar anser utskottet inte något t</w:t>
      </w:r>
      <w:r w:rsidRPr="002D62C7">
        <w:t>illkännagivande erforderligt med anledning av vad som anförs i motion So 275 (m) yrkande 15 delvis. Utsko</w:t>
      </w:r>
      <w:r w:rsidRPr="002D62C7">
        <w:t>t</w:t>
      </w:r>
      <w:r w:rsidRPr="002D62C7">
        <w:t>tet noterar vidare att det redan i dag finns möjlighet att förbjuda försäljning av folköl när alkohollagens regler inte efterlevs. Motion So616 (s, v, kd, c, fp, mp) yrkande 9 är därför åtminstone delvis tillgod</w:t>
      </w:r>
      <w:r w:rsidRPr="002D62C7">
        <w:t>o</w:t>
      </w:r>
      <w:r w:rsidRPr="002D62C7">
        <w:t>sedd.</w:t>
      </w:r>
    </w:p>
    <w:p w:rsidR="00927335" w:rsidRPr="002D62C7" w:rsidRDefault="00927335">
      <w:pPr>
        <w:pStyle w:val="Normaltindrag"/>
      </w:pPr>
      <w:r w:rsidRPr="002D62C7">
        <w:t>Utskottet vidhåller sitt ställningstagande att en anmälningsplikt är att för</w:t>
      </w:r>
      <w:r w:rsidRPr="002D62C7">
        <w:t>e</w:t>
      </w:r>
      <w:r w:rsidRPr="002D62C7">
        <w:softHyphen/>
        <w:t xml:space="preserve">dra framför en tillståndsplikt när det gäller bl.a. försäljning av folköl. Motion So495 (mp) yrkandena 14 och 15 avstyrks därför. </w:t>
      </w:r>
    </w:p>
    <w:p w:rsidR="00927335" w:rsidRPr="002D62C7" w:rsidRDefault="00927335">
      <w:pPr>
        <w:pStyle w:val="Rubrik2"/>
        <w:spacing w:before="375"/>
      </w:pPr>
      <w:bookmarkStart w:id="46" w:name="_Toc1183944"/>
      <w:r w:rsidRPr="002D62C7">
        <w:t>Alkoholreklam m.m.</w:t>
      </w:r>
      <w:bookmarkEnd w:id="46"/>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Rubrik"/>
        <w:spacing w:before="0"/>
        <w:jc w:val="both"/>
        <w:rPr>
          <w:b w:val="0"/>
          <w:noProof w:val="0"/>
        </w:rPr>
      </w:pPr>
      <w:r w:rsidRPr="002D62C7">
        <w:rPr>
          <w:b w:val="0"/>
          <w:noProof w:val="0"/>
        </w:rPr>
        <w:t xml:space="preserve">Riksdagen bör, främst med hänvisning till utskottets tidigare inställning i saken och aviserade förslag på området, avslå motionsyrkanden gällande bl.a. indirekt alkoholreklam. </w:t>
      </w:r>
    </w:p>
    <w:p w:rsidR="00927335" w:rsidRPr="002D62C7" w:rsidRDefault="00927335">
      <w:pPr>
        <w:pStyle w:val="Utskottsfrslagikorthet-Text"/>
      </w:pPr>
      <w:r w:rsidRPr="002D62C7">
        <w:t>Jämför reservationerna 22 (m) och 23 (v, mp).</w:t>
      </w:r>
    </w:p>
    <w:p w:rsidR="00927335" w:rsidRPr="002D62C7" w:rsidRDefault="00927335">
      <w:r w:rsidRPr="002D62C7">
        <w:t xml:space="preserve">I </w:t>
      </w:r>
      <w:r w:rsidRPr="002D62C7">
        <w:rPr>
          <w:i/>
        </w:rPr>
        <w:t>motion So275 av Chris Heister m.fl. (m)</w:t>
      </w:r>
      <w:r w:rsidRPr="002D62C7">
        <w:t xml:space="preserve"> yrkas beslut om upphä</w:t>
      </w:r>
      <w:r w:rsidRPr="002D62C7">
        <w:softHyphen/>
        <w:t xml:space="preserve">vande av lagregleringen av marknadsföring och prissättning på restauranger </w:t>
      </w:r>
      <w:r w:rsidRPr="002D62C7">
        <w:rPr>
          <w:i/>
        </w:rPr>
        <w:t>(yrkande 9)</w:t>
      </w:r>
      <w:r w:rsidRPr="002D62C7">
        <w:t>.</w:t>
      </w:r>
      <w:r w:rsidRPr="002D62C7">
        <w:rPr>
          <w:snapToGrid w:val="0"/>
          <w:color w:val="000000"/>
          <w:lang w:eastAsia="sv-SE"/>
        </w:rPr>
        <w:t xml:space="preserve"> Motionärerna anför att reglerna i alkohollagen om marknadsfö</w:t>
      </w:r>
      <w:r w:rsidRPr="002D62C7">
        <w:rPr>
          <w:snapToGrid w:val="0"/>
          <w:color w:val="000000"/>
          <w:lang w:eastAsia="sv-SE"/>
        </w:rPr>
        <w:softHyphen/>
        <w:t>ring på serveringsställen samt prissättning är exempel på onödig byråkrati som bör utmönstras ur lagstiftningen.</w:t>
      </w:r>
    </w:p>
    <w:p w:rsidR="00927335" w:rsidRPr="002D62C7" w:rsidRDefault="00927335">
      <w:pPr>
        <w:rPr>
          <w:i/>
        </w:rPr>
      </w:pPr>
      <w:r w:rsidRPr="002D62C7">
        <w:t>I</w:t>
      </w:r>
      <w:r w:rsidRPr="002D62C7">
        <w:rPr>
          <w:i/>
        </w:rPr>
        <w:t xml:space="preserve"> motion So616 av Göran Magnusson m.fl. (s, v, kd, c, fp, mp)</w:t>
      </w:r>
      <w:r w:rsidRPr="002D62C7">
        <w:t xml:space="preserve"> begärs tillkä</w:t>
      </w:r>
      <w:r w:rsidRPr="002D62C7">
        <w:t>n</w:t>
      </w:r>
      <w:r w:rsidRPr="002D62C7">
        <w:t xml:space="preserve">nagivande om restriktiv marknadsföring av alkoholdrycker </w:t>
      </w:r>
      <w:r w:rsidRPr="002D62C7">
        <w:rPr>
          <w:i/>
        </w:rPr>
        <w:t>(yrkande 5)</w:t>
      </w:r>
      <w:r w:rsidRPr="002D62C7">
        <w:t>. M</w:t>
      </w:r>
      <w:r w:rsidRPr="002D62C7">
        <w:t>o</w:t>
      </w:r>
      <w:r w:rsidRPr="002D62C7">
        <w:t>tionärerna anför att r</w:t>
      </w:r>
      <w:r w:rsidRPr="002D62C7">
        <w:rPr>
          <w:snapToGrid w:val="0"/>
          <w:color w:val="000000"/>
          <w:lang w:eastAsia="sv-SE"/>
        </w:rPr>
        <w:t>eklam för alkohol inte har något annat syfte än att öka konsumtionen.</w:t>
      </w:r>
      <w:r w:rsidRPr="002D62C7">
        <w:rPr>
          <w:i/>
        </w:rPr>
        <w:t xml:space="preserve"> </w:t>
      </w:r>
    </w:p>
    <w:p w:rsidR="00927335" w:rsidRPr="002D62C7" w:rsidRDefault="00927335">
      <w:pPr>
        <w:rPr>
          <w:snapToGrid w:val="0"/>
          <w:color w:val="000000"/>
          <w:lang w:eastAsia="sv-SE"/>
        </w:rPr>
      </w:pPr>
      <w:r w:rsidRPr="002D62C7">
        <w:t xml:space="preserve">I </w:t>
      </w:r>
      <w:r w:rsidRPr="002D62C7">
        <w:rPr>
          <w:i/>
        </w:rPr>
        <w:t>motion So629 av Elver Jonsson (fp)</w:t>
      </w:r>
      <w:r w:rsidRPr="002D62C7">
        <w:t xml:space="preserve"> yrkas tillkännagivande om stopp för reklam för lättdrycker när alkoholstarkare produkt av samma märke saluföres </w:t>
      </w:r>
      <w:r w:rsidRPr="002D62C7">
        <w:rPr>
          <w:i/>
        </w:rPr>
        <w:t>(yrkande 2)</w:t>
      </w:r>
      <w:r w:rsidRPr="002D62C7">
        <w:t xml:space="preserve">. </w:t>
      </w:r>
    </w:p>
    <w:p w:rsidR="00927335" w:rsidRPr="002D62C7" w:rsidRDefault="00927335">
      <w:pPr>
        <w:pStyle w:val="R3"/>
      </w:pPr>
      <w:r w:rsidRPr="002D62C7">
        <w:t>Bakgrund och tidigare behandling</w:t>
      </w:r>
    </w:p>
    <w:p w:rsidR="00927335" w:rsidRPr="002D62C7" w:rsidRDefault="00927335">
      <w:r w:rsidRPr="002D62C7">
        <w:t>Enligt 6 kap. 6 § alkohollagen får priser på alkoholdrycker vid servering inte sättas lägre än inköpspriset för varan jämte skäligt tillägg. Priserna skall a</w:t>
      </w:r>
      <w:r w:rsidRPr="002D62C7">
        <w:t>v</w:t>
      </w:r>
      <w:r w:rsidRPr="002D62C7">
        <w:softHyphen/>
        <w:t>vägas så att försäljning av drycker med högre alkoholhalt inte främjas. I 6 kap. 7 § anges att på ett serveringsställe får åtgärder inte vidtas i syfte att förmå någon gäst till inköp av alkoholdrycker.</w:t>
      </w:r>
    </w:p>
    <w:p w:rsidR="00927335" w:rsidRPr="002D62C7" w:rsidRDefault="00927335">
      <w:r w:rsidRPr="002D62C7">
        <w:t xml:space="preserve">Regeringen har i </w:t>
      </w:r>
      <w:r w:rsidRPr="002D62C7">
        <w:rPr>
          <w:i/>
        </w:rPr>
        <w:t>proposition 1998/99:134 Vissa alkoholfrågor m.m.</w:t>
      </w:r>
      <w:r w:rsidRPr="002D62C7">
        <w:t xml:space="preserve"> redovisat gällande reglering av alkoholreklamen och därutöver bl.a. föreslagit att en särskild bestämmelse skall införas om att alkoholreklam inte får rikta sig särskilt till eller skildra barn och ungdomar. I propositionen lämnas även en utförlig redovisning av näringslivets egenåtgärder m.m. Socialutskottet har, vid behandlingen av propositionen i </w:t>
      </w:r>
      <w:r w:rsidRPr="002D62C7">
        <w:rPr>
          <w:i/>
        </w:rPr>
        <w:t>betänkande 1999/2000:SoU4</w:t>
      </w:r>
      <w:r w:rsidRPr="002D62C7">
        <w:t xml:space="preserve"> </w:t>
      </w:r>
      <w:r w:rsidRPr="002D62C7">
        <w:rPr>
          <w:i/>
        </w:rPr>
        <w:t>Vissa alk</w:t>
      </w:r>
      <w:r w:rsidRPr="002D62C7">
        <w:rPr>
          <w:i/>
        </w:rPr>
        <w:t>o</w:t>
      </w:r>
      <w:r w:rsidRPr="002D62C7">
        <w:rPr>
          <w:i/>
        </w:rPr>
        <w:softHyphen/>
        <w:t xml:space="preserve">holfrågor </w:t>
      </w:r>
      <w:r w:rsidRPr="002D62C7">
        <w:t>bl.a. behandlat motions</w:t>
      </w:r>
      <w:r w:rsidRPr="002D62C7">
        <w:softHyphen/>
        <w:t>yrkanden gällande indirekt alkoholreklam</w:t>
      </w:r>
      <w:r w:rsidRPr="002D62C7">
        <w:t xml:space="preserve">, varav flera avsåg lättölsreklam som i själva verket ansågs vara reklam för starköl. Utskottet anförde därvid i sin bedömning bl.a. följande (s. 58). </w:t>
      </w:r>
    </w:p>
    <w:p w:rsidR="00927335" w:rsidRPr="002D62C7" w:rsidRDefault="00927335">
      <w:pPr>
        <w:pStyle w:val="Citat"/>
      </w:pPr>
    </w:p>
    <w:p w:rsidR="00927335" w:rsidRPr="002D62C7" w:rsidRDefault="00927335">
      <w:pPr>
        <w:pStyle w:val="Citat"/>
      </w:pPr>
      <w:r w:rsidRPr="002D62C7">
        <w:t>Enligt utskottets uppfattning måste självklart alla kringgåenden av gä</w:t>
      </w:r>
      <w:r w:rsidRPr="002D62C7">
        <w:t>l</w:t>
      </w:r>
      <w:r w:rsidRPr="002D62C7">
        <w:softHyphen/>
        <w:t>lande alkoholreklamregler motverkas. Alkoholbranschens eget ansvar är härvidlag mycket stort. Regeringen anför i propositionen (s. 137) att branschen också tar ett större ansvar, bl.a. i denna fråga. Branschens regler har stramats upp senast den 1 juni 1999. Utskottet menar att det för närvarande saknas skäl att, i vidare mån än regeringen föreslagit, geno</w:t>
      </w:r>
      <w:r w:rsidRPr="002D62C7">
        <w:t>m</w:t>
      </w:r>
      <w:r w:rsidRPr="002D62C7">
        <w:softHyphen/>
        <w:t>föra några ändringar av de särskilda bestämmelserna om alkoholreklam. Skulle det emellertid visa sig att branschens åtgärder, särskilt vad gäller indi</w:t>
      </w:r>
      <w:r w:rsidRPr="002D62C7">
        <w:t>rekt reklam för starkare öl, är otillräckliga får förutsättas att reger</w:t>
      </w:r>
      <w:r w:rsidRPr="002D62C7">
        <w:softHyphen/>
        <w:t xml:space="preserve">ingen återkommer till riksdagen i frågan. </w:t>
      </w:r>
    </w:p>
    <w:p w:rsidR="00927335" w:rsidRPr="002D62C7" w:rsidRDefault="00927335">
      <w:r w:rsidRPr="002D62C7">
        <w:t>Aktuella motioner avstyrktes.</w:t>
      </w:r>
      <w:r w:rsidRPr="002D62C7">
        <w:rPr>
          <w:snapToGrid w:val="0"/>
          <w:lang w:eastAsia="sv-SE"/>
        </w:rPr>
        <w:t xml:space="preserve"> Mot utskottets beslut reserverade sig dels v, kd, och mp, dels fp.</w:t>
      </w:r>
      <w:r w:rsidRPr="002D62C7">
        <w:t xml:space="preserve"> Riks</w:t>
      </w:r>
      <w:r w:rsidRPr="002D62C7">
        <w:softHyphen/>
        <w:t>dagen följde utskottet (rskr. 1999/2000:42).</w:t>
      </w:r>
    </w:p>
    <w:p w:rsidR="00927335" w:rsidRPr="002D62C7" w:rsidRDefault="00927335">
      <w:r w:rsidRPr="002D62C7">
        <w:t xml:space="preserve">För en utförlig beskrivning av utskottets tidigare behandling av motioner rörande alkoholreklam, bl.a. innefattande förtäckt starkölsreklam, hänvisas även till </w:t>
      </w:r>
      <w:r w:rsidRPr="002D62C7">
        <w:rPr>
          <w:i/>
        </w:rPr>
        <w:t>betänkande 2000/01:SoU19 Vissa änd</w:t>
      </w:r>
      <w:r w:rsidRPr="002D62C7">
        <w:rPr>
          <w:i/>
        </w:rPr>
        <w:softHyphen/>
        <w:t>ringar i alkohollagen</w:t>
      </w:r>
      <w:r w:rsidRPr="002D62C7">
        <w:t>. I betä</w:t>
      </w:r>
      <w:r w:rsidRPr="002D62C7">
        <w:t>n</w:t>
      </w:r>
      <w:r w:rsidRPr="002D62C7">
        <w:t>kandet anförde u</w:t>
      </w:r>
      <w:r w:rsidRPr="002D62C7">
        <w:t>t</w:t>
      </w:r>
      <w:r w:rsidRPr="002D62C7">
        <w:t>skottet bl.a. följande (s. 42 f.).</w:t>
      </w:r>
    </w:p>
    <w:p w:rsidR="00927335" w:rsidRPr="002D62C7" w:rsidRDefault="00927335">
      <w:pPr>
        <w:pStyle w:val="Citat"/>
      </w:pPr>
    </w:p>
    <w:p w:rsidR="00927335" w:rsidRPr="002D62C7" w:rsidRDefault="00927335">
      <w:pPr>
        <w:pStyle w:val="Citat"/>
      </w:pPr>
      <w:r w:rsidRPr="002D62C7">
        <w:t>Utskottet vidhåller sin inställning vad gäller marknadsföring och prissät</w:t>
      </w:r>
      <w:r w:rsidRPr="002D62C7">
        <w:t>t</w:t>
      </w:r>
      <w:r w:rsidRPr="002D62C7">
        <w:softHyphen/>
        <w:t xml:space="preserve">ning av alkoholdrycker på serveringsställen. </w:t>
      </w:r>
    </w:p>
    <w:p w:rsidR="00927335" w:rsidRPr="002D62C7" w:rsidRDefault="00927335">
      <w:pPr>
        <w:pStyle w:val="CitatIndrag"/>
      </w:pPr>
      <w:r w:rsidRPr="002D62C7">
        <w:t>Alkoholpolitiken skall, som utskottet tidigare anfört, syfta till att minska alkoholens medicinska och sociala skadeverkningar. Särskilt vi</w:t>
      </w:r>
      <w:r w:rsidRPr="002D62C7">
        <w:t>k</w:t>
      </w:r>
      <w:r w:rsidRPr="002D62C7">
        <w:t>tigt är att skydda barn och ungdom från alkoholens negativa sidor. Denna grupp har därför ett högt skyddsvärde när det gäller både direkt och ind</w:t>
      </w:r>
      <w:r w:rsidRPr="002D62C7">
        <w:t>i</w:t>
      </w:r>
      <w:r w:rsidRPr="002D62C7">
        <w:t>rekt a</w:t>
      </w:r>
      <w:r w:rsidRPr="002D62C7">
        <w:t>l</w:t>
      </w:r>
      <w:r w:rsidRPr="002D62C7">
        <w:softHyphen/>
        <w:t xml:space="preserve">koholreklam. </w:t>
      </w:r>
    </w:p>
    <w:p w:rsidR="00927335" w:rsidRPr="002D62C7" w:rsidRDefault="00927335">
      <w:r w:rsidRPr="002D62C7">
        <w:t>Aktuella motioner avstyrktes.</w:t>
      </w:r>
      <w:r w:rsidRPr="002D62C7">
        <w:rPr>
          <w:snapToGrid w:val="0"/>
          <w:lang w:eastAsia="sv-SE"/>
        </w:rPr>
        <w:t xml:space="preserve"> Mot utskottets beslut reserverade sig m.</w:t>
      </w:r>
      <w:r w:rsidRPr="002D62C7">
        <w:t xml:space="preserve"> Riks</w:t>
      </w:r>
      <w:r w:rsidRPr="002D62C7">
        <w:softHyphen/>
        <w:t xml:space="preserve">dagen följde utskottet (rskr. 2000/01:260). </w:t>
      </w:r>
    </w:p>
    <w:p w:rsidR="00927335" w:rsidRPr="002D62C7" w:rsidRDefault="00927335">
      <w:r w:rsidRPr="002D62C7">
        <w:t xml:space="preserve">Från </w:t>
      </w:r>
      <w:r w:rsidRPr="002D62C7">
        <w:rPr>
          <w:i/>
        </w:rPr>
        <w:t xml:space="preserve">Socialdepartementet </w:t>
      </w:r>
      <w:r w:rsidRPr="002D62C7">
        <w:t xml:space="preserve"> har inhämtats att regeringen avvaktar med förslag till åtgärder beträffande indirekt alkoholreklam till dess att Stockholms ting</w:t>
      </w:r>
      <w:r w:rsidRPr="002D62C7">
        <w:t>s</w:t>
      </w:r>
      <w:r w:rsidRPr="002D62C7">
        <w:t>rätt meddelat dom i målet mellan Konsumentombudsmannen och Gourmet Inter</w:t>
      </w:r>
      <w:r w:rsidRPr="002D62C7">
        <w:softHyphen/>
        <w:t>national Products (se bet. 2000/01:SoU8 s. 29 f. och bet. 2000/01:SoU19 s. 42). Efter begäran om förhandsavgörande från Stockholms tingsrätt me</w:t>
      </w:r>
      <w:r w:rsidRPr="002D62C7">
        <w:t>d</w:t>
      </w:r>
      <w:r w:rsidRPr="002D62C7">
        <w:t>del</w:t>
      </w:r>
      <w:r w:rsidRPr="002D62C7">
        <w:t>a</w:t>
      </w:r>
      <w:r w:rsidRPr="002D62C7">
        <w:t xml:space="preserve">de EG-domstolen dom i mars 2001. </w:t>
      </w:r>
    </w:p>
    <w:p w:rsidR="00927335" w:rsidRPr="002D62C7" w:rsidRDefault="00927335">
      <w:r w:rsidRPr="002D62C7">
        <w:t xml:space="preserve">Från </w:t>
      </w:r>
      <w:r w:rsidRPr="002D62C7">
        <w:rPr>
          <w:i/>
        </w:rPr>
        <w:t>Stockholms tingsrätt</w:t>
      </w:r>
      <w:r w:rsidRPr="002D62C7">
        <w:t xml:space="preserve"> har upplysts att dom i målet avses att meddelas den 8 februari 2002.</w:t>
      </w:r>
    </w:p>
    <w:p w:rsidR="00927335" w:rsidRPr="002D62C7" w:rsidRDefault="00927335">
      <w:pPr>
        <w:pStyle w:val="Rubrik4"/>
        <w:rPr>
          <w:noProof w:val="0"/>
        </w:rPr>
      </w:pPr>
      <w:bookmarkStart w:id="47" w:name="_Toc1183945"/>
      <w:r w:rsidRPr="002D62C7">
        <w:rPr>
          <w:noProof w:val="0"/>
        </w:rPr>
        <w:t>Utskottets ställningstagande</w:t>
      </w:r>
      <w:bookmarkEnd w:id="47"/>
    </w:p>
    <w:p w:rsidR="00927335" w:rsidRPr="002D62C7" w:rsidRDefault="00927335">
      <w:r w:rsidRPr="002D62C7">
        <w:t>Utskottet vidhåller alltjämt sin inställning beträffande marknadsföring och prissättning av alkoholdrycker. Motion So275 (m) yrkande 9 a</w:t>
      </w:r>
      <w:r w:rsidRPr="002D62C7">
        <w:t>v</w:t>
      </w:r>
      <w:r w:rsidRPr="002D62C7">
        <w:softHyphen/>
        <w:t xml:space="preserve">styrks därför. </w:t>
      </w:r>
    </w:p>
    <w:p w:rsidR="00927335" w:rsidRPr="002D62C7" w:rsidRDefault="00927335">
      <w:pPr>
        <w:pStyle w:val="Normaltindrag"/>
      </w:pPr>
      <w:r w:rsidRPr="002D62C7">
        <w:t>Alkohollagens olika bestämmelser om marknadsföring till konsumenter är enligt utskottets mening uttryck för att marknadsföring av alkoholdrycker skall ske med restriktivitet. Något tillkännagivande med anledning av motion So616 (s, v, kd, c, fp, mp) yrkande 5 är därför inte erforderligt.</w:t>
      </w:r>
    </w:p>
    <w:p w:rsidR="00927335" w:rsidRPr="002D62C7" w:rsidRDefault="00927335">
      <w:pPr>
        <w:pStyle w:val="Normaltindrag"/>
      </w:pPr>
      <w:r w:rsidRPr="002D62C7">
        <w:t>Vad beträffar motion So 629 (fp) yrkande 2 angående indirekt a</w:t>
      </w:r>
      <w:r w:rsidRPr="002D62C7">
        <w:t>l</w:t>
      </w:r>
      <w:r w:rsidRPr="002D62C7">
        <w:softHyphen/>
        <w:t>koholreklam anser utskottet att riksdagen inte bör ta något initiativ till åtgä</w:t>
      </w:r>
      <w:r w:rsidRPr="002D62C7">
        <w:t>r</w:t>
      </w:r>
      <w:r w:rsidRPr="002D62C7">
        <w:t>der. Motionsyrka</w:t>
      </w:r>
      <w:r w:rsidRPr="002D62C7">
        <w:t>n</w:t>
      </w:r>
      <w:r w:rsidRPr="002D62C7">
        <w:t xml:space="preserve">det avstyrks därför. </w:t>
      </w:r>
    </w:p>
    <w:p w:rsidR="00927335" w:rsidRPr="002D62C7" w:rsidRDefault="00927335">
      <w:pPr>
        <w:pStyle w:val="Rubrik2"/>
        <w:spacing w:before="375"/>
      </w:pPr>
      <w:bookmarkStart w:id="48" w:name="_Toc1183946"/>
      <w:r w:rsidRPr="002D62C7">
        <w:t>Alkoholfrågor i övrigt</w:t>
      </w:r>
      <w:bookmarkEnd w:id="48"/>
    </w:p>
    <w:p w:rsidR="00927335" w:rsidRPr="002D62C7" w:rsidRDefault="00927335">
      <w:pPr>
        <w:pStyle w:val="Utskottsfrslagikorthet-Rubrik"/>
        <w:rPr>
          <w:noProof w:val="0"/>
        </w:rPr>
      </w:pPr>
      <w:r w:rsidRPr="002D62C7">
        <w:rPr>
          <w:noProof w:val="0"/>
        </w:rPr>
        <w:t>Utskottets förslag i korthet</w:t>
      </w:r>
    </w:p>
    <w:p w:rsidR="00927335" w:rsidRPr="002D62C7" w:rsidRDefault="00927335">
      <w:pPr>
        <w:pStyle w:val="Utskottsfrslagikorthet-Text"/>
      </w:pPr>
      <w:r w:rsidRPr="002D62C7">
        <w:t>Riksdagen bör avslå motionsyrkanden gällande representationsrätt, definition av alkoholfritt samt införande av varningstexter på alk</w:t>
      </w:r>
      <w:r w:rsidRPr="002D62C7">
        <w:t>o</w:t>
      </w:r>
      <w:r w:rsidRPr="002D62C7">
        <w:softHyphen/>
        <w:t xml:space="preserve">holförpackningar. Utskottet vidhåller sin tidigare inställning vad beträffar representationsrätt och varningstexter och anser vidare att regeringens aviserade förslag gällande definition av alkoholfritt bör avvaktas. </w:t>
      </w:r>
    </w:p>
    <w:p w:rsidR="00927335" w:rsidRPr="002D62C7" w:rsidRDefault="00927335">
      <w:pPr>
        <w:pStyle w:val="Utskottsfrslagikorthet-Text"/>
      </w:pPr>
      <w:r w:rsidRPr="002D62C7">
        <w:t>Jämför reservationerna 24 (m) och 25 (kd).</w:t>
      </w:r>
    </w:p>
    <w:p w:rsidR="00927335" w:rsidRPr="002D62C7" w:rsidRDefault="00927335">
      <w:r w:rsidRPr="002D62C7">
        <w:t xml:space="preserve">I </w:t>
      </w:r>
      <w:r w:rsidRPr="002D62C7">
        <w:rPr>
          <w:i/>
        </w:rPr>
        <w:t>motion So275 av Chris Heister m.fl. (m)</w:t>
      </w:r>
      <w:r w:rsidRPr="002D62C7">
        <w:t xml:space="preserve"> yrkas att riksdagen beslu</w:t>
      </w:r>
      <w:r w:rsidRPr="002D62C7">
        <w:softHyphen/>
        <w:t>tar om ändring i alkohollagen angående bl.a. representa</w:t>
      </w:r>
      <w:r w:rsidRPr="002D62C7">
        <w:softHyphen/>
        <w:t xml:space="preserve">tion </w:t>
      </w:r>
      <w:r w:rsidRPr="002D62C7">
        <w:rPr>
          <w:i/>
        </w:rPr>
        <w:t>(yrkande 13 delvis)</w:t>
      </w:r>
      <w:r w:rsidRPr="002D62C7">
        <w:t>. M</w:t>
      </w:r>
      <w:r w:rsidRPr="002D62C7">
        <w:rPr>
          <w:snapToGrid w:val="0"/>
          <w:color w:val="000000"/>
          <w:lang w:eastAsia="sv-SE"/>
        </w:rPr>
        <w:t>otionärerna anför att de representationsregler som gäller för när</w:t>
      </w:r>
      <w:r w:rsidRPr="002D62C7">
        <w:rPr>
          <w:snapToGrid w:val="0"/>
          <w:color w:val="000000"/>
          <w:lang w:eastAsia="sv-SE"/>
        </w:rPr>
        <w:softHyphen/>
        <w:t>ingslivet i övrigt också bör gälla partihandlare och att reglerna för varuprover bör lättas upp</w:t>
      </w:r>
      <w:r w:rsidRPr="002D62C7">
        <w:rPr>
          <w:snapToGrid w:val="0"/>
          <w:color w:val="000000"/>
          <w:sz w:val="18"/>
          <w:lang w:eastAsia="sv-SE"/>
        </w:rPr>
        <w:t>.</w:t>
      </w:r>
      <w:r w:rsidRPr="002D62C7">
        <w:t xml:space="preserve"> </w:t>
      </w:r>
    </w:p>
    <w:p w:rsidR="00927335" w:rsidRPr="002D62C7" w:rsidRDefault="00927335">
      <w:r w:rsidRPr="002D62C7">
        <w:t xml:space="preserve">I </w:t>
      </w:r>
      <w:r w:rsidRPr="002D62C7">
        <w:rPr>
          <w:i/>
        </w:rPr>
        <w:t xml:space="preserve">motion So396 av Rolf Olsson m.fl. (v) </w:t>
      </w:r>
      <w:r w:rsidRPr="002D62C7">
        <w:t>begärs att regeringen tillsät</w:t>
      </w:r>
      <w:r w:rsidRPr="002D62C7">
        <w:softHyphen/>
        <w:t xml:space="preserve">ter en utredning med uppgift att tydliggöra begreppet alkoholfritt </w:t>
      </w:r>
      <w:r w:rsidRPr="002D62C7">
        <w:rPr>
          <w:i/>
        </w:rPr>
        <w:t>(yrkande 3)</w:t>
      </w:r>
      <w:r w:rsidRPr="002D62C7">
        <w:t>. M</w:t>
      </w:r>
      <w:r w:rsidRPr="002D62C7">
        <w:t>o</w:t>
      </w:r>
      <w:r w:rsidRPr="002D62C7">
        <w:t xml:space="preserve">tionärerna anser att det behövs en närmare definition av vad som skall få kallas alkoholfritt. De anser att även Sverige bör införa EU:s gräns för vad som anses som alkoholfritt, 0,50 volymprocent. Detta för med sig att lättöl kommer att betraktas som en alkoholhaltig dryck och som det då kan vara olagligt att göra reklam för. </w:t>
      </w:r>
    </w:p>
    <w:p w:rsidR="00927335" w:rsidRPr="002D62C7" w:rsidRDefault="00927335">
      <w:r w:rsidRPr="002D62C7">
        <w:t xml:space="preserve">I </w:t>
      </w:r>
      <w:r w:rsidRPr="002D62C7">
        <w:rPr>
          <w:i/>
        </w:rPr>
        <w:t>motion So507 av Tuve Skånberg och Holger Gustafsson (båda kd)</w:t>
      </w:r>
      <w:r w:rsidRPr="002D62C7">
        <w:t xml:space="preserve"> begärs att re</w:t>
      </w:r>
      <w:r w:rsidRPr="002D62C7">
        <w:softHyphen/>
        <w:t>geringen lägger fram förslag om en lag som föreskriver var</w:t>
      </w:r>
      <w:r w:rsidRPr="002D62C7">
        <w:softHyphen/>
        <w:t>ningstext på alko</w:t>
      </w:r>
      <w:r w:rsidRPr="002D62C7">
        <w:softHyphen/>
        <w:t>holförpackningar (</w:t>
      </w:r>
      <w:r w:rsidRPr="002D62C7">
        <w:rPr>
          <w:i/>
        </w:rPr>
        <w:t>yrkande 3)</w:t>
      </w:r>
      <w:r w:rsidRPr="002D62C7">
        <w:t xml:space="preserve">. </w:t>
      </w:r>
      <w:r w:rsidRPr="002D62C7">
        <w:rPr>
          <w:snapToGrid w:val="0"/>
          <w:color w:val="000000"/>
          <w:lang w:eastAsia="sv-SE"/>
        </w:rPr>
        <w:t>En angelägen åtgärd för att ytterligare pressa ned totalkonsumtionen är att förse alkoholförpackningarna med en varnings</w:t>
      </w:r>
      <w:r w:rsidRPr="002D62C7">
        <w:rPr>
          <w:snapToGrid w:val="0"/>
          <w:color w:val="000000"/>
          <w:lang w:eastAsia="sv-SE"/>
        </w:rPr>
        <w:softHyphen/>
        <w:t>text av samma typ som redan finns för tobaksförpackningar. Texten bör vara mycket kortfattad och informera om alkoholbrukets risker</w:t>
      </w:r>
      <w:r w:rsidRPr="002D62C7">
        <w:rPr>
          <w:snapToGrid w:val="0"/>
          <w:color w:val="000000"/>
          <w:sz w:val="18"/>
          <w:lang w:eastAsia="sv-SE"/>
        </w:rPr>
        <w:t>.</w:t>
      </w:r>
      <w:r w:rsidRPr="002D62C7">
        <w:t xml:space="preserve"> Även i motion </w:t>
      </w:r>
      <w:r w:rsidRPr="002D62C7">
        <w:rPr>
          <w:i/>
        </w:rPr>
        <w:t>So469</w:t>
      </w:r>
      <w:r w:rsidRPr="002D62C7">
        <w:t xml:space="preserve"> </w:t>
      </w:r>
      <w:r w:rsidRPr="002D62C7">
        <w:rPr>
          <w:i/>
        </w:rPr>
        <w:t xml:space="preserve">av Tuve Skånberg (kd) </w:t>
      </w:r>
      <w:r w:rsidRPr="002D62C7">
        <w:t>begärs tillkännagivande om varnin</w:t>
      </w:r>
      <w:r w:rsidRPr="002D62C7">
        <w:t>gs</w:t>
      </w:r>
      <w:r w:rsidRPr="002D62C7">
        <w:softHyphen/>
        <w:t>texter på alkoholförpac</w:t>
      </w:r>
      <w:r w:rsidRPr="002D62C7">
        <w:t>k</w:t>
      </w:r>
      <w:r w:rsidRPr="002D62C7">
        <w:t>ningar.</w:t>
      </w:r>
    </w:p>
    <w:p w:rsidR="00927335" w:rsidRPr="002D62C7" w:rsidRDefault="00927335">
      <w:pPr>
        <w:pStyle w:val="R3"/>
      </w:pPr>
      <w:r w:rsidRPr="002D62C7">
        <w:t>Bakgrund och tidigare behandling</w:t>
      </w:r>
    </w:p>
    <w:p w:rsidR="00927335" w:rsidRPr="002D62C7" w:rsidRDefault="00927335">
      <w:r w:rsidRPr="002D62C7">
        <w:t xml:space="preserve">Socialutskottet behandlade ett motionsyrkande likalydande med det i motion So275 yrkande 13 delvis i </w:t>
      </w:r>
      <w:r w:rsidRPr="002D62C7">
        <w:rPr>
          <w:i/>
        </w:rPr>
        <w:t>betän</w:t>
      </w:r>
      <w:r w:rsidRPr="002D62C7">
        <w:rPr>
          <w:i/>
        </w:rPr>
        <w:softHyphen/>
        <w:t>kande 2000/01:SoU19  Vissa änd</w:t>
      </w:r>
      <w:r w:rsidRPr="002D62C7">
        <w:rPr>
          <w:i/>
        </w:rPr>
        <w:softHyphen/>
        <w:t xml:space="preserve">ringar i alkohollagen </w:t>
      </w:r>
      <w:r w:rsidRPr="002D62C7">
        <w:t>våren 2001. Utskottet anförde därvid (s. 32) att det alkoholpol</w:t>
      </w:r>
      <w:r w:rsidRPr="002D62C7">
        <w:t>i</w:t>
      </w:r>
      <w:r w:rsidRPr="002D62C7">
        <w:t>tiska syftet med regeln om representation med alkoholdrycker i alkohollagen, nämligen att hålla nere konsumtionen av alkohol, bör under</w:t>
      </w:r>
      <w:r w:rsidRPr="002D62C7">
        <w:softHyphen/>
        <w:t>strykas. Utskottet ansåg inte att den aktuella bestämmelsen borde ändras. Motionsyrkandet avstyrktes (reservation m) och riksdagen följde utskottet (rskr. 2000/01:260).</w:t>
      </w:r>
    </w:p>
    <w:p w:rsidR="00927335" w:rsidRPr="002D62C7" w:rsidRDefault="00927335">
      <w:r w:rsidRPr="002D62C7">
        <w:t>För en utförlig genomgång av utskottets behandling av motionsyrkanden rörande varnin</w:t>
      </w:r>
      <w:r w:rsidRPr="002D62C7">
        <w:t>gstexter på alkoholförpackningar hänvisas till utskottets</w:t>
      </w:r>
      <w:r w:rsidRPr="002D62C7">
        <w:rPr>
          <w:i/>
        </w:rPr>
        <w:t xml:space="preserve"> betä</w:t>
      </w:r>
      <w:r w:rsidRPr="002D62C7">
        <w:rPr>
          <w:i/>
        </w:rPr>
        <w:t>n</w:t>
      </w:r>
      <w:r w:rsidRPr="002D62C7">
        <w:rPr>
          <w:i/>
        </w:rPr>
        <w:softHyphen/>
        <w:t>kande 2000/01:SoU8 Nationell handlingsplan för att förebygga alkoholsk</w:t>
      </w:r>
      <w:r w:rsidRPr="002D62C7">
        <w:rPr>
          <w:i/>
        </w:rPr>
        <w:t>a</w:t>
      </w:r>
      <w:r w:rsidRPr="002D62C7">
        <w:rPr>
          <w:i/>
        </w:rPr>
        <w:softHyphen/>
        <w:t>dor</w:t>
      </w:r>
      <w:r w:rsidRPr="002D62C7">
        <w:t xml:space="preserve"> (s. 44 f.). Utskottet avstyrkte därvid aktuellt motionsyrkande som var likalydande med de nu aktuella (reservation kd). Riksdagen följde utskottet (rskr. 2000/01:144).</w:t>
      </w:r>
    </w:p>
    <w:p w:rsidR="00927335" w:rsidRPr="002D62C7" w:rsidRDefault="00927335">
      <w:r w:rsidRPr="002D62C7">
        <w:t>I 1 kap. alkohollagen finns bestämmelser med definitioner av olika alkoho</w:t>
      </w:r>
      <w:r w:rsidRPr="002D62C7">
        <w:t>l</w:t>
      </w:r>
      <w:r w:rsidRPr="002D62C7">
        <w:softHyphen/>
        <w:t>drycker. Alkoholutredningen har i sitt betänkande Bestämmelser om alkoho</w:t>
      </w:r>
      <w:r w:rsidRPr="002D62C7">
        <w:t>l</w:t>
      </w:r>
      <w:r w:rsidRPr="002D62C7">
        <w:softHyphen/>
        <w:t xml:space="preserve">drycker (SOU 2000:59) lämnat förslag om ändrade definitioner för olika alkoholdrycker. Regeringen anför i </w:t>
      </w:r>
      <w:r w:rsidRPr="002D62C7">
        <w:rPr>
          <w:i/>
        </w:rPr>
        <w:t>proposition 2000/01:97 Vissa ändringar i alkohollagen</w:t>
      </w:r>
      <w:r w:rsidRPr="002D62C7">
        <w:t xml:space="preserve"> (s. 20) att Alkoholutredningens förslag kräver ytterligare utre</w:t>
      </w:r>
      <w:r w:rsidRPr="002D62C7">
        <w:t>d</w:t>
      </w:r>
      <w:r w:rsidRPr="002D62C7">
        <w:softHyphen/>
        <w:t xml:space="preserve">ning och att regeringen med hänsyn härtill väljer att återkomma till denna fråga vid ett senare tillfälle. </w:t>
      </w:r>
    </w:p>
    <w:p w:rsidR="00927335" w:rsidRPr="002D62C7" w:rsidRDefault="00927335">
      <w:r w:rsidRPr="002D62C7">
        <w:t xml:space="preserve">Från </w:t>
      </w:r>
      <w:r w:rsidRPr="002D62C7">
        <w:rPr>
          <w:i/>
        </w:rPr>
        <w:t xml:space="preserve">Socialdepartementet </w:t>
      </w:r>
      <w:r w:rsidRPr="002D62C7">
        <w:t xml:space="preserve"> har inhämtats att frågan om definitioner för olika alkoholdrycker avses att behandlas i regeringens kommande proposition gällande teknisk sprit m.m. Propositionen beräknas avlämnas till riksdagen under hösten 2002.</w:t>
      </w:r>
    </w:p>
    <w:p w:rsidR="00927335" w:rsidRPr="002D62C7" w:rsidRDefault="00927335">
      <w:r w:rsidRPr="002D62C7">
        <w:t xml:space="preserve">I </w:t>
      </w:r>
      <w:r w:rsidRPr="002D62C7">
        <w:rPr>
          <w:i/>
        </w:rPr>
        <w:t>betän</w:t>
      </w:r>
      <w:r w:rsidRPr="002D62C7">
        <w:rPr>
          <w:i/>
        </w:rPr>
        <w:softHyphen/>
        <w:t xml:space="preserve">kande 2000/01:SoU19  </w:t>
      </w:r>
      <w:r w:rsidRPr="002D62C7">
        <w:t>behandlade utskottet ett motionsyrkande ang</w:t>
      </w:r>
      <w:r w:rsidRPr="002D62C7">
        <w:t>å</w:t>
      </w:r>
      <w:r w:rsidRPr="002D62C7">
        <w:t>ende definitionen av alkoholfritt som var likalydande med det nu aktu</w:t>
      </w:r>
      <w:r w:rsidRPr="002D62C7">
        <w:softHyphen/>
        <w:t>ella. Utskottet fann att regeringens kommande förslag beträffande frågan om def</w:t>
      </w:r>
      <w:r w:rsidRPr="002D62C7">
        <w:t>i</w:t>
      </w:r>
      <w:r w:rsidRPr="002D62C7">
        <w:t>nitioner för olika alkoholdrycker borde avvaktas och avstyrkte motionsyr</w:t>
      </w:r>
      <w:r w:rsidRPr="002D62C7">
        <w:softHyphen/>
        <w:t>ka</w:t>
      </w:r>
      <w:r w:rsidRPr="002D62C7">
        <w:t>n</w:t>
      </w:r>
      <w:r w:rsidRPr="002D62C7">
        <w:t>det. Riksdagen följde utskottet.</w:t>
      </w:r>
    </w:p>
    <w:p w:rsidR="00927335" w:rsidRPr="002D62C7" w:rsidRDefault="00927335">
      <w:pPr>
        <w:pStyle w:val="Rubrik4"/>
        <w:rPr>
          <w:noProof w:val="0"/>
        </w:rPr>
      </w:pPr>
      <w:bookmarkStart w:id="49" w:name="_Toc1183947"/>
      <w:r w:rsidRPr="002D62C7">
        <w:rPr>
          <w:noProof w:val="0"/>
        </w:rPr>
        <w:t>Utskottets ställningstagande</w:t>
      </w:r>
      <w:bookmarkEnd w:id="49"/>
    </w:p>
    <w:p w:rsidR="00927335" w:rsidRPr="002D62C7" w:rsidRDefault="00927335">
      <w:r w:rsidRPr="002D62C7">
        <w:t>Utskottet vidhåller sin inställning att regeln i alkohollagen om representation inte bör ändras. Motion So275 (m) yrkande 13 delvis avstyrks.</w:t>
      </w:r>
    </w:p>
    <w:p w:rsidR="00927335" w:rsidRPr="002D62C7" w:rsidRDefault="00927335">
      <w:pPr>
        <w:pStyle w:val="Normaltindrag"/>
      </w:pPr>
      <w:r w:rsidRPr="002D62C7">
        <w:t>Frågan om definitioner för olika alkoholdrycker avses att behandlas av r</w:t>
      </w:r>
      <w:r w:rsidRPr="002D62C7">
        <w:t>e</w:t>
      </w:r>
      <w:r w:rsidRPr="002D62C7">
        <w:softHyphen/>
        <w:t xml:space="preserve">geringen i en kommande proposition. Något initiativ från riksdagens sida är därför inte påkallat. Motion So396 (v) yrkande 3 avstyrks. </w:t>
      </w:r>
    </w:p>
    <w:p w:rsidR="00927335" w:rsidRPr="002D62C7" w:rsidRDefault="00927335">
      <w:pPr>
        <w:pStyle w:val="Normaltindrag"/>
      </w:pPr>
      <w:r w:rsidRPr="002D62C7">
        <w:t>Den inställning utskottet tidigare redovisat vad beträffar varningstexter på alkoholförpackningar vidhålls varför motionerna So469 (kd) och So507 (kd) yrkande 3 avstyrks.</w:t>
      </w:r>
    </w:p>
    <w:p w:rsidR="00927335" w:rsidRPr="002D62C7" w:rsidRDefault="00927335">
      <w:pPr>
        <w:pStyle w:val="Rubrik1"/>
        <w:rPr>
          <w:noProof w:val="0"/>
        </w:rPr>
      </w:pPr>
      <w:r w:rsidRPr="002D62C7">
        <w:rPr>
          <w:noProof w:val="0"/>
        </w:rPr>
        <w:br w:type="page"/>
      </w:r>
      <w:bookmarkStart w:id="50" w:name="_Toc1183948"/>
      <w:r w:rsidRPr="002D62C7">
        <w:rPr>
          <w:noProof w:val="0"/>
        </w:rPr>
        <w:t>Reservationer</w:t>
      </w:r>
      <w:bookmarkEnd w:id="50"/>
    </w:p>
    <w:p w:rsidR="00927335" w:rsidRPr="002D62C7" w:rsidRDefault="00927335">
      <w:r w:rsidRPr="002D62C7">
        <w:t>Utskottets förslag till riksdagsbeslut och ställningstaganden har föranlett följande reservationer. I rubriken anges inom parentes vilken punkt i utsko</w:t>
      </w:r>
      <w:r w:rsidRPr="002D62C7">
        <w:t>t</w:t>
      </w:r>
      <w:r w:rsidRPr="002D62C7">
        <w:softHyphen/>
        <w:t>tets förslag till riksdagsbeslut som behandlas i avsnittet.</w:t>
      </w:r>
    </w:p>
    <w:p w:rsidR="00927335" w:rsidRPr="002D62C7" w:rsidRDefault="00927335">
      <w:pPr>
        <w:pStyle w:val="Reservationspunkt"/>
        <w:rPr>
          <w:noProof w:val="0"/>
        </w:rPr>
      </w:pPr>
      <w:bookmarkStart w:id="51" w:name="_Toc1183949"/>
      <w:r w:rsidRPr="002D62C7">
        <w:rPr>
          <w:noProof w:val="0"/>
        </w:rPr>
        <w:t>1.</w:t>
      </w:r>
      <w:r w:rsidRPr="002D62C7">
        <w:rPr>
          <w:noProof w:val="0"/>
        </w:rPr>
        <w:tab/>
        <w:t>Alkoholpolitikens inriktning (punkt 1)</w:t>
      </w:r>
      <w:bookmarkEnd w:id="51"/>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 borde ha följande lydelse:</w:t>
      </w:r>
    </w:p>
    <w:p w:rsidR="00927335" w:rsidRPr="002D62C7" w:rsidRDefault="00927335">
      <w:pPr>
        <w:pStyle w:val="Reservantfrslag"/>
      </w:pPr>
      <w:r w:rsidRPr="002D62C7">
        <w:t>Riksdagen tillkännager som sin mening vad som anförs i reservation 1. Rik</w:t>
      </w:r>
      <w:r w:rsidRPr="002D62C7">
        <w:t>s</w:t>
      </w:r>
      <w:r w:rsidRPr="002D62C7">
        <w:t>dagen bifaller därmed motion 2001/02:So275 yrkandena 1 och 16 och avslår motionerna 2001/02:U301 yrkande 49, 2001/02:So396 yrkandena 1 och 2, 2001/02:So410, 2001/02:So497 yrkandena 1 och 2, 2001/02:So507 yrkand</w:t>
      </w:r>
      <w:r w:rsidRPr="002D62C7">
        <w:t>e</w:t>
      </w:r>
      <w:r w:rsidRPr="002D62C7">
        <w:t>na 1 och 2, 2001/02:So616 yrkandena 1, 10 och 11, samt 2001/02:So629 yrkande 3.</w:t>
      </w:r>
    </w:p>
    <w:p w:rsidR="00927335" w:rsidRPr="002D62C7" w:rsidRDefault="00927335">
      <w:pPr>
        <w:pStyle w:val="R4"/>
      </w:pPr>
      <w:r w:rsidRPr="002D62C7">
        <w:t>Ställningstagande</w:t>
      </w:r>
    </w:p>
    <w:p w:rsidR="00927335" w:rsidRPr="002D62C7" w:rsidRDefault="00927335">
      <w:r w:rsidRPr="002D62C7">
        <w:t>Sedan den traditionella svenska alkoholpolitiken utformades har stora sa</w:t>
      </w:r>
      <w:r w:rsidRPr="002D62C7">
        <w:t>m</w:t>
      </w:r>
      <w:r w:rsidRPr="002D62C7">
        <w:t>hällsförändringar skett. Vi anser att det nu behövs en ny alko</w:t>
      </w:r>
      <w:r w:rsidRPr="002D62C7">
        <w:softHyphen/>
        <w:t>holpolitik då förutsättningarna för den gamla inte längre föreligger. De nya förutsättninga</w:t>
      </w:r>
      <w:r w:rsidRPr="002D62C7">
        <w:t>r</w:t>
      </w:r>
      <w:r w:rsidRPr="002D62C7">
        <w:t>na kan bara hanteras med en väl underbyggd och hos folkets flertal förankrad alkoholpolitik. En sådan ny politik kräver en kombination av samverkande åtgärder. Onödiga begräns</w:t>
      </w:r>
      <w:r w:rsidRPr="002D62C7">
        <w:softHyphen/>
        <w:t>ningar och krångel måste tas bort. Svartsprit och kriminalitet måste bekämpas genom förstärkta resurser till bl.a. tull och polis. Den legala och beskattade alkoho</w:t>
      </w:r>
      <w:r w:rsidRPr="002D62C7">
        <w:softHyphen/>
        <w:t>lens tillgänglig</w:t>
      </w:r>
      <w:r w:rsidRPr="002D62C7">
        <w:t>het måste öka och dess pris sänkas. Tillsammans så ökar dessa åtgärder risken och minskar vinsten för den kriminella verksamheten.</w:t>
      </w:r>
    </w:p>
    <w:p w:rsidR="00927335" w:rsidRPr="002D62C7" w:rsidRDefault="00927335">
      <w:pPr>
        <w:pStyle w:val="Normaltindrag"/>
      </w:pPr>
      <w:r w:rsidRPr="002D62C7">
        <w:rPr>
          <w:snapToGrid w:val="0"/>
          <w:lang w:eastAsia="sv-SE"/>
        </w:rPr>
        <w:t>För att effektivare kunna minska skadorna måste arbetet mot alkoholens skadeverkningar ske mer målinriktat mot vissa riskgrupper och storkons</w:t>
      </w:r>
      <w:r w:rsidRPr="002D62C7">
        <w:rPr>
          <w:snapToGrid w:val="0"/>
          <w:lang w:eastAsia="sv-SE"/>
        </w:rPr>
        <w:t>u</w:t>
      </w:r>
      <w:r w:rsidRPr="002D62C7">
        <w:rPr>
          <w:snapToGrid w:val="0"/>
          <w:lang w:eastAsia="sv-SE"/>
        </w:rPr>
        <w:t>menter</w:t>
      </w:r>
      <w:r w:rsidRPr="002D62C7">
        <w:t>. Vi har vidare sedan länge hävdat att det bästa sättet att få ett bättre förhåll</w:t>
      </w:r>
      <w:r w:rsidRPr="002D62C7">
        <w:softHyphen/>
        <w:t xml:space="preserve">ningssätt till alkohol är genom upplysning och information. </w:t>
      </w:r>
    </w:p>
    <w:p w:rsidR="00927335" w:rsidRPr="002D62C7" w:rsidRDefault="00927335">
      <w:pPr>
        <w:pStyle w:val="Normaltindrag"/>
        <w:rPr>
          <w:color w:val="000000"/>
        </w:rPr>
      </w:pPr>
      <w:r w:rsidRPr="002D62C7">
        <w:rPr>
          <w:snapToGrid w:val="0"/>
          <w:lang w:eastAsia="sv-SE"/>
        </w:rPr>
        <w:t>I ett gränslöst Europa är en större öppenhet för andra länders traditioner påkallad om Sverige skall kunna påverka alkoholpolitiken. På flera håll i världen pågår arbete med att informera och upplysa om alkoholen ut</w:t>
      </w:r>
      <w:r w:rsidRPr="002D62C7">
        <w:rPr>
          <w:snapToGrid w:val="0"/>
          <w:lang w:eastAsia="sv-SE"/>
        </w:rPr>
        <w:softHyphen/>
        <w:t>ifrån ett öppet och positivt perspektiv. Det främsta exemplet är, enligt vår uppfattning, den kanadensiska delstaten Québec, där en omfattande liberalisering av alk</w:t>
      </w:r>
      <w:r w:rsidRPr="002D62C7">
        <w:rPr>
          <w:snapToGrid w:val="0"/>
          <w:lang w:eastAsia="sv-SE"/>
        </w:rPr>
        <w:t>o</w:t>
      </w:r>
      <w:r w:rsidRPr="002D62C7">
        <w:rPr>
          <w:snapToGrid w:val="0"/>
          <w:lang w:eastAsia="sv-SE"/>
        </w:rPr>
        <w:t>hol</w:t>
      </w:r>
      <w:r w:rsidRPr="002D62C7">
        <w:rPr>
          <w:snapToGrid w:val="0"/>
          <w:lang w:eastAsia="sv-SE"/>
        </w:rPr>
        <w:softHyphen/>
        <w:t xml:space="preserve">lagarna har kombinerats med ett omfattande upplysningsarbete. </w:t>
      </w:r>
      <w:r w:rsidRPr="002D62C7">
        <w:t>Erf</w:t>
      </w:r>
      <w:r w:rsidRPr="002D62C7">
        <w:t>a</w:t>
      </w:r>
      <w:r w:rsidRPr="002D62C7">
        <w:t>renhe</w:t>
      </w:r>
      <w:r w:rsidRPr="002D62C7">
        <w:softHyphen/>
        <w:t xml:space="preserve">terna </w:t>
      </w:r>
      <w:r w:rsidRPr="002D62C7">
        <w:rPr>
          <w:color w:val="000000"/>
        </w:rPr>
        <w:t>från Kanada och även Nya Zeeland visar att man kan liberali</w:t>
      </w:r>
      <w:r w:rsidRPr="002D62C7">
        <w:rPr>
          <w:color w:val="000000"/>
        </w:rPr>
        <w:softHyphen/>
        <w:t>sera alko</w:t>
      </w:r>
      <w:r w:rsidRPr="002D62C7">
        <w:rPr>
          <w:color w:val="000000"/>
        </w:rPr>
        <w:softHyphen/>
        <w:t xml:space="preserve">holpolitiken och samtidigt genom informationsåtgärder m.m. få till stånd en minskad alkoholkonsumtion. Vad vi nu anfört med anledning av motion </w:t>
      </w:r>
      <w:r w:rsidRPr="002D62C7">
        <w:t xml:space="preserve">So275 (m) yrkandena 1 och 16 </w:t>
      </w:r>
      <w:r w:rsidRPr="002D62C7">
        <w:rPr>
          <w:color w:val="000000"/>
        </w:rPr>
        <w:t>bör ges regeringen ti</w:t>
      </w:r>
      <w:r w:rsidRPr="002D62C7">
        <w:rPr>
          <w:color w:val="000000"/>
        </w:rPr>
        <w:t>ll känna.</w:t>
      </w:r>
    </w:p>
    <w:p w:rsidR="00927335" w:rsidRPr="002D62C7" w:rsidRDefault="00927335">
      <w:pPr>
        <w:pStyle w:val="Reservationspunkt"/>
        <w:rPr>
          <w:noProof w:val="0"/>
        </w:rPr>
      </w:pPr>
      <w:bookmarkStart w:id="52" w:name="_Toc1183950"/>
      <w:r w:rsidRPr="002D62C7">
        <w:rPr>
          <w:noProof w:val="0"/>
        </w:rPr>
        <w:t>2.</w:t>
      </w:r>
      <w:r w:rsidRPr="002D62C7">
        <w:rPr>
          <w:noProof w:val="0"/>
        </w:rPr>
        <w:tab/>
        <w:t>Alkoholpolitikens inriktning (punkt 1)</w:t>
      </w:r>
      <w:bookmarkEnd w:id="52"/>
    </w:p>
    <w:p w:rsidR="00927335" w:rsidRPr="002D62C7" w:rsidRDefault="00927335">
      <w:pPr>
        <w:pStyle w:val="Reservanter"/>
      </w:pPr>
      <w:r w:rsidRPr="002D62C7">
        <w:t>av Ingrid Burman (v) och Rolf Olsson (v).</w:t>
      </w:r>
    </w:p>
    <w:p w:rsidR="00927335" w:rsidRPr="002D62C7" w:rsidRDefault="00927335">
      <w:pPr>
        <w:pStyle w:val="R4"/>
      </w:pPr>
      <w:r w:rsidRPr="002D62C7">
        <w:t>Förslag till riksdagsbeslut</w:t>
      </w:r>
    </w:p>
    <w:p w:rsidR="00927335" w:rsidRPr="002D62C7" w:rsidRDefault="00927335">
      <w:r w:rsidRPr="002D62C7">
        <w:t>Vi anser att utskottets förslag under punkt 1 borde ha följande lydelse:</w:t>
      </w:r>
    </w:p>
    <w:p w:rsidR="00927335" w:rsidRPr="002D62C7" w:rsidRDefault="00927335">
      <w:pPr>
        <w:pStyle w:val="Reservantfrslag"/>
      </w:pPr>
      <w:r w:rsidRPr="002D62C7">
        <w:t>Riksdagen tillkännager som sin mening vad som anförs i reservation 2. Rik</w:t>
      </w:r>
      <w:r w:rsidRPr="002D62C7">
        <w:t>s</w:t>
      </w:r>
      <w:r w:rsidRPr="002D62C7">
        <w:t>dagen bifaller därmed motion 2001/02:So396 yrkandena 1 och 2 och avslår motionerna 2001/02:U301 yrkande 49, 2001/02:So275 yrkandena 1 och 16, 2001/02:So410, 2001/02:So497 yrkandena 1 och 2, 2001/02:So507 yrkand</w:t>
      </w:r>
      <w:r w:rsidRPr="002D62C7">
        <w:t>e</w:t>
      </w:r>
      <w:r w:rsidRPr="002D62C7">
        <w:t>na 1 och 2, 2001/02:So616 yrkandena 1, 10 och 11, samt 2001/02:So629 yrkande 3.</w:t>
      </w:r>
    </w:p>
    <w:p w:rsidR="00927335" w:rsidRPr="002D62C7" w:rsidRDefault="00927335">
      <w:pPr>
        <w:pStyle w:val="R4"/>
      </w:pPr>
      <w:r w:rsidRPr="002D62C7">
        <w:t>Ställningstagande</w:t>
      </w:r>
    </w:p>
    <w:p w:rsidR="00927335" w:rsidRPr="002D62C7" w:rsidRDefault="00927335">
      <w:r w:rsidRPr="002D62C7">
        <w:t xml:space="preserve">Vi anser </w:t>
      </w:r>
      <w:r w:rsidRPr="002D62C7">
        <w:rPr>
          <w:snapToGrid w:val="0"/>
          <w:lang w:eastAsia="sv-SE"/>
        </w:rPr>
        <w:t>att det är oerhört viktigt att Sverige strävar efter att behålla den tr</w:t>
      </w:r>
      <w:r w:rsidRPr="002D62C7">
        <w:rPr>
          <w:snapToGrid w:val="0"/>
          <w:lang w:eastAsia="sv-SE"/>
        </w:rPr>
        <w:t>a</w:t>
      </w:r>
      <w:r w:rsidRPr="002D62C7">
        <w:rPr>
          <w:snapToGrid w:val="0"/>
          <w:lang w:eastAsia="sv-SE"/>
        </w:rPr>
        <w:t>ditionellt restriktiva alkoholpolitiken som bygger på ett folkhälsoperspektiv och som innebär begränsningar i tillgänglighet och aktiv användning av pri</w:t>
      </w:r>
      <w:r w:rsidRPr="002D62C7">
        <w:rPr>
          <w:snapToGrid w:val="0"/>
          <w:lang w:eastAsia="sv-SE"/>
        </w:rPr>
        <w:t>s</w:t>
      </w:r>
      <w:r w:rsidRPr="002D62C7">
        <w:rPr>
          <w:snapToGrid w:val="0"/>
          <w:lang w:eastAsia="sv-SE"/>
        </w:rPr>
        <w:t xml:space="preserve">instrumentet. Vi anser också </w:t>
      </w:r>
      <w:r w:rsidRPr="002D62C7">
        <w:rPr>
          <w:snapToGrid w:val="0"/>
          <w:color w:val="000000"/>
          <w:lang w:eastAsia="sv-SE"/>
        </w:rPr>
        <w:t>att den svenska restriktiva alkoholpolitiken måste upprätthållas och att Sverige bör verka för att påverka EU i denna riktning. Sverige bör inom ramen för EU-samarbetet aktivt driva dels a</w:t>
      </w:r>
      <w:r w:rsidRPr="002D62C7">
        <w:rPr>
          <w:snapToGrid w:val="0"/>
          <w:color w:val="000000"/>
          <w:lang w:eastAsia="sv-SE"/>
        </w:rPr>
        <w:t>n</w:t>
      </w:r>
      <w:r w:rsidRPr="002D62C7">
        <w:rPr>
          <w:snapToGrid w:val="0"/>
          <w:color w:val="000000"/>
          <w:lang w:eastAsia="sv-SE"/>
        </w:rPr>
        <w:t>vändningen av höjda skatter som prisinstrument, dels begränsad tillgä</w:t>
      </w:r>
      <w:r w:rsidRPr="002D62C7">
        <w:rPr>
          <w:snapToGrid w:val="0"/>
          <w:color w:val="000000"/>
          <w:lang w:eastAsia="sv-SE"/>
        </w:rPr>
        <w:t>ng</w:t>
      </w:r>
      <w:r w:rsidRPr="002D62C7">
        <w:rPr>
          <w:snapToGrid w:val="0"/>
          <w:color w:val="000000"/>
          <w:lang w:eastAsia="sv-SE"/>
        </w:rPr>
        <w:softHyphen/>
        <w:t>lighet, inte minst för ungdomar, och dels att reglerna för trafiknykterhetsbrott skärps. Vi anser dessutom att Sverige inom ramen för EU-samarbetet bör verka för be</w:t>
      </w:r>
      <w:r w:rsidRPr="002D62C7">
        <w:rPr>
          <w:snapToGrid w:val="0"/>
          <w:color w:val="000000"/>
          <w:lang w:eastAsia="sv-SE"/>
        </w:rPr>
        <w:softHyphen/>
        <w:t>gränsning och i förlängningen avveckling av alkoholreklam och marknadsfö</w:t>
      </w:r>
      <w:r w:rsidRPr="002D62C7">
        <w:rPr>
          <w:snapToGrid w:val="0"/>
          <w:color w:val="000000"/>
          <w:lang w:eastAsia="sv-SE"/>
        </w:rPr>
        <w:softHyphen/>
        <w:t>ring av alkohol i EU-länderna.</w:t>
      </w:r>
      <w:r w:rsidRPr="002D62C7">
        <w:rPr>
          <w:color w:val="000000"/>
        </w:rPr>
        <w:t xml:space="preserve"> Vad vi nu anfört med anledning av motion </w:t>
      </w:r>
      <w:r w:rsidRPr="002D62C7">
        <w:t xml:space="preserve">So396 (v) yrkandena 1 och 2 </w:t>
      </w:r>
      <w:r w:rsidRPr="002D62C7">
        <w:rPr>
          <w:color w:val="000000"/>
        </w:rPr>
        <w:t>bör ges regeringen till känna.</w:t>
      </w:r>
    </w:p>
    <w:p w:rsidR="00927335" w:rsidRPr="002D62C7" w:rsidRDefault="00927335">
      <w:pPr>
        <w:pStyle w:val="Reservationspunkt"/>
        <w:rPr>
          <w:noProof w:val="0"/>
        </w:rPr>
      </w:pPr>
      <w:bookmarkStart w:id="53" w:name="_Toc1183951"/>
      <w:r w:rsidRPr="002D62C7">
        <w:rPr>
          <w:noProof w:val="0"/>
        </w:rPr>
        <w:t>3.</w:t>
      </w:r>
      <w:r w:rsidRPr="002D62C7">
        <w:rPr>
          <w:noProof w:val="0"/>
        </w:rPr>
        <w:tab/>
        <w:t>Alkoholpolitikens inriktning (punkt 1)</w:t>
      </w:r>
      <w:bookmarkEnd w:id="53"/>
    </w:p>
    <w:p w:rsidR="00927335" w:rsidRPr="002D62C7" w:rsidRDefault="00927335">
      <w:pPr>
        <w:pStyle w:val="Reservanter"/>
      </w:pPr>
      <w:r w:rsidRPr="002D62C7">
        <w:t>av Chatrine Pålsson (kd) och Lars Gustafsson (kd).</w:t>
      </w:r>
    </w:p>
    <w:p w:rsidR="00927335" w:rsidRPr="002D62C7" w:rsidRDefault="00927335">
      <w:pPr>
        <w:pStyle w:val="R4"/>
      </w:pPr>
      <w:r w:rsidRPr="002D62C7">
        <w:t>Förslag till riksdagsbeslut</w:t>
      </w:r>
    </w:p>
    <w:p w:rsidR="00927335" w:rsidRPr="002D62C7" w:rsidRDefault="00927335">
      <w:r w:rsidRPr="002D62C7">
        <w:t>Vi anser att utskottets förslag under punkt 1 borde ha följande lydelse:</w:t>
      </w:r>
    </w:p>
    <w:p w:rsidR="00927335" w:rsidRPr="002D62C7" w:rsidRDefault="00927335">
      <w:pPr>
        <w:pStyle w:val="Reservantfrslag"/>
      </w:pPr>
      <w:r w:rsidRPr="002D62C7">
        <w:t>Riksdagen tillkännager som sin mening vad som anförs i reservation 3. Rik</w:t>
      </w:r>
      <w:r w:rsidRPr="002D62C7">
        <w:t>s</w:t>
      </w:r>
      <w:r w:rsidRPr="002D62C7">
        <w:t>dagen bifaller därmed motionerna 2001/02:So507 yrkandena 1 och 2 och 2001/02:So616 yrkande 1, och avslår motionerna 2001/02:U301 yrkande 49, 2001/02:So275 yrkandena 1 och 16, 2001/02:So396 yrkandena 1 och 2, 2001/02:So410, 2001/02:So497 yrkandena 1 och 2, 2001/02:So616 yrkand</w:t>
      </w:r>
      <w:r w:rsidRPr="002D62C7">
        <w:t>e</w:t>
      </w:r>
      <w:r w:rsidRPr="002D62C7">
        <w:t>na 10 och 11, samt 2001/02:So629 yrkande 3.</w:t>
      </w:r>
    </w:p>
    <w:p w:rsidR="00927335" w:rsidRPr="002D62C7" w:rsidRDefault="00927335">
      <w:pPr>
        <w:pStyle w:val="R4"/>
      </w:pPr>
      <w:r w:rsidRPr="002D62C7">
        <w:t>Ställningstagande</w:t>
      </w:r>
    </w:p>
    <w:p w:rsidR="00927335" w:rsidRPr="002D62C7" w:rsidRDefault="00927335">
      <w:r w:rsidRPr="002D62C7">
        <w:t xml:space="preserve">Eftersom </w:t>
      </w:r>
      <w:r w:rsidRPr="002D62C7">
        <w:rPr>
          <w:snapToGrid w:val="0"/>
          <w:color w:val="000000"/>
          <w:lang w:eastAsia="sv-SE"/>
        </w:rPr>
        <w:t>Sverige har anslutit sig till WHO:s mål att alkoholkonsumtionen skall minska med minst 25 % från år 1980 till år 2000 är det nu dags att u</w:t>
      </w:r>
      <w:r w:rsidRPr="002D62C7">
        <w:rPr>
          <w:snapToGrid w:val="0"/>
          <w:color w:val="000000"/>
          <w:lang w:eastAsia="sv-SE"/>
        </w:rPr>
        <w:t>t</w:t>
      </w:r>
      <w:r w:rsidRPr="002D62C7">
        <w:rPr>
          <w:snapToGrid w:val="0"/>
          <w:color w:val="000000"/>
          <w:lang w:eastAsia="sv-SE"/>
        </w:rPr>
        <w:t xml:space="preserve">värdera vilka åtgärder som vidtagits och hur långt Sverige kommit mot målet. Vi anser vidare </w:t>
      </w:r>
      <w:r w:rsidRPr="002D62C7">
        <w:t>att riksdagen skall verka för att fyra ”vita zoner” ska</w:t>
      </w:r>
      <w:r w:rsidRPr="002D62C7">
        <w:softHyphen/>
        <w:t>pas, dvs. perio</w:t>
      </w:r>
      <w:r w:rsidRPr="002D62C7">
        <w:softHyphen/>
        <w:t>der och situationer i livet som skall vara helt alkoholfria: under gravid</w:t>
      </w:r>
      <w:r w:rsidRPr="002D62C7">
        <w:t>i</w:t>
      </w:r>
      <w:r w:rsidRPr="002D62C7">
        <w:t>teten, under barns uppväxt, i trafiken och på arbetsplatsen. I</w:t>
      </w:r>
      <w:r w:rsidRPr="002D62C7">
        <w:rPr>
          <w:snapToGrid w:val="0"/>
          <w:color w:val="000000"/>
          <w:lang w:eastAsia="sv-SE"/>
        </w:rPr>
        <w:t xml:space="preserve"> ett framtida E</w:t>
      </w:r>
      <w:r w:rsidRPr="002D62C7">
        <w:rPr>
          <w:snapToGrid w:val="0"/>
          <w:color w:val="000000"/>
          <w:lang w:eastAsia="sv-SE"/>
        </w:rPr>
        <w:t>u</w:t>
      </w:r>
      <w:r w:rsidRPr="002D62C7">
        <w:rPr>
          <w:snapToGrid w:val="0"/>
          <w:color w:val="000000"/>
          <w:lang w:eastAsia="sv-SE"/>
        </w:rPr>
        <w:t>ropa måste alkoholdödligheten, särskilt vad beträffar de</w:t>
      </w:r>
      <w:r w:rsidRPr="002D62C7">
        <w:rPr>
          <w:snapToGrid w:val="0"/>
          <w:color w:val="000000"/>
          <w:lang w:eastAsia="sv-SE"/>
        </w:rPr>
        <w:t xml:space="preserve"> unga, reduce</w:t>
      </w:r>
      <w:r w:rsidRPr="002D62C7">
        <w:rPr>
          <w:snapToGrid w:val="0"/>
          <w:color w:val="000000"/>
          <w:lang w:eastAsia="sv-SE"/>
        </w:rPr>
        <w:softHyphen/>
        <w:t>ras. Regeringen bör ta initiativ gentemot WHO:s Euro</w:t>
      </w:r>
      <w:r w:rsidRPr="002D62C7">
        <w:rPr>
          <w:snapToGrid w:val="0"/>
          <w:color w:val="000000"/>
          <w:lang w:eastAsia="sv-SE"/>
        </w:rPr>
        <w:softHyphen/>
        <w:t>paregion i avsikt att skapa förutsättningar för att de europeiska alkoholkonfe</w:t>
      </w:r>
      <w:r w:rsidRPr="002D62C7">
        <w:rPr>
          <w:snapToGrid w:val="0"/>
          <w:color w:val="000000"/>
          <w:lang w:eastAsia="sv-SE"/>
        </w:rPr>
        <w:softHyphen/>
        <w:t>renserna skall kunna for</w:t>
      </w:r>
      <w:r w:rsidRPr="002D62C7">
        <w:rPr>
          <w:snapToGrid w:val="0"/>
          <w:color w:val="000000"/>
          <w:lang w:eastAsia="sv-SE"/>
        </w:rPr>
        <w:t>t</w:t>
      </w:r>
      <w:r w:rsidRPr="002D62C7">
        <w:rPr>
          <w:snapToGrid w:val="0"/>
          <w:color w:val="000000"/>
          <w:lang w:eastAsia="sv-SE"/>
        </w:rPr>
        <w:t>sätta. Dessutom anser vi att Sverige bör agera för en fortsatt offensiv håll</w:t>
      </w:r>
      <w:r w:rsidRPr="002D62C7">
        <w:rPr>
          <w:snapToGrid w:val="0"/>
          <w:color w:val="000000"/>
          <w:lang w:eastAsia="sv-SE"/>
        </w:rPr>
        <w:softHyphen/>
        <w:t>ning från WHO:s sida när det gäller att implementera en alko</w:t>
      </w:r>
      <w:r w:rsidRPr="002D62C7">
        <w:rPr>
          <w:snapToGrid w:val="0"/>
          <w:color w:val="000000"/>
          <w:lang w:eastAsia="sv-SE"/>
        </w:rPr>
        <w:softHyphen/>
        <w:t>holpolitik som bidrar till ökad folkhälsa.</w:t>
      </w:r>
      <w:r w:rsidRPr="002D62C7">
        <w:t xml:space="preserve"> </w:t>
      </w:r>
      <w:r w:rsidRPr="002D62C7">
        <w:rPr>
          <w:color w:val="000000"/>
        </w:rPr>
        <w:t xml:space="preserve">Vad vi nu anfört med anledning av </w:t>
      </w:r>
      <w:r w:rsidRPr="002D62C7">
        <w:t xml:space="preserve">motionerna So507 (kd) yrkandena 1 och 2 och So616 (s, v, kd, c, fp, mp) yrkande 1 </w:t>
      </w:r>
      <w:r w:rsidRPr="002D62C7">
        <w:rPr>
          <w:color w:val="000000"/>
        </w:rPr>
        <w:t>bör ges regerin</w:t>
      </w:r>
      <w:r w:rsidRPr="002D62C7">
        <w:rPr>
          <w:color w:val="000000"/>
        </w:rPr>
        <w:t>g</w:t>
      </w:r>
      <w:r w:rsidRPr="002D62C7">
        <w:rPr>
          <w:color w:val="000000"/>
        </w:rPr>
        <w:t>en till känna.</w:t>
      </w:r>
    </w:p>
    <w:p w:rsidR="00927335" w:rsidRPr="002D62C7" w:rsidRDefault="00927335">
      <w:pPr>
        <w:pStyle w:val="Reservationspunkt"/>
        <w:rPr>
          <w:noProof w:val="0"/>
        </w:rPr>
      </w:pPr>
      <w:bookmarkStart w:id="54" w:name="_Toc1183952"/>
      <w:r w:rsidRPr="002D62C7">
        <w:rPr>
          <w:noProof w:val="0"/>
        </w:rPr>
        <w:t>4.</w:t>
      </w:r>
      <w:r w:rsidRPr="002D62C7">
        <w:rPr>
          <w:noProof w:val="0"/>
        </w:rPr>
        <w:tab/>
        <w:t>Alkoholpolitikens inriktning (punkt 1)</w:t>
      </w:r>
      <w:bookmarkEnd w:id="54"/>
    </w:p>
    <w:p w:rsidR="00927335" w:rsidRPr="002D62C7" w:rsidRDefault="00927335">
      <w:pPr>
        <w:pStyle w:val="Reservanter"/>
      </w:pPr>
      <w:r w:rsidRPr="002D62C7">
        <w:t>av Kenneth Johansson (c).</w:t>
      </w:r>
    </w:p>
    <w:p w:rsidR="00927335" w:rsidRPr="002D62C7" w:rsidRDefault="00927335">
      <w:pPr>
        <w:pStyle w:val="R4"/>
      </w:pPr>
      <w:r w:rsidRPr="002D62C7">
        <w:t>Förslag till riksdagsbeslut</w:t>
      </w:r>
    </w:p>
    <w:p w:rsidR="00927335" w:rsidRPr="002D62C7" w:rsidRDefault="00927335">
      <w:r w:rsidRPr="002D62C7">
        <w:t>Jag anser att utskottets förslag under punkt 1 borde ha följande lydelse:</w:t>
      </w:r>
    </w:p>
    <w:p w:rsidR="00927335" w:rsidRPr="002D62C7" w:rsidRDefault="00927335">
      <w:pPr>
        <w:pStyle w:val="Reservantfrslag"/>
      </w:pPr>
      <w:r w:rsidRPr="002D62C7">
        <w:t>Riksdagen tillkännager som sin mening vad som anförs i reservation 4. Rik</w:t>
      </w:r>
      <w:r w:rsidRPr="002D62C7">
        <w:t>s</w:t>
      </w:r>
      <w:r w:rsidRPr="002D62C7">
        <w:t>dagen bifaller därmed motion 2001/02:So616 yrkande 1 och avslår motione</w:t>
      </w:r>
      <w:r w:rsidRPr="002D62C7">
        <w:t>r</w:t>
      </w:r>
      <w:r w:rsidRPr="002D62C7">
        <w:t>na 2001/02:U301 yrkande 49, 2001/02:So275 yrkandena 1 och 16, 2001/02:So396 yrkandena 1 och 2, 2001/02:So410, 2001/02:So497 yrkand</w:t>
      </w:r>
      <w:r w:rsidRPr="002D62C7">
        <w:t>e</w:t>
      </w:r>
      <w:r w:rsidRPr="002D62C7">
        <w:t>na 1 och 2, 2001/02:So507 yrkandena 1 och 2, 2001/02:So616 yrkandena 10 och 11, samt 2001/02:So629 yrkande 3.</w:t>
      </w:r>
    </w:p>
    <w:p w:rsidR="00927335" w:rsidRPr="002D62C7" w:rsidRDefault="00927335">
      <w:pPr>
        <w:pStyle w:val="R4"/>
      </w:pPr>
      <w:r w:rsidRPr="002D62C7">
        <w:t>Ställningstagande</w:t>
      </w:r>
    </w:p>
    <w:p w:rsidR="00927335" w:rsidRPr="002D62C7" w:rsidRDefault="00927335">
      <w:pPr>
        <w:rPr>
          <w:snapToGrid w:val="0"/>
          <w:color w:val="000000"/>
          <w:lang w:eastAsia="sv-SE"/>
        </w:rPr>
      </w:pPr>
      <w:r w:rsidRPr="002D62C7">
        <w:t>Jag anser att i</w:t>
      </w:r>
      <w:r w:rsidRPr="002D62C7">
        <w:rPr>
          <w:snapToGrid w:val="0"/>
          <w:color w:val="000000"/>
          <w:lang w:eastAsia="sv-SE"/>
        </w:rPr>
        <w:t xml:space="preserve"> ett framtida Europa måste alkoholdödligheten, särskilt vad beträffar de unga, reduce</w:t>
      </w:r>
      <w:r w:rsidRPr="002D62C7">
        <w:rPr>
          <w:snapToGrid w:val="0"/>
          <w:color w:val="000000"/>
          <w:lang w:eastAsia="sv-SE"/>
        </w:rPr>
        <w:softHyphen/>
        <w:t>ras. Regeringen bör ta initiativ gentemot WHO:s Euro</w:t>
      </w:r>
      <w:r w:rsidRPr="002D62C7">
        <w:rPr>
          <w:snapToGrid w:val="0"/>
          <w:color w:val="000000"/>
          <w:lang w:eastAsia="sv-SE"/>
        </w:rPr>
        <w:softHyphen/>
        <w:t>paregion i avsikt att skapa förutsättningar för att de europeiska alkoho</w:t>
      </w:r>
      <w:r w:rsidRPr="002D62C7">
        <w:rPr>
          <w:snapToGrid w:val="0"/>
          <w:color w:val="000000"/>
          <w:lang w:eastAsia="sv-SE"/>
        </w:rPr>
        <w:t>l</w:t>
      </w:r>
      <w:r w:rsidRPr="002D62C7">
        <w:rPr>
          <w:snapToGrid w:val="0"/>
          <w:color w:val="000000"/>
          <w:lang w:eastAsia="sv-SE"/>
        </w:rPr>
        <w:t>konfe</w:t>
      </w:r>
      <w:r w:rsidRPr="002D62C7">
        <w:rPr>
          <w:snapToGrid w:val="0"/>
          <w:color w:val="000000"/>
          <w:lang w:eastAsia="sv-SE"/>
        </w:rPr>
        <w:softHyphen/>
        <w:t>renserna skall kunna fortsätta. Dessutom anser jag att Sverige bör agera för en fortsatt offensiv håll</w:t>
      </w:r>
      <w:r w:rsidRPr="002D62C7">
        <w:rPr>
          <w:snapToGrid w:val="0"/>
          <w:color w:val="000000"/>
          <w:lang w:eastAsia="sv-SE"/>
        </w:rPr>
        <w:softHyphen/>
        <w:t>ning från WHO:s sida när det gäller att impleme</w:t>
      </w:r>
      <w:r w:rsidRPr="002D62C7">
        <w:rPr>
          <w:snapToGrid w:val="0"/>
          <w:color w:val="000000"/>
          <w:lang w:eastAsia="sv-SE"/>
        </w:rPr>
        <w:t>n</w:t>
      </w:r>
      <w:r w:rsidRPr="002D62C7">
        <w:rPr>
          <w:snapToGrid w:val="0"/>
          <w:color w:val="000000"/>
          <w:lang w:eastAsia="sv-SE"/>
        </w:rPr>
        <w:t>tera en alko</w:t>
      </w:r>
      <w:r w:rsidRPr="002D62C7">
        <w:rPr>
          <w:snapToGrid w:val="0"/>
          <w:color w:val="000000"/>
          <w:lang w:eastAsia="sv-SE"/>
        </w:rPr>
        <w:softHyphen/>
        <w:t>holpolitik som bidrar till ökad folkhälsa.</w:t>
      </w:r>
      <w:r w:rsidRPr="002D62C7">
        <w:rPr>
          <w:color w:val="000000"/>
        </w:rPr>
        <w:t xml:space="preserve"> Vad jag nu anfört med anledning av </w:t>
      </w:r>
      <w:r w:rsidRPr="002D62C7">
        <w:t xml:space="preserve">motion So616 (s, v, kd, c, fp, mp) yrkande 1 </w:t>
      </w:r>
      <w:r w:rsidRPr="002D62C7">
        <w:rPr>
          <w:color w:val="000000"/>
        </w:rPr>
        <w:t>bör ges</w:t>
      </w:r>
      <w:r w:rsidRPr="002D62C7">
        <w:rPr>
          <w:color w:val="000000"/>
        </w:rPr>
        <w:t xml:space="preserve"> regeringen till känna.</w:t>
      </w:r>
    </w:p>
    <w:p w:rsidR="00927335" w:rsidRPr="002D62C7" w:rsidRDefault="00927335">
      <w:pPr>
        <w:pStyle w:val="Reservationspunkt"/>
        <w:rPr>
          <w:noProof w:val="0"/>
        </w:rPr>
      </w:pPr>
      <w:bookmarkStart w:id="55" w:name="_Toc1183953"/>
      <w:r w:rsidRPr="002D62C7">
        <w:rPr>
          <w:noProof w:val="0"/>
        </w:rPr>
        <w:t>5.</w:t>
      </w:r>
      <w:r w:rsidRPr="002D62C7">
        <w:rPr>
          <w:noProof w:val="0"/>
        </w:rPr>
        <w:tab/>
        <w:t>Alkoholpolitikens inriktning (punkt 1)</w:t>
      </w:r>
      <w:bookmarkEnd w:id="55"/>
    </w:p>
    <w:p w:rsidR="00927335" w:rsidRPr="002D62C7" w:rsidRDefault="00927335">
      <w:pPr>
        <w:pStyle w:val="Reservanter"/>
      </w:pPr>
      <w:r w:rsidRPr="002D62C7">
        <w:t>av Kerstin Heinemann (fp).</w:t>
      </w:r>
    </w:p>
    <w:p w:rsidR="00927335" w:rsidRPr="002D62C7" w:rsidRDefault="00927335">
      <w:pPr>
        <w:pStyle w:val="R4"/>
      </w:pPr>
      <w:r w:rsidRPr="002D62C7">
        <w:t>Förslag till riksdagsbeslut</w:t>
      </w:r>
    </w:p>
    <w:p w:rsidR="00927335" w:rsidRPr="002D62C7" w:rsidRDefault="00927335">
      <w:r w:rsidRPr="002D62C7">
        <w:t>Jag anser att utskottets förslag under punkt 1 borde ha följande lydelse:</w:t>
      </w:r>
    </w:p>
    <w:p w:rsidR="00927335" w:rsidRPr="002D62C7" w:rsidRDefault="00927335">
      <w:pPr>
        <w:pStyle w:val="Reservantfrslag"/>
      </w:pPr>
      <w:r w:rsidRPr="002D62C7">
        <w:t>Riksdagen tillkännager som sin mening vad som anförs i reservation 5. Rik</w:t>
      </w:r>
      <w:r w:rsidRPr="002D62C7">
        <w:t>s</w:t>
      </w:r>
      <w:r w:rsidRPr="002D62C7">
        <w:t>dagen bifaller därmed motionerna 2001/02:U301 yrkande 49, 2001/02:So497 yrkandena 1 och 2 samt 2001/02:So629 yrkande 3, och avslår motionerna 2001/02:So275 yrkandena 1 och 16, 2001/02:So396 yrkandena 1 och 2, 2001/02:So410, 2001/02:So507 yrkandena 1 och 2, samt 2001/02:So616 yrkand</w:t>
      </w:r>
      <w:r w:rsidRPr="002D62C7">
        <w:t>e</w:t>
      </w:r>
      <w:r w:rsidRPr="002D62C7">
        <w:t>na 1, 10 och 11.</w:t>
      </w:r>
    </w:p>
    <w:p w:rsidR="00927335" w:rsidRPr="002D62C7" w:rsidRDefault="00927335">
      <w:pPr>
        <w:pStyle w:val="R4"/>
      </w:pPr>
      <w:r w:rsidRPr="002D62C7">
        <w:t>Ställningstagande</w:t>
      </w:r>
    </w:p>
    <w:p w:rsidR="00927335" w:rsidRPr="002D62C7" w:rsidRDefault="00927335">
      <w:r w:rsidRPr="002D62C7">
        <w:t>Jag anser att</w:t>
      </w:r>
      <w:r w:rsidRPr="002D62C7">
        <w:rPr>
          <w:snapToGrid w:val="0"/>
          <w:color w:val="000000"/>
          <w:lang w:eastAsia="sv-SE"/>
        </w:rPr>
        <w:t xml:space="preserve"> den svenska alkoholpolitiken inte längre kommer att kunna begränsa alko</w:t>
      </w:r>
      <w:r w:rsidRPr="002D62C7">
        <w:rPr>
          <w:snapToGrid w:val="0"/>
          <w:color w:val="000000"/>
          <w:lang w:eastAsia="sv-SE"/>
        </w:rPr>
        <w:softHyphen/>
        <w:t>holkonsumtionen, vilket kommer att leda till såväl medicinska som sociala skador. För att begränsa folkhälsoskadorna av en ökad alkoho</w:t>
      </w:r>
      <w:r w:rsidRPr="002D62C7">
        <w:rPr>
          <w:snapToGrid w:val="0"/>
          <w:color w:val="000000"/>
          <w:lang w:eastAsia="sv-SE"/>
        </w:rPr>
        <w:t>l</w:t>
      </w:r>
      <w:r w:rsidRPr="002D62C7">
        <w:rPr>
          <w:snapToGrid w:val="0"/>
          <w:color w:val="000000"/>
          <w:lang w:eastAsia="sv-SE"/>
        </w:rPr>
        <w:t>konsumtion är det viktigaste som kan göras att sträva efter att upprätthålla den aktiva prispo</w:t>
      </w:r>
      <w:r w:rsidRPr="002D62C7">
        <w:rPr>
          <w:snapToGrid w:val="0"/>
          <w:color w:val="000000"/>
          <w:lang w:eastAsia="sv-SE"/>
        </w:rPr>
        <w:softHyphen/>
        <w:t>litiken och detaljhandelsmonopolet så långt det är möjligt. Med tanke på tendensen till att ungdomars konsumtion av alkohol ökar är det synnerligen viktigt att poängtera det alkoholförebyggande ar</w:t>
      </w:r>
      <w:r w:rsidRPr="002D62C7">
        <w:rPr>
          <w:snapToGrid w:val="0"/>
          <w:color w:val="000000"/>
          <w:lang w:eastAsia="sv-SE"/>
        </w:rPr>
        <w:softHyphen/>
        <w:t xml:space="preserve">betet bland </w:t>
      </w:r>
      <w:r w:rsidRPr="002D62C7">
        <w:rPr>
          <w:snapToGrid w:val="0"/>
          <w:color w:val="000000"/>
          <w:lang w:eastAsia="sv-SE"/>
        </w:rPr>
        <w:t>yn</w:t>
      </w:r>
      <w:r w:rsidRPr="002D62C7">
        <w:rPr>
          <w:snapToGrid w:val="0"/>
          <w:color w:val="000000"/>
          <w:lang w:eastAsia="sv-SE"/>
        </w:rPr>
        <w:t>g</w:t>
      </w:r>
      <w:r w:rsidRPr="002D62C7">
        <w:rPr>
          <w:snapToGrid w:val="0"/>
          <w:color w:val="000000"/>
          <w:lang w:eastAsia="sv-SE"/>
        </w:rPr>
        <w:t>re.</w:t>
      </w:r>
      <w:r w:rsidRPr="002D62C7">
        <w:t xml:space="preserve"> Jag vill också</w:t>
      </w:r>
      <w:r w:rsidRPr="002D62C7">
        <w:rPr>
          <w:i/>
        </w:rPr>
        <w:t xml:space="preserve"> </w:t>
      </w:r>
      <w:r w:rsidRPr="002D62C7">
        <w:t xml:space="preserve">peka på det faktum </w:t>
      </w:r>
      <w:r w:rsidRPr="002D62C7">
        <w:rPr>
          <w:snapToGrid w:val="0"/>
          <w:lang w:eastAsia="sv-SE"/>
        </w:rPr>
        <w:t>att drogberoende innebär att miss</w:t>
      </w:r>
      <w:r w:rsidRPr="002D62C7">
        <w:rPr>
          <w:snapToGrid w:val="0"/>
          <w:lang w:eastAsia="sv-SE"/>
        </w:rPr>
        <w:softHyphen/>
        <w:t>brukaren upphäver sin egen frihet samtidigt som han eller hon i de flesta fall även skadar andra människor, sin familj eller andra anhöriga. Alkoho</w:t>
      </w:r>
      <w:r w:rsidRPr="002D62C7">
        <w:rPr>
          <w:snapToGrid w:val="0"/>
          <w:lang w:eastAsia="sv-SE"/>
        </w:rPr>
        <w:t>l</w:t>
      </w:r>
      <w:r w:rsidRPr="002D62C7">
        <w:rPr>
          <w:snapToGrid w:val="0"/>
          <w:lang w:eastAsia="sv-SE"/>
        </w:rPr>
        <w:t>miss</w:t>
      </w:r>
      <w:r w:rsidRPr="002D62C7">
        <w:rPr>
          <w:snapToGrid w:val="0"/>
          <w:lang w:eastAsia="sv-SE"/>
        </w:rPr>
        <w:softHyphen/>
        <w:t>bruk och drogbruk undergräver vidare förutsätt</w:t>
      </w:r>
      <w:r w:rsidRPr="002D62C7">
        <w:rPr>
          <w:snapToGrid w:val="0"/>
          <w:lang w:eastAsia="sv-SE"/>
        </w:rPr>
        <w:softHyphen/>
        <w:t>ningarna för att ta själ</w:t>
      </w:r>
      <w:r w:rsidRPr="002D62C7">
        <w:rPr>
          <w:snapToGrid w:val="0"/>
          <w:lang w:eastAsia="sv-SE"/>
        </w:rPr>
        <w:t>v</w:t>
      </w:r>
      <w:r w:rsidRPr="002D62C7">
        <w:rPr>
          <w:snapToGrid w:val="0"/>
          <w:lang w:eastAsia="sv-SE"/>
        </w:rPr>
        <w:t>stän</w:t>
      </w:r>
      <w:r w:rsidRPr="002D62C7">
        <w:rPr>
          <w:snapToGrid w:val="0"/>
          <w:lang w:eastAsia="sv-SE"/>
        </w:rPr>
        <w:softHyphen/>
        <w:t>diga och välgrundade beslut. Därför anser jag att den libe</w:t>
      </w:r>
      <w:r w:rsidRPr="002D62C7">
        <w:rPr>
          <w:snapToGrid w:val="0"/>
          <w:lang w:eastAsia="sv-SE"/>
        </w:rPr>
        <w:softHyphen/>
        <w:t>rala staten i denna fråga, såväl som i andra, bör agera aktivt för att skapa förut</w:t>
      </w:r>
      <w:r w:rsidRPr="002D62C7">
        <w:rPr>
          <w:snapToGrid w:val="0"/>
          <w:lang w:eastAsia="sv-SE"/>
        </w:rPr>
        <w:softHyphen/>
        <w:t>sätt</w:t>
      </w:r>
      <w:r w:rsidRPr="002D62C7">
        <w:rPr>
          <w:snapToGrid w:val="0"/>
          <w:lang w:eastAsia="sv-SE"/>
        </w:rPr>
        <w:softHyphen/>
        <w:t>ningar för att alla individer, och inte endast de med goda f</w:t>
      </w:r>
      <w:r w:rsidRPr="002D62C7">
        <w:rPr>
          <w:snapToGrid w:val="0"/>
          <w:lang w:eastAsia="sv-SE"/>
        </w:rPr>
        <w:t>örutsättningar, skall ha möjlighet att leva självständiga liv.</w:t>
      </w:r>
      <w:r w:rsidRPr="002D62C7">
        <w:t xml:space="preserve"> Jag anser vidare att Sverige bör ge stöd till WHO som riktas speciellt till arbetet med att föra ut den alkoholpolitiska handling</w:t>
      </w:r>
      <w:r w:rsidRPr="002D62C7">
        <w:t>s</w:t>
      </w:r>
      <w:r w:rsidRPr="002D62C7">
        <w:t>planen och andra alko</w:t>
      </w:r>
      <w:r w:rsidRPr="002D62C7">
        <w:softHyphen/>
        <w:t>holpoli</w:t>
      </w:r>
      <w:r w:rsidRPr="002D62C7">
        <w:softHyphen/>
        <w:t>tiska dokument.</w:t>
      </w:r>
      <w:r w:rsidRPr="002D62C7">
        <w:rPr>
          <w:color w:val="000000"/>
        </w:rPr>
        <w:t xml:space="preserve"> Vad jag nu anfört med anle</w:t>
      </w:r>
      <w:r w:rsidRPr="002D62C7">
        <w:rPr>
          <w:color w:val="000000"/>
        </w:rPr>
        <w:t>d</w:t>
      </w:r>
      <w:r w:rsidRPr="002D62C7">
        <w:rPr>
          <w:color w:val="000000"/>
        </w:rPr>
        <w:t xml:space="preserve">ning av motionerna </w:t>
      </w:r>
      <w:r w:rsidRPr="002D62C7">
        <w:t xml:space="preserve">U301 (fp) yrkande 49, So497 (fp) yrkandena 1 och 2 samt So629 (fp) yrkande 3 </w:t>
      </w:r>
      <w:r w:rsidRPr="002D62C7">
        <w:rPr>
          <w:color w:val="000000"/>
        </w:rPr>
        <w:t>bör ges regeringen till känna.</w:t>
      </w:r>
    </w:p>
    <w:p w:rsidR="00927335" w:rsidRPr="002D62C7" w:rsidRDefault="00927335">
      <w:pPr>
        <w:pStyle w:val="Reservationspunkt"/>
        <w:rPr>
          <w:noProof w:val="0"/>
        </w:rPr>
      </w:pPr>
      <w:bookmarkStart w:id="56" w:name="_Toc1183954"/>
      <w:r w:rsidRPr="002D62C7">
        <w:rPr>
          <w:noProof w:val="0"/>
        </w:rPr>
        <w:t>6.</w:t>
      </w:r>
      <w:r w:rsidRPr="002D62C7">
        <w:rPr>
          <w:noProof w:val="0"/>
        </w:rPr>
        <w:tab/>
        <w:t>Information och opinionsbildning (punkt 2)</w:t>
      </w:r>
      <w:bookmarkEnd w:id="56"/>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2 borde ha följande lydelse:</w:t>
      </w:r>
      <w:r w:rsidRPr="002D62C7">
        <w:br/>
        <w:t>Riksdagen tillkännager som sin mening vad som anförs i reservation 6. Rik</w:t>
      </w:r>
      <w:r w:rsidRPr="002D62C7">
        <w:t>s</w:t>
      </w:r>
      <w:r w:rsidRPr="002D62C7">
        <w:t>dagen bifaller därmed motion 2001/02:So275 yrkande 4 och avslår motione</w:t>
      </w:r>
      <w:r w:rsidRPr="002D62C7">
        <w:t>r</w:t>
      </w:r>
      <w:r w:rsidRPr="002D62C7">
        <w:t xml:space="preserve">na 2001/02:So497 yrkande 3, 2001/02:So505 yrkande 3, 2001/02:So612 yrkande 13 och 2001/02:So616 yrkande 12.       </w:t>
      </w:r>
    </w:p>
    <w:p w:rsidR="00927335" w:rsidRPr="002D62C7" w:rsidRDefault="00927335">
      <w:pPr>
        <w:pStyle w:val="R4"/>
      </w:pPr>
      <w:r w:rsidRPr="002D62C7">
        <w:t>Ställningstagande</w:t>
      </w:r>
    </w:p>
    <w:p w:rsidR="00927335" w:rsidRPr="002D62C7" w:rsidRDefault="00927335">
      <w:r w:rsidRPr="002D62C7">
        <w:t>Vi vill peka på att Statens beredning för medicinsk utvärdering (SBU) nyli</w:t>
      </w:r>
      <w:r w:rsidRPr="002D62C7">
        <w:softHyphen/>
        <w:t>gen har visat att miljarder kronor ”slängs” bort i missbrukarvården genom att endast allmän stödbehandling ges. I stället bör kognitiv beteendeterapi, tolv</w:t>
      </w:r>
      <w:r w:rsidRPr="002D62C7">
        <w:softHyphen/>
        <w:t xml:space="preserve">stegsbehandling, t.ex. Minnesotamodellen, samt strukturerad interaktionell terapi användas. </w:t>
      </w:r>
      <w:r w:rsidRPr="002D62C7">
        <w:rPr>
          <w:snapToGrid w:val="0"/>
          <w:color w:val="000000"/>
          <w:lang w:eastAsia="sv-SE"/>
        </w:rPr>
        <w:t>De unga som är i farozonen för alkoholmissbruk måste m</w:t>
      </w:r>
      <w:r w:rsidRPr="002D62C7">
        <w:rPr>
          <w:snapToGrid w:val="0"/>
          <w:color w:val="000000"/>
          <w:lang w:eastAsia="sv-SE"/>
        </w:rPr>
        <w:t>ö</w:t>
      </w:r>
      <w:r w:rsidRPr="002D62C7">
        <w:rPr>
          <w:snapToGrid w:val="0"/>
          <w:color w:val="000000"/>
          <w:lang w:eastAsia="sv-SE"/>
        </w:rPr>
        <w:t>tas och stöttas tydligare. Även här vet vi från SBU:s utvärdering att rätt stäl</w:t>
      </w:r>
      <w:r w:rsidRPr="002D62C7">
        <w:rPr>
          <w:snapToGrid w:val="0"/>
          <w:color w:val="000000"/>
          <w:lang w:eastAsia="sv-SE"/>
        </w:rPr>
        <w:t>l</w:t>
      </w:r>
      <w:r w:rsidRPr="002D62C7">
        <w:rPr>
          <w:snapToGrid w:val="0"/>
          <w:color w:val="000000"/>
          <w:lang w:eastAsia="sv-SE"/>
        </w:rPr>
        <w:t>da frågor vid läkarbesök om alkoholvanor är ett effektivt sätt att fånga upp dem som riskerar att hamna i beroende. Nya verksamh</w:t>
      </w:r>
      <w:r w:rsidRPr="002D62C7">
        <w:rPr>
          <w:snapToGrid w:val="0"/>
          <w:color w:val="000000"/>
          <w:lang w:eastAsia="sv-SE"/>
        </w:rPr>
        <w:t xml:space="preserve">eter som </w:t>
      </w:r>
      <w:r w:rsidRPr="002D62C7">
        <w:rPr>
          <w:i/>
          <w:snapToGrid w:val="0"/>
          <w:color w:val="000000"/>
          <w:lang w:eastAsia="sv-SE"/>
        </w:rPr>
        <w:t>Prime For Life</w:t>
      </w:r>
      <w:r w:rsidRPr="002D62C7">
        <w:rPr>
          <w:snapToGrid w:val="0"/>
          <w:color w:val="000000"/>
          <w:lang w:eastAsia="sv-SE"/>
        </w:rPr>
        <w:t>-modellen måste prövas för att möta ungdomsproblemen. För att arbetet skall få tillräckligt genomslag anser vi att ytterligare medel måste tillskjutas till sådan informationsverksamhet som visat sig effektiv i stället för att a</w:t>
      </w:r>
      <w:r w:rsidRPr="002D62C7">
        <w:rPr>
          <w:snapToGrid w:val="0"/>
          <w:color w:val="000000"/>
          <w:lang w:eastAsia="sv-SE"/>
        </w:rPr>
        <w:t>n</w:t>
      </w:r>
      <w:r w:rsidRPr="002D62C7">
        <w:rPr>
          <w:snapToGrid w:val="0"/>
          <w:color w:val="000000"/>
          <w:lang w:eastAsia="sv-SE"/>
        </w:rPr>
        <w:t xml:space="preserve">vändas till slentrianmässig verksamhet. </w:t>
      </w:r>
      <w:r w:rsidRPr="002D62C7">
        <w:rPr>
          <w:color w:val="000000"/>
        </w:rPr>
        <w:t xml:space="preserve">Vad vi nu anfört med anledning av motion </w:t>
      </w:r>
      <w:r w:rsidRPr="002D62C7">
        <w:t xml:space="preserve">So275 (m) yrkande 4 </w:t>
      </w:r>
      <w:r w:rsidRPr="002D62C7">
        <w:rPr>
          <w:color w:val="000000"/>
        </w:rPr>
        <w:t>bör ges rege</w:t>
      </w:r>
      <w:r w:rsidRPr="002D62C7">
        <w:rPr>
          <w:color w:val="000000"/>
        </w:rPr>
        <w:t>r</w:t>
      </w:r>
      <w:r w:rsidRPr="002D62C7">
        <w:rPr>
          <w:color w:val="000000"/>
        </w:rPr>
        <w:t>ingen till känna.</w:t>
      </w:r>
    </w:p>
    <w:p w:rsidR="00927335" w:rsidRPr="002D62C7" w:rsidRDefault="00927335">
      <w:pPr>
        <w:pStyle w:val="Reservationspunkt"/>
        <w:rPr>
          <w:noProof w:val="0"/>
        </w:rPr>
      </w:pPr>
      <w:bookmarkStart w:id="57" w:name="_Toc1183955"/>
      <w:r w:rsidRPr="002D62C7">
        <w:rPr>
          <w:noProof w:val="0"/>
        </w:rPr>
        <w:t>7.</w:t>
      </w:r>
      <w:r w:rsidRPr="002D62C7">
        <w:rPr>
          <w:noProof w:val="0"/>
        </w:rPr>
        <w:tab/>
        <w:t>Information och opinionsbildning (punkt 2)</w:t>
      </w:r>
      <w:bookmarkEnd w:id="57"/>
    </w:p>
    <w:p w:rsidR="00927335" w:rsidRPr="002D62C7" w:rsidRDefault="00927335">
      <w:pPr>
        <w:pStyle w:val="Reservanter"/>
      </w:pPr>
      <w:r w:rsidRPr="002D62C7">
        <w:t>av Chatrine Pålsson (kd) och Lars Gustafsson (kd).</w:t>
      </w:r>
    </w:p>
    <w:p w:rsidR="00927335" w:rsidRPr="002D62C7" w:rsidRDefault="00927335">
      <w:pPr>
        <w:pStyle w:val="R4"/>
      </w:pPr>
      <w:r w:rsidRPr="002D62C7">
        <w:t>Förslag till riksdagsbeslut</w:t>
      </w:r>
    </w:p>
    <w:p w:rsidR="00927335" w:rsidRPr="002D62C7" w:rsidRDefault="00927335">
      <w:r w:rsidRPr="002D62C7">
        <w:t>Vi anser att utskottets förslag under punkt 2 borde ha följande lydelse:</w:t>
      </w:r>
      <w:r w:rsidRPr="002D62C7">
        <w:br/>
        <w:t>Riksdagen tillkännager som sin mening vad som anförs i reservation 7. Rik</w:t>
      </w:r>
      <w:r w:rsidRPr="002D62C7">
        <w:t>s</w:t>
      </w:r>
      <w:r w:rsidRPr="002D62C7">
        <w:t xml:space="preserve">dagen bifaller därmed motion 2001/02:So505 yrkande 3 och 2001/02:So612 yrkande 13 och avslår motionerna 2001/02:So275 yrkande 4, 2001/02:So497 yrkande 3, och 2001/02:So616 yrkande 12.       </w:t>
      </w:r>
    </w:p>
    <w:p w:rsidR="00927335" w:rsidRPr="002D62C7" w:rsidRDefault="00927335">
      <w:pPr>
        <w:pStyle w:val="R4"/>
      </w:pPr>
      <w:r w:rsidRPr="002D62C7">
        <w:t>Ställningstagande</w:t>
      </w:r>
    </w:p>
    <w:p w:rsidR="00927335" w:rsidRPr="002D62C7" w:rsidRDefault="00927335">
      <w:r w:rsidRPr="002D62C7">
        <w:t>Vi kan konstatera att all</w:t>
      </w:r>
      <w:r w:rsidRPr="002D62C7">
        <w:rPr>
          <w:color w:val="000000"/>
        </w:rPr>
        <w:t>tfler ungdomar konsumerar mycket alkohol och pr</w:t>
      </w:r>
      <w:r w:rsidRPr="002D62C7">
        <w:rPr>
          <w:color w:val="000000"/>
        </w:rPr>
        <w:t>ö</w:t>
      </w:r>
      <w:r w:rsidRPr="002D62C7">
        <w:rPr>
          <w:color w:val="000000"/>
        </w:rPr>
        <w:t xml:space="preserve">var narkotika. Ett växande problem är också tillverkning och smuggling av illegal sprit. Vi anser att det fordras kraftfulla åtgärder och då </w:t>
      </w:r>
      <w:r w:rsidRPr="002D62C7">
        <w:rPr>
          <w:snapToGrid w:val="0"/>
          <w:lang w:eastAsia="sv-SE"/>
        </w:rPr>
        <w:t>måste de ideella organisationerna och deras kun</w:t>
      </w:r>
      <w:r w:rsidRPr="002D62C7">
        <w:rPr>
          <w:snapToGrid w:val="0"/>
          <w:lang w:eastAsia="sv-SE"/>
        </w:rPr>
        <w:softHyphen/>
        <w:t xml:space="preserve">skap tas till vara på bättre sätt än vad som nu sker.Vi anser också att det </w:t>
      </w:r>
      <w:r w:rsidRPr="002D62C7">
        <w:rPr>
          <w:snapToGrid w:val="0"/>
          <w:color w:val="000000"/>
          <w:lang w:eastAsia="sv-SE"/>
        </w:rPr>
        <w:t>behövs insatser för att minska flickors alkoholbruk och att information om alko</w:t>
      </w:r>
      <w:r w:rsidRPr="002D62C7">
        <w:rPr>
          <w:snapToGrid w:val="0"/>
          <w:color w:val="000000"/>
          <w:lang w:eastAsia="sv-SE"/>
        </w:rPr>
        <w:softHyphen/>
        <w:t xml:space="preserve">holens skador måste nå fram bättre till kvinnor. </w:t>
      </w:r>
      <w:r w:rsidRPr="002D62C7">
        <w:rPr>
          <w:color w:val="000000"/>
        </w:rPr>
        <w:t xml:space="preserve">Vad vi nu anfört med anledning av motionerna </w:t>
      </w:r>
      <w:r w:rsidRPr="002D62C7">
        <w:t xml:space="preserve">So505 (kd) yrkande 3 och </w:t>
      </w:r>
      <w:r w:rsidRPr="002D62C7">
        <w:t xml:space="preserve">612 (kd) yrkande 13 </w:t>
      </w:r>
      <w:r w:rsidRPr="002D62C7">
        <w:rPr>
          <w:color w:val="000000"/>
        </w:rPr>
        <w:t>bör ges regerin</w:t>
      </w:r>
      <w:r w:rsidRPr="002D62C7">
        <w:rPr>
          <w:color w:val="000000"/>
        </w:rPr>
        <w:t>g</w:t>
      </w:r>
      <w:r w:rsidRPr="002D62C7">
        <w:rPr>
          <w:color w:val="000000"/>
        </w:rPr>
        <w:t>en till känna.</w:t>
      </w:r>
    </w:p>
    <w:p w:rsidR="00927335" w:rsidRPr="002D62C7" w:rsidRDefault="00927335">
      <w:pPr>
        <w:pStyle w:val="Reservationspunkt"/>
        <w:rPr>
          <w:noProof w:val="0"/>
        </w:rPr>
      </w:pPr>
      <w:bookmarkStart w:id="58" w:name="_Toc1183956"/>
      <w:r w:rsidRPr="002D62C7">
        <w:rPr>
          <w:noProof w:val="0"/>
        </w:rPr>
        <w:t>8.</w:t>
      </w:r>
      <w:r w:rsidRPr="002D62C7">
        <w:rPr>
          <w:noProof w:val="0"/>
        </w:rPr>
        <w:tab/>
        <w:t>Information och opinionsbildning (punkt 2)</w:t>
      </w:r>
      <w:bookmarkEnd w:id="58"/>
    </w:p>
    <w:p w:rsidR="00927335" w:rsidRPr="002D62C7" w:rsidRDefault="00927335">
      <w:pPr>
        <w:pStyle w:val="Reservanter"/>
      </w:pPr>
      <w:r w:rsidRPr="002D62C7">
        <w:t>av Kerstin Heinemann (fp).</w:t>
      </w:r>
    </w:p>
    <w:p w:rsidR="00927335" w:rsidRPr="002D62C7" w:rsidRDefault="00927335">
      <w:pPr>
        <w:pStyle w:val="R4"/>
      </w:pPr>
      <w:r w:rsidRPr="002D62C7">
        <w:t>Förslag till riksdagsbeslut</w:t>
      </w:r>
    </w:p>
    <w:p w:rsidR="00927335" w:rsidRPr="002D62C7" w:rsidRDefault="00927335">
      <w:r w:rsidRPr="002D62C7">
        <w:t>Jag anser att utskottets förslag under punkt 2 borde ha följande lydelse:</w:t>
      </w:r>
    </w:p>
    <w:p w:rsidR="00927335" w:rsidRPr="002D62C7" w:rsidRDefault="00927335">
      <w:pPr>
        <w:pStyle w:val="Reservantfrslag"/>
      </w:pPr>
      <w:r w:rsidRPr="002D62C7">
        <w:t>Riksdagen tillkännager som sin mening vad som anförs i reservation 8. Rik</w:t>
      </w:r>
      <w:r w:rsidRPr="002D62C7">
        <w:t>s</w:t>
      </w:r>
      <w:r w:rsidRPr="002D62C7">
        <w:t>dagen bifaller därmed motion 2001/02:So497 yrkande 3 och avslår motione</w:t>
      </w:r>
      <w:r w:rsidRPr="002D62C7">
        <w:t>r</w:t>
      </w:r>
      <w:r w:rsidRPr="002D62C7">
        <w:t>na 2001/02:So275 yrkande 4, 2001/02:So505 yrkande 3, 2001/02:So612 yrkande 13 och 2001/02:So616 yrkande 12.</w:t>
      </w:r>
    </w:p>
    <w:p w:rsidR="00927335" w:rsidRPr="002D62C7" w:rsidRDefault="00927335">
      <w:pPr>
        <w:pStyle w:val="R4"/>
      </w:pPr>
      <w:r w:rsidRPr="002D62C7">
        <w:t>Ställningstagande</w:t>
      </w:r>
    </w:p>
    <w:p w:rsidR="00927335" w:rsidRPr="002D62C7" w:rsidRDefault="00927335">
      <w:r w:rsidRPr="002D62C7">
        <w:t>A</w:t>
      </w:r>
      <w:r w:rsidRPr="002D62C7">
        <w:rPr>
          <w:snapToGrid w:val="0"/>
          <w:lang w:eastAsia="sv-SE"/>
        </w:rPr>
        <w:t>lkoholkonsumtionen ökar i Sverige och det även bland ung</w:t>
      </w:r>
      <w:r w:rsidRPr="002D62C7">
        <w:rPr>
          <w:snapToGrid w:val="0"/>
          <w:lang w:eastAsia="sv-SE"/>
        </w:rPr>
        <w:softHyphen/>
        <w:t>domar. Det b</w:t>
      </w:r>
      <w:r w:rsidRPr="002D62C7">
        <w:rPr>
          <w:snapToGrid w:val="0"/>
          <w:lang w:eastAsia="sv-SE"/>
        </w:rPr>
        <w:t>e</w:t>
      </w:r>
      <w:r w:rsidRPr="002D62C7">
        <w:rPr>
          <w:snapToGrid w:val="0"/>
          <w:lang w:eastAsia="sv-SE"/>
        </w:rPr>
        <w:t>hövs därför ett brett åtgärdsprogram för att komma till rätta med pro</w:t>
      </w:r>
      <w:r w:rsidRPr="002D62C7">
        <w:rPr>
          <w:snapToGrid w:val="0"/>
          <w:lang w:eastAsia="sv-SE"/>
        </w:rPr>
        <w:softHyphen/>
        <w:t>blemet. Droginformation, som dessutom är billig, fungerar förebyg</w:t>
      </w:r>
      <w:r w:rsidRPr="002D62C7">
        <w:rPr>
          <w:snapToGrid w:val="0"/>
          <w:lang w:eastAsia="sv-SE"/>
        </w:rPr>
        <w:softHyphen/>
        <w:t>gande. Jag anser därför att det är oroväckande när alltfler barn inte längre får någon in</w:t>
      </w:r>
      <w:r w:rsidRPr="002D62C7">
        <w:rPr>
          <w:snapToGrid w:val="0"/>
          <w:lang w:eastAsia="sv-SE"/>
        </w:rPr>
        <w:softHyphen/>
        <w:t xml:space="preserve">formation. </w:t>
      </w:r>
      <w:r w:rsidRPr="002D62C7">
        <w:rPr>
          <w:color w:val="000000"/>
        </w:rPr>
        <w:t>Vad jag nu anfört med anledning av motion</w:t>
      </w:r>
      <w:r w:rsidRPr="002D62C7">
        <w:t xml:space="preserve"> So497 (fp) yrkande 3 </w:t>
      </w:r>
      <w:r w:rsidRPr="002D62C7">
        <w:rPr>
          <w:color w:val="000000"/>
        </w:rPr>
        <w:t>bör ges regeringen till känna.</w:t>
      </w:r>
    </w:p>
    <w:p w:rsidR="00927335" w:rsidRPr="002D62C7" w:rsidRDefault="00927335">
      <w:pPr>
        <w:pStyle w:val="Reservationspunkt"/>
        <w:rPr>
          <w:noProof w:val="0"/>
        </w:rPr>
      </w:pPr>
      <w:bookmarkStart w:id="59" w:name="_Toc1183957"/>
      <w:r w:rsidRPr="002D62C7">
        <w:rPr>
          <w:noProof w:val="0"/>
        </w:rPr>
        <w:t>9.</w:t>
      </w:r>
      <w:r w:rsidRPr="002D62C7">
        <w:rPr>
          <w:noProof w:val="0"/>
        </w:rPr>
        <w:tab/>
        <w:t>Lördagsöppet (punkt 3)</w:t>
      </w:r>
      <w:bookmarkEnd w:id="59"/>
    </w:p>
    <w:p w:rsidR="00927335" w:rsidRPr="002D62C7" w:rsidRDefault="00927335">
      <w:pPr>
        <w:pStyle w:val="Reservanter"/>
      </w:pPr>
      <w:r w:rsidRPr="002D62C7">
        <w:t>av Chatrine Pålsson (kd) och Lars Gustafsson (kd).</w:t>
      </w:r>
    </w:p>
    <w:p w:rsidR="00927335" w:rsidRPr="002D62C7" w:rsidRDefault="00927335">
      <w:pPr>
        <w:pStyle w:val="R4"/>
      </w:pPr>
      <w:r w:rsidRPr="002D62C7">
        <w:t>Förslag till riksdagsbeslut</w:t>
      </w:r>
    </w:p>
    <w:p w:rsidR="00927335" w:rsidRPr="002D62C7" w:rsidRDefault="00927335">
      <w:r w:rsidRPr="002D62C7">
        <w:t>Vi anser att utskottets förslag under punkt 3 borde ha följande lydelse:</w:t>
      </w:r>
    </w:p>
    <w:p w:rsidR="00927335" w:rsidRPr="002D62C7" w:rsidRDefault="00927335">
      <w:pPr>
        <w:pStyle w:val="Reservantfrslag"/>
      </w:pPr>
      <w:r w:rsidRPr="002D62C7">
        <w:t>Riksdagen tillkännager som sin mening vad som anförs i reservation 9. Rik</w:t>
      </w:r>
      <w:r w:rsidRPr="002D62C7">
        <w:t>s</w:t>
      </w:r>
      <w:r w:rsidRPr="002D62C7">
        <w:t>dagen bifaller därmed motion 2001/02:So612 yrkande 12.</w:t>
      </w:r>
    </w:p>
    <w:p w:rsidR="00927335" w:rsidRPr="002D62C7" w:rsidRDefault="00927335">
      <w:pPr>
        <w:pStyle w:val="R4"/>
      </w:pPr>
      <w:r w:rsidRPr="002D62C7">
        <w:t>Ställningstagande</w:t>
      </w:r>
    </w:p>
    <w:p w:rsidR="00927335" w:rsidRPr="002D62C7" w:rsidRDefault="00927335">
      <w:r w:rsidRPr="002D62C7">
        <w:t>Vi anser att man noga bör följa utvecklingen av lördagsöppna systembolag. Ö</w:t>
      </w:r>
      <w:r w:rsidRPr="002D62C7">
        <w:rPr>
          <w:snapToGrid w:val="0"/>
          <w:lang w:eastAsia="sv-SE"/>
        </w:rPr>
        <w:t>kat våld i hemmen har konstaterats på flera orter där man har lördagsöppna systembutiker. Utvecklingen av det fullskale</w:t>
      </w:r>
      <w:r w:rsidRPr="002D62C7">
        <w:rPr>
          <w:snapToGrid w:val="0"/>
          <w:lang w:eastAsia="sv-SE"/>
        </w:rPr>
        <w:softHyphen/>
        <w:t>försök som nu genomförs med lördagsöppna systembolag i hela landet måste därför noga följas.</w:t>
      </w:r>
      <w:r w:rsidRPr="002D62C7">
        <w:rPr>
          <w:color w:val="000000"/>
        </w:rPr>
        <w:t xml:space="preserve"> Vad vi nu anfört med anledning av motion</w:t>
      </w:r>
      <w:r w:rsidRPr="002D62C7">
        <w:t xml:space="preserve"> So612 (kd) yrkande 12 b</w:t>
      </w:r>
      <w:r w:rsidRPr="002D62C7">
        <w:rPr>
          <w:color w:val="000000"/>
        </w:rPr>
        <w:t>ör ges regeringen till känna.</w:t>
      </w:r>
    </w:p>
    <w:p w:rsidR="00927335" w:rsidRPr="002D62C7" w:rsidRDefault="00927335">
      <w:pPr>
        <w:pStyle w:val="Reservationspunkt"/>
        <w:rPr>
          <w:noProof w:val="0"/>
        </w:rPr>
      </w:pPr>
      <w:bookmarkStart w:id="60" w:name="_Toc1183958"/>
      <w:r w:rsidRPr="002D62C7">
        <w:rPr>
          <w:noProof w:val="0"/>
        </w:rPr>
        <w:t>10.</w:t>
      </w:r>
      <w:r w:rsidRPr="002D62C7">
        <w:rPr>
          <w:noProof w:val="0"/>
        </w:rPr>
        <w:tab/>
        <w:t>Systembolagets detaljhandelsmonopol (punkt 5)</w:t>
      </w:r>
      <w:bookmarkEnd w:id="60"/>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5 borde ha följande lydelse:</w:t>
      </w:r>
    </w:p>
    <w:p w:rsidR="00927335" w:rsidRPr="002D62C7" w:rsidRDefault="00927335">
      <w:pPr>
        <w:pStyle w:val="Frslagstext"/>
        <w:ind w:left="0"/>
      </w:pPr>
      <w:r w:rsidRPr="002D62C7">
        <w:t xml:space="preserve">Riksdagen tillkännager som sin mening vad som anförs i reservation 10. Riksdagen bifaller därmed motionerna 2001/02:So214, 2001/02:So217, 2001/02:So255, 2001/02:So275 yrkande 6, och 2001/02:So281 samt avslår motion 2001/02:So320. </w:t>
      </w:r>
    </w:p>
    <w:p w:rsidR="00927335" w:rsidRPr="002D62C7" w:rsidRDefault="00927335">
      <w:pPr>
        <w:pStyle w:val="R4"/>
      </w:pPr>
      <w:r w:rsidRPr="002D62C7">
        <w:t>Ställningstagande</w:t>
      </w:r>
    </w:p>
    <w:p w:rsidR="00927335" w:rsidRPr="002D62C7" w:rsidRDefault="00927335">
      <w:r w:rsidRPr="002D62C7">
        <w:t xml:space="preserve">Vi anser att det är en oförenlig uppgift att </w:t>
      </w:r>
      <w:r w:rsidRPr="002D62C7">
        <w:rPr>
          <w:snapToGrid w:val="0"/>
          <w:lang w:eastAsia="sv-SE"/>
        </w:rPr>
        <w:t xml:space="preserve">minska tillgängligheten till alkohol och </w:t>
      </w:r>
      <w:r w:rsidRPr="002D62C7">
        <w:t xml:space="preserve">samtidigt gå med vinst, öka servicen och göra tillgängligheten större. Dessutom </w:t>
      </w:r>
      <w:r w:rsidRPr="002D62C7">
        <w:rPr>
          <w:snapToGrid w:val="0"/>
          <w:lang w:eastAsia="sv-SE"/>
        </w:rPr>
        <w:t>sned</w:t>
      </w:r>
      <w:r w:rsidRPr="002D62C7">
        <w:rPr>
          <w:snapToGrid w:val="0"/>
          <w:lang w:eastAsia="sv-SE"/>
        </w:rPr>
        <w:softHyphen/>
        <w:t xml:space="preserve">vrider detaljhandelsmonopolet konkurrensen även för andra verksamheter då </w:t>
      </w:r>
      <w:r w:rsidRPr="002D62C7">
        <w:t xml:space="preserve">etablering </w:t>
      </w:r>
      <w:r w:rsidRPr="002D62C7">
        <w:rPr>
          <w:snapToGrid w:val="0"/>
          <w:lang w:eastAsia="sv-SE"/>
        </w:rPr>
        <w:t>och placering av system</w:t>
      </w:r>
      <w:r w:rsidRPr="002D62C7">
        <w:rPr>
          <w:snapToGrid w:val="0"/>
          <w:lang w:eastAsia="sv-SE"/>
        </w:rPr>
        <w:softHyphen/>
        <w:t>butiker har stor betydelse för utvecklingen av annan kommersiell service. Ett ytterligare skäl att avska</w:t>
      </w:r>
      <w:r w:rsidRPr="002D62C7">
        <w:rPr>
          <w:snapToGrid w:val="0"/>
          <w:lang w:eastAsia="sv-SE"/>
        </w:rPr>
        <w:t>f</w:t>
      </w:r>
      <w:r w:rsidRPr="002D62C7">
        <w:rPr>
          <w:snapToGrid w:val="0"/>
          <w:lang w:eastAsia="sv-SE"/>
        </w:rPr>
        <w:t>fa Systembolagets monopol är att den bristande tillgängligheten sannolikt bidrar till att den ill</w:t>
      </w:r>
      <w:r w:rsidRPr="002D62C7">
        <w:rPr>
          <w:snapToGrid w:val="0"/>
          <w:lang w:eastAsia="sv-SE"/>
        </w:rPr>
        <w:t>e</w:t>
      </w:r>
      <w:r w:rsidRPr="002D62C7">
        <w:rPr>
          <w:snapToGrid w:val="0"/>
          <w:lang w:eastAsia="sv-SE"/>
        </w:rPr>
        <w:t>gala markna</w:t>
      </w:r>
      <w:r w:rsidRPr="002D62C7">
        <w:rPr>
          <w:snapToGrid w:val="0"/>
          <w:lang w:eastAsia="sv-SE"/>
        </w:rPr>
        <w:softHyphen/>
        <w:t>den är så stor. En avveckling av System</w:t>
      </w:r>
      <w:r w:rsidRPr="002D62C7">
        <w:rPr>
          <w:snapToGrid w:val="0"/>
          <w:lang w:eastAsia="sv-SE"/>
        </w:rPr>
        <w:softHyphen/>
        <w:t>bolagets monopol torde</w:t>
      </w:r>
      <w:r w:rsidRPr="002D62C7">
        <w:rPr>
          <w:snapToGrid w:val="0"/>
          <w:lang w:eastAsia="sv-SE"/>
        </w:rPr>
        <w:t xml:space="preserve"> därför medföra en dramatisk övergång från illegal till legal alkohol.</w:t>
      </w:r>
      <w:r w:rsidRPr="002D62C7">
        <w:rPr>
          <w:color w:val="000000"/>
        </w:rPr>
        <w:t xml:space="preserve"> Däremot är det osannolikt att en avveckling skulle leda till en konsumtionsökning för de egentliga riskgrupperna. Det är alltså mycket som talar för att detaljhandelsmonopolet avvecklas till förmån för ett system där licensierade butiker får bedriva alkoholförsäljning. Vad vi nu anfört med anledning av motionerna</w:t>
      </w:r>
      <w:r w:rsidRPr="002D62C7">
        <w:t xml:space="preserve"> So214 (-), So217 (m), So255 (m), So275 (m) yrka</w:t>
      </w:r>
      <w:r w:rsidRPr="002D62C7">
        <w:t>n</w:t>
      </w:r>
      <w:r w:rsidRPr="002D62C7">
        <w:t>de 6, och So281 (m) b</w:t>
      </w:r>
      <w:r w:rsidRPr="002D62C7">
        <w:rPr>
          <w:color w:val="000000"/>
        </w:rPr>
        <w:t>ör ges r</w:t>
      </w:r>
      <w:r w:rsidRPr="002D62C7">
        <w:rPr>
          <w:color w:val="000000"/>
        </w:rPr>
        <w:t>e</w:t>
      </w:r>
      <w:r w:rsidRPr="002D62C7">
        <w:rPr>
          <w:color w:val="000000"/>
        </w:rPr>
        <w:t>geringen till känna.</w:t>
      </w:r>
    </w:p>
    <w:p w:rsidR="00927335" w:rsidRPr="002D62C7" w:rsidRDefault="00927335">
      <w:pPr>
        <w:pStyle w:val="Reservationspunkt"/>
        <w:rPr>
          <w:noProof w:val="0"/>
        </w:rPr>
      </w:pPr>
      <w:bookmarkStart w:id="61" w:name="_Toc1183959"/>
      <w:r w:rsidRPr="002D62C7">
        <w:rPr>
          <w:noProof w:val="0"/>
        </w:rPr>
        <w:t>11.</w:t>
      </w:r>
      <w:r w:rsidRPr="002D62C7">
        <w:rPr>
          <w:noProof w:val="0"/>
        </w:rPr>
        <w:tab/>
        <w:t>Gårdsförsäljning (punkt 6)</w:t>
      </w:r>
      <w:bookmarkEnd w:id="61"/>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6 borde ha följande lydelse:</w:t>
      </w:r>
    </w:p>
    <w:p w:rsidR="00927335" w:rsidRPr="002D62C7" w:rsidRDefault="00927335">
      <w:pPr>
        <w:pStyle w:val="Reservantfrslag"/>
      </w:pPr>
      <w:r w:rsidRPr="002D62C7">
        <w:t>Riksdagen tillkännager som sin mening vad som anförs i reservation 11. Riksdagen bifaller därmed motionerna 2001/02:So242 och 2001/02:So541.</w:t>
      </w:r>
    </w:p>
    <w:p w:rsidR="00927335" w:rsidRPr="002D62C7" w:rsidRDefault="00927335">
      <w:pPr>
        <w:pStyle w:val="R4"/>
      </w:pPr>
      <w:r w:rsidRPr="002D62C7">
        <w:t>Ställningstagande</w:t>
      </w:r>
    </w:p>
    <w:p w:rsidR="00927335" w:rsidRPr="002D62C7" w:rsidRDefault="00927335">
      <w:r w:rsidRPr="002D62C7">
        <w:rPr>
          <w:snapToGrid w:val="0"/>
          <w:lang w:eastAsia="sv-SE"/>
        </w:rPr>
        <w:t xml:space="preserve">Vi anser att med </w:t>
      </w:r>
      <w:r w:rsidRPr="002D62C7">
        <w:rPr>
          <w:snapToGrid w:val="0"/>
          <w:color w:val="000000"/>
          <w:lang w:eastAsia="sv-SE"/>
        </w:rPr>
        <w:t>Systembolagets nya sortimentssystem blir de mer ovanliga produkterna, som inhemskt fruktvin och vin, mer svårtillgängliga för kunde</w:t>
      </w:r>
      <w:r w:rsidRPr="002D62C7">
        <w:rPr>
          <w:snapToGrid w:val="0"/>
          <w:color w:val="000000"/>
          <w:lang w:eastAsia="sv-SE"/>
        </w:rPr>
        <w:t>r</w:t>
      </w:r>
      <w:r w:rsidRPr="002D62C7">
        <w:rPr>
          <w:snapToGrid w:val="0"/>
          <w:color w:val="000000"/>
          <w:lang w:eastAsia="sv-SE"/>
        </w:rPr>
        <w:t>na, som inte längre kan välja dem spontant, utan måste planera ett sådant inköp. Att sälja via Systembolaget blir alltså svårt för våra inhemska prod</w:t>
      </w:r>
      <w:r w:rsidRPr="002D62C7">
        <w:rPr>
          <w:snapToGrid w:val="0"/>
          <w:color w:val="000000"/>
          <w:lang w:eastAsia="sv-SE"/>
        </w:rPr>
        <w:t>u</w:t>
      </w:r>
      <w:r w:rsidRPr="002D62C7">
        <w:rPr>
          <w:snapToGrid w:val="0"/>
          <w:color w:val="000000"/>
          <w:lang w:eastAsia="sv-SE"/>
        </w:rPr>
        <w:t xml:space="preserve">center. För att producenterna av svenskt fruktvin och vin skall ha rimliga möjligheter till avsättning av sina produkter anser vi att </w:t>
      </w:r>
      <w:r w:rsidRPr="002D62C7">
        <w:t>undantag från detal</w:t>
      </w:r>
      <w:r w:rsidRPr="002D62C7">
        <w:t>j</w:t>
      </w:r>
      <w:r w:rsidRPr="002D62C7">
        <w:t>han</w:t>
      </w:r>
      <w:r w:rsidRPr="002D62C7">
        <w:softHyphen/>
        <w:t>delsmonopolet bör kunna göras vad beträffar gårdsförsäljning av egenpr</w:t>
      </w:r>
      <w:r w:rsidRPr="002D62C7">
        <w:t>o</w:t>
      </w:r>
      <w:r w:rsidRPr="002D62C7">
        <w:t>d</w:t>
      </w:r>
      <w:r w:rsidRPr="002D62C7">
        <w:t>u</w:t>
      </w:r>
      <w:r w:rsidRPr="002D62C7">
        <w:softHyphen/>
        <w:t xml:space="preserve">cerat vin. </w:t>
      </w:r>
      <w:r w:rsidRPr="002D62C7">
        <w:rPr>
          <w:snapToGrid w:val="0"/>
          <w:color w:val="000000"/>
          <w:lang w:eastAsia="sv-SE"/>
        </w:rPr>
        <w:t>Det är därför angeläget att ett regelverk utarbetas så att gårdsfö</w:t>
      </w:r>
      <w:r w:rsidRPr="002D62C7">
        <w:rPr>
          <w:snapToGrid w:val="0"/>
          <w:color w:val="000000"/>
          <w:lang w:eastAsia="sv-SE"/>
        </w:rPr>
        <w:t>r</w:t>
      </w:r>
      <w:r w:rsidRPr="002D62C7">
        <w:rPr>
          <w:snapToGrid w:val="0"/>
          <w:color w:val="000000"/>
          <w:lang w:eastAsia="sv-SE"/>
        </w:rPr>
        <w:t xml:space="preserve">säljning av lokalt framställt vin blir tillåten i Sverige. </w:t>
      </w:r>
      <w:r w:rsidRPr="002D62C7">
        <w:rPr>
          <w:color w:val="000000"/>
        </w:rPr>
        <w:t>Vad vi nu anfört med anledning av motionerna</w:t>
      </w:r>
      <w:r w:rsidRPr="002D62C7">
        <w:t xml:space="preserve"> So242 (m) och So541 (m) b</w:t>
      </w:r>
      <w:r w:rsidRPr="002D62C7">
        <w:rPr>
          <w:color w:val="000000"/>
        </w:rPr>
        <w:t>ör ges regeringen till känna.</w:t>
      </w:r>
    </w:p>
    <w:p w:rsidR="00927335" w:rsidRPr="002D62C7" w:rsidRDefault="00927335">
      <w:pPr>
        <w:pStyle w:val="Reservationspunkt"/>
        <w:rPr>
          <w:noProof w:val="0"/>
        </w:rPr>
      </w:pPr>
      <w:bookmarkStart w:id="62" w:name="_Toc1183960"/>
      <w:r w:rsidRPr="002D62C7">
        <w:rPr>
          <w:noProof w:val="0"/>
        </w:rPr>
        <w:t>12.</w:t>
      </w:r>
      <w:r w:rsidRPr="002D62C7">
        <w:rPr>
          <w:noProof w:val="0"/>
        </w:rPr>
        <w:tab/>
        <w:t>Auktioner m.m. av alkoholdrycker (punkt 7)</w:t>
      </w:r>
      <w:bookmarkEnd w:id="62"/>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7 borde ha följande lydelse:</w:t>
      </w:r>
    </w:p>
    <w:p w:rsidR="00927335" w:rsidRPr="002D62C7" w:rsidRDefault="00927335">
      <w:pPr>
        <w:pStyle w:val="Reservantfrslag"/>
      </w:pPr>
      <w:r w:rsidRPr="002D62C7">
        <w:t>Riksdagen tillkännager som sin mening vad som anförs i reservation 12. Riksdagen bifaller därmed motion 2001/02:So275 yrkande 13 delvis.</w:t>
      </w:r>
    </w:p>
    <w:p w:rsidR="00927335" w:rsidRPr="002D62C7" w:rsidRDefault="00927335">
      <w:pPr>
        <w:pStyle w:val="R4"/>
      </w:pPr>
      <w:r w:rsidRPr="002D62C7">
        <w:t>Ställningstagande</w:t>
      </w:r>
    </w:p>
    <w:p w:rsidR="00927335" w:rsidRPr="002D62C7" w:rsidRDefault="00927335">
      <w:pPr>
        <w:rPr>
          <w:color w:val="000000"/>
        </w:rPr>
      </w:pPr>
      <w:r w:rsidRPr="002D62C7">
        <w:t xml:space="preserve">Vi noterar med </w:t>
      </w:r>
      <w:r w:rsidRPr="002D62C7">
        <w:rPr>
          <w:snapToGrid w:val="0"/>
          <w:color w:val="000000"/>
          <w:lang w:eastAsia="sv-SE"/>
        </w:rPr>
        <w:t>tillfredsställelse att möjlighet för sprit-, vin- och starköls</w:t>
      </w:r>
      <w:r w:rsidRPr="002D62C7">
        <w:rPr>
          <w:snapToGrid w:val="0"/>
          <w:color w:val="000000"/>
          <w:lang w:eastAsia="sv-SE"/>
        </w:rPr>
        <w:softHyphen/>
        <w:t>auktioner har införts liksom möjlighet för provning av alkoholdrycker. Enligt vår uppfattning saknas det dock alkoholpolitisk mening med att begränsa dessa rättigheter till Systembolaget AB. Vi anser att även partihandlare, au</w:t>
      </w:r>
      <w:r w:rsidRPr="002D62C7">
        <w:rPr>
          <w:snapToGrid w:val="0"/>
          <w:color w:val="000000"/>
          <w:lang w:eastAsia="sv-SE"/>
        </w:rPr>
        <w:t>k</w:t>
      </w:r>
      <w:r w:rsidRPr="002D62C7">
        <w:rPr>
          <w:snapToGrid w:val="0"/>
          <w:color w:val="000000"/>
          <w:lang w:eastAsia="sv-SE"/>
        </w:rPr>
        <w:t>tionsfir</w:t>
      </w:r>
      <w:r w:rsidRPr="002D62C7">
        <w:rPr>
          <w:snapToGrid w:val="0"/>
          <w:color w:val="000000"/>
          <w:lang w:eastAsia="sv-SE"/>
        </w:rPr>
        <w:softHyphen/>
        <w:t>mor m.fl. bör ges dessa möjligheter.</w:t>
      </w:r>
      <w:r w:rsidRPr="002D62C7">
        <w:rPr>
          <w:color w:val="000000"/>
        </w:rPr>
        <w:t xml:space="preserve"> Vad vi nu anfört med anledning av motion</w:t>
      </w:r>
      <w:r w:rsidRPr="002D62C7">
        <w:t xml:space="preserve"> So275 (m) yrkande 13 delvis b</w:t>
      </w:r>
      <w:r w:rsidRPr="002D62C7">
        <w:rPr>
          <w:color w:val="000000"/>
        </w:rPr>
        <w:t>ör ges regeringen till känna.</w:t>
      </w:r>
    </w:p>
    <w:p w:rsidR="00927335" w:rsidRPr="002D62C7" w:rsidRDefault="00927335">
      <w:pPr>
        <w:pStyle w:val="Reservationspunkt"/>
        <w:rPr>
          <w:noProof w:val="0"/>
        </w:rPr>
      </w:pPr>
      <w:bookmarkStart w:id="63" w:name="_Toc1183961"/>
      <w:r w:rsidRPr="002D62C7">
        <w:rPr>
          <w:noProof w:val="0"/>
        </w:rPr>
        <w:t>13.</w:t>
      </w:r>
      <w:r w:rsidRPr="002D62C7">
        <w:rPr>
          <w:noProof w:val="0"/>
        </w:rPr>
        <w:tab/>
        <w:t>Åldersgränser (punkt 8)</w:t>
      </w:r>
      <w:bookmarkEnd w:id="63"/>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8 borde ha följande lydelse:</w:t>
      </w:r>
    </w:p>
    <w:p w:rsidR="00927335" w:rsidRPr="002D62C7" w:rsidRDefault="00927335">
      <w:pPr>
        <w:pStyle w:val="Reservantfrslag"/>
      </w:pPr>
      <w:r w:rsidRPr="002D62C7">
        <w:t>Riksdagen tillkännager som sin mening vad som anförs i reservation 13. Riksdagen bifaller därmed motionerna 2001/02:So221 och 2001/02:So275 yrka</w:t>
      </w:r>
      <w:r w:rsidRPr="002D62C7">
        <w:t>n</w:t>
      </w:r>
      <w:r w:rsidRPr="002D62C7">
        <w:t>de 7 och avslår motion 2001/02:So517.</w:t>
      </w:r>
    </w:p>
    <w:p w:rsidR="00927335" w:rsidRPr="002D62C7" w:rsidRDefault="00927335">
      <w:pPr>
        <w:pStyle w:val="R4"/>
      </w:pPr>
      <w:r w:rsidRPr="002D62C7">
        <w:t>Ställningstagande</w:t>
      </w:r>
    </w:p>
    <w:p w:rsidR="00927335" w:rsidRPr="002D62C7" w:rsidRDefault="00927335">
      <w:r w:rsidRPr="002D62C7">
        <w:rPr>
          <w:snapToGrid w:val="0"/>
          <w:sz w:val="18"/>
          <w:lang w:eastAsia="sv-SE"/>
        </w:rPr>
        <w:t xml:space="preserve">I </w:t>
      </w:r>
      <w:r w:rsidRPr="002D62C7">
        <w:rPr>
          <w:snapToGrid w:val="0"/>
          <w:lang w:eastAsia="sv-SE"/>
        </w:rPr>
        <w:t>Sverige har 18-åringar t.ex. rösträtt och skyldighet att fullgöra militärtjänst. Vi anser därför att det saknar all logik att en ung person inte har rätt att köpa alkohol på Systembolaget AB förrän vid 20 års ålder trots att myndighetså</w:t>
      </w:r>
      <w:r w:rsidRPr="002D62C7">
        <w:rPr>
          <w:snapToGrid w:val="0"/>
          <w:lang w:eastAsia="sv-SE"/>
        </w:rPr>
        <w:t>l</w:t>
      </w:r>
      <w:r w:rsidRPr="002D62C7">
        <w:rPr>
          <w:snapToGrid w:val="0"/>
          <w:lang w:eastAsia="sv-SE"/>
        </w:rPr>
        <w:t>dern är 18 år. Detta förhållande medför att unga människor har svårt att ta lagstiftningen på allvar. Åldersgränsen för inköp av alkohol bör i konsekve</w:t>
      </w:r>
      <w:r w:rsidRPr="002D62C7">
        <w:rPr>
          <w:snapToGrid w:val="0"/>
          <w:lang w:eastAsia="sv-SE"/>
        </w:rPr>
        <w:t>n</w:t>
      </w:r>
      <w:r w:rsidRPr="002D62C7">
        <w:rPr>
          <w:snapToGrid w:val="0"/>
          <w:lang w:eastAsia="sv-SE"/>
        </w:rPr>
        <w:t>sens namn jämställas med myndighetsåldern. Detta bör även gälla vid resa</w:t>
      </w:r>
      <w:r w:rsidRPr="002D62C7">
        <w:rPr>
          <w:snapToGrid w:val="0"/>
          <w:lang w:eastAsia="sv-SE"/>
        </w:rPr>
        <w:t>n</w:t>
      </w:r>
      <w:r w:rsidRPr="002D62C7">
        <w:rPr>
          <w:snapToGrid w:val="0"/>
          <w:lang w:eastAsia="sv-SE"/>
        </w:rPr>
        <w:t>deinförsel av alkohol till Sverige.</w:t>
      </w:r>
      <w:r w:rsidRPr="002D62C7">
        <w:t xml:space="preserve"> </w:t>
      </w:r>
      <w:r w:rsidRPr="002D62C7">
        <w:rPr>
          <w:color w:val="000000"/>
        </w:rPr>
        <w:t>Vad vi nu anfö</w:t>
      </w:r>
      <w:r w:rsidRPr="002D62C7">
        <w:rPr>
          <w:color w:val="000000"/>
        </w:rPr>
        <w:t>rt med anledning av moti</w:t>
      </w:r>
      <w:r w:rsidRPr="002D62C7">
        <w:rPr>
          <w:color w:val="000000"/>
        </w:rPr>
        <w:t>o</w:t>
      </w:r>
      <w:r w:rsidRPr="002D62C7">
        <w:rPr>
          <w:color w:val="000000"/>
        </w:rPr>
        <w:t>nerna</w:t>
      </w:r>
      <w:r w:rsidRPr="002D62C7">
        <w:t xml:space="preserve"> So221 (m) och So275 (m) yrkande 7 b</w:t>
      </w:r>
      <w:r w:rsidRPr="002D62C7">
        <w:rPr>
          <w:color w:val="000000"/>
        </w:rPr>
        <w:t>ör ges regerin</w:t>
      </w:r>
      <w:r w:rsidRPr="002D62C7">
        <w:rPr>
          <w:color w:val="000000"/>
        </w:rPr>
        <w:t>g</w:t>
      </w:r>
      <w:r w:rsidRPr="002D62C7">
        <w:rPr>
          <w:color w:val="000000"/>
        </w:rPr>
        <w:t>en till känna.</w:t>
      </w:r>
    </w:p>
    <w:p w:rsidR="00927335" w:rsidRPr="002D62C7" w:rsidRDefault="00927335">
      <w:pPr>
        <w:pStyle w:val="Reservationspunkt"/>
        <w:rPr>
          <w:noProof w:val="0"/>
        </w:rPr>
      </w:pPr>
      <w:bookmarkStart w:id="64" w:name="_Toc1183962"/>
      <w:r w:rsidRPr="002D62C7">
        <w:rPr>
          <w:noProof w:val="0"/>
        </w:rPr>
        <w:t>14.</w:t>
      </w:r>
      <w:r w:rsidRPr="002D62C7">
        <w:rPr>
          <w:noProof w:val="0"/>
        </w:rPr>
        <w:tab/>
        <w:t>Bassortiment (punkt 9)</w:t>
      </w:r>
      <w:bookmarkEnd w:id="64"/>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9 borde ha följande lydelse:</w:t>
      </w:r>
    </w:p>
    <w:p w:rsidR="00927335" w:rsidRPr="002D62C7" w:rsidRDefault="00927335">
      <w:pPr>
        <w:pStyle w:val="Reservantfrslag"/>
      </w:pPr>
      <w:r w:rsidRPr="002D62C7">
        <w:t>Riksdagen tillkännager som sin mening vad som anförs i reservation 14. Riksdagen bifaller därmed motion 2001/02:So430 och avslår motion 2001/02:So556.</w:t>
      </w:r>
    </w:p>
    <w:p w:rsidR="00927335" w:rsidRPr="002D62C7" w:rsidRDefault="00927335">
      <w:pPr>
        <w:pStyle w:val="R4"/>
      </w:pPr>
      <w:r w:rsidRPr="002D62C7">
        <w:t>Ställningstagande</w:t>
      </w:r>
    </w:p>
    <w:p w:rsidR="00927335" w:rsidRPr="002D62C7" w:rsidRDefault="00927335">
      <w:pPr>
        <w:rPr>
          <w:color w:val="000000"/>
        </w:rPr>
      </w:pPr>
      <w:r w:rsidRPr="002D62C7">
        <w:rPr>
          <w:snapToGrid w:val="0"/>
          <w:lang w:eastAsia="sv-SE"/>
        </w:rPr>
        <w:t>Systembolaget har beslutat att kraftigt begränsa sitt sortiment av bl.a. öl. Små och nystartade bryggerier ges då ingen möjlighet att få in sina produkter i Systembolagets begränsade sortiment. Därmed ges dessa bryggerier ingen möjlighet att utvecklas och växa, utan de kommer att slås ut och många a</w:t>
      </w:r>
      <w:r w:rsidRPr="002D62C7">
        <w:rPr>
          <w:snapToGrid w:val="0"/>
          <w:lang w:eastAsia="sv-SE"/>
        </w:rPr>
        <w:t>r</w:t>
      </w:r>
      <w:r w:rsidRPr="002D62C7">
        <w:rPr>
          <w:snapToGrid w:val="0"/>
          <w:lang w:eastAsia="sv-SE"/>
        </w:rPr>
        <w:t>betstillfällen kommer att gå förlorade.</w:t>
      </w:r>
      <w:r w:rsidRPr="002D62C7">
        <w:t xml:space="preserve"> Vi anser därför att det föreligger ett b</w:t>
      </w:r>
      <w:r w:rsidRPr="002D62C7">
        <w:rPr>
          <w:snapToGrid w:val="0"/>
          <w:lang w:eastAsia="sv-SE"/>
        </w:rPr>
        <w:t xml:space="preserve">ehov av snara åtgärder för att rädda landets mindre bryggerier. </w:t>
      </w:r>
      <w:r w:rsidRPr="002D62C7">
        <w:rPr>
          <w:color w:val="000000"/>
        </w:rPr>
        <w:t>Vad vi nu anfört med anledning av motion</w:t>
      </w:r>
      <w:r w:rsidRPr="002D62C7">
        <w:t xml:space="preserve"> So430 (m) b</w:t>
      </w:r>
      <w:r w:rsidRPr="002D62C7">
        <w:rPr>
          <w:color w:val="000000"/>
        </w:rPr>
        <w:t>ör ges rege</w:t>
      </w:r>
      <w:r w:rsidRPr="002D62C7">
        <w:rPr>
          <w:color w:val="000000"/>
        </w:rPr>
        <w:t>r</w:t>
      </w:r>
      <w:r w:rsidRPr="002D62C7">
        <w:rPr>
          <w:color w:val="000000"/>
        </w:rPr>
        <w:t>ingen till känna.</w:t>
      </w:r>
    </w:p>
    <w:p w:rsidR="00927335" w:rsidRPr="002D62C7" w:rsidRDefault="00927335">
      <w:pPr>
        <w:pStyle w:val="Normaltindrag"/>
      </w:pPr>
    </w:p>
    <w:p w:rsidR="00927335" w:rsidRPr="002D62C7" w:rsidRDefault="00927335">
      <w:pPr>
        <w:pStyle w:val="Normaltindrag"/>
      </w:pPr>
    </w:p>
    <w:p w:rsidR="00927335" w:rsidRPr="002D62C7" w:rsidRDefault="00927335">
      <w:pPr>
        <w:pStyle w:val="Normaltindrag"/>
      </w:pPr>
    </w:p>
    <w:p w:rsidR="00927335" w:rsidRPr="002D62C7" w:rsidRDefault="00927335">
      <w:pPr>
        <w:pStyle w:val="Normaltindrag"/>
      </w:pPr>
    </w:p>
    <w:p w:rsidR="00927335" w:rsidRPr="002D62C7" w:rsidRDefault="00927335">
      <w:pPr>
        <w:pStyle w:val="Reservationspunkt"/>
        <w:rPr>
          <w:noProof w:val="0"/>
        </w:rPr>
      </w:pPr>
      <w:bookmarkStart w:id="65" w:name="_Toc1183963"/>
      <w:r w:rsidRPr="002D62C7">
        <w:rPr>
          <w:noProof w:val="0"/>
        </w:rPr>
        <w:t>15.</w:t>
      </w:r>
      <w:r w:rsidRPr="002D62C7">
        <w:rPr>
          <w:noProof w:val="0"/>
        </w:rPr>
        <w:tab/>
        <w:t>Serveringstider (punkt 10)</w:t>
      </w:r>
      <w:bookmarkEnd w:id="65"/>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rPr>
          <w:snapToGrid w:val="0"/>
          <w:lang w:eastAsia="sv-SE"/>
        </w:rPr>
      </w:pPr>
      <w:r w:rsidRPr="002D62C7">
        <w:rPr>
          <w:snapToGrid w:val="0"/>
          <w:lang w:eastAsia="sv-SE"/>
        </w:rPr>
        <w:t>Förslag till riksdagsbeslut</w:t>
      </w:r>
    </w:p>
    <w:p w:rsidR="00927335" w:rsidRPr="002D62C7" w:rsidRDefault="00927335">
      <w:pPr>
        <w:rPr>
          <w:snapToGrid w:val="0"/>
          <w:lang w:eastAsia="sv-SE"/>
        </w:rPr>
      </w:pPr>
      <w:r w:rsidRPr="002D62C7">
        <w:rPr>
          <w:snapToGrid w:val="0"/>
          <w:lang w:eastAsia="sv-SE"/>
        </w:rPr>
        <w:t>Vi anser att utskottets förslag under punkt 10 borde ha följande lyde</w:t>
      </w:r>
      <w:r w:rsidRPr="002D62C7">
        <w:rPr>
          <w:snapToGrid w:val="0"/>
          <w:lang w:eastAsia="sv-SE"/>
        </w:rPr>
        <w:t>l</w:t>
      </w:r>
      <w:r w:rsidRPr="002D62C7">
        <w:rPr>
          <w:snapToGrid w:val="0"/>
          <w:lang w:eastAsia="sv-SE"/>
        </w:rPr>
        <w:t>se:</w:t>
      </w:r>
    </w:p>
    <w:p w:rsidR="00927335" w:rsidRPr="002D62C7" w:rsidRDefault="00927335">
      <w:pPr>
        <w:pStyle w:val="Reservantfrslag"/>
      </w:pPr>
      <w:r w:rsidRPr="002D62C7">
        <w:t>Riksdagen tillkännager som sin mening vad som anförs i reservation 15. Riksdagen bifaller därmed motion 2001/02:So275 yrkandena 8 och 10–12  och avslår motion 2001/02:So438.</w:t>
      </w:r>
    </w:p>
    <w:p w:rsidR="00927335" w:rsidRPr="002D62C7" w:rsidRDefault="00927335">
      <w:pPr>
        <w:pStyle w:val="R4"/>
        <w:rPr>
          <w:snapToGrid w:val="0"/>
          <w:lang w:eastAsia="sv-SE"/>
        </w:rPr>
      </w:pPr>
      <w:r w:rsidRPr="002D62C7">
        <w:rPr>
          <w:snapToGrid w:val="0"/>
          <w:lang w:eastAsia="sv-SE"/>
        </w:rPr>
        <w:t>Ställningstagande</w:t>
      </w:r>
    </w:p>
    <w:p w:rsidR="00927335" w:rsidRPr="002D62C7" w:rsidRDefault="00927335">
      <w:pPr>
        <w:rPr>
          <w:snapToGrid w:val="0"/>
          <w:color w:val="000000"/>
          <w:lang w:eastAsia="sv-SE"/>
        </w:rPr>
      </w:pPr>
      <w:r w:rsidRPr="002D62C7">
        <w:t xml:space="preserve">Vi anser att regleringen av restaurangernas öppettider bör avskaffas. </w:t>
      </w:r>
      <w:r w:rsidRPr="002D62C7">
        <w:rPr>
          <w:snapToGrid w:val="0"/>
          <w:color w:val="000000"/>
          <w:lang w:eastAsia="sv-SE"/>
        </w:rPr>
        <w:t>R</w:t>
      </w:r>
      <w:r w:rsidRPr="002D62C7">
        <w:rPr>
          <w:snapToGrid w:val="0"/>
          <w:color w:val="000000"/>
          <w:lang w:eastAsia="sv-SE"/>
        </w:rPr>
        <w:t>e</w:t>
      </w:r>
      <w:r w:rsidRPr="002D62C7">
        <w:rPr>
          <w:snapToGrid w:val="0"/>
          <w:color w:val="000000"/>
          <w:lang w:eastAsia="sv-SE"/>
        </w:rPr>
        <w:softHyphen/>
        <w:t>glerade stängningstider är direkt kontraproduktiva genom att utrymme då skapas för olika former av olaglig klubbverksamhet. Vidare bör det s.k. mat</w:t>
      </w:r>
      <w:r w:rsidRPr="002D62C7">
        <w:rPr>
          <w:snapToGrid w:val="0"/>
          <w:color w:val="000000"/>
          <w:lang w:eastAsia="sv-SE"/>
        </w:rPr>
        <w:softHyphen/>
        <w:t>tvånget upphävas. Dessutom anser vi att servering av vin, starköl och spri</w:t>
      </w:r>
      <w:r w:rsidRPr="002D62C7">
        <w:rPr>
          <w:snapToGrid w:val="0"/>
          <w:color w:val="000000"/>
          <w:lang w:eastAsia="sv-SE"/>
        </w:rPr>
        <w:t>t</w:t>
      </w:r>
      <w:r w:rsidRPr="002D62C7">
        <w:rPr>
          <w:snapToGrid w:val="0"/>
          <w:color w:val="000000"/>
          <w:lang w:eastAsia="sv-SE"/>
        </w:rPr>
        <w:softHyphen/>
        <w:t>drycker i foajé till teater och konsertlokal bör tillåtas såväl före som efter föreställning och i pauser. Förbättrade förutsättningar att under kontrolle</w:t>
      </w:r>
      <w:r w:rsidRPr="002D62C7">
        <w:rPr>
          <w:snapToGrid w:val="0"/>
          <w:color w:val="000000"/>
          <w:lang w:eastAsia="sv-SE"/>
        </w:rPr>
        <w:softHyphen/>
        <w:t>rade former servera vin, öl och sprit till rimliga priser, möjliggör för restau</w:t>
      </w:r>
      <w:r w:rsidRPr="002D62C7">
        <w:rPr>
          <w:snapToGrid w:val="0"/>
          <w:color w:val="000000"/>
          <w:lang w:eastAsia="sv-SE"/>
        </w:rPr>
        <w:softHyphen/>
        <w:t>ranger att ersätta drickande i avskildhet och utan</w:t>
      </w:r>
      <w:r w:rsidRPr="002D62C7">
        <w:rPr>
          <w:snapToGrid w:val="0"/>
          <w:color w:val="000000"/>
          <w:lang w:eastAsia="sv-SE"/>
        </w:rPr>
        <w:t xml:space="preserve"> social kontroll. Det är därför enligt vår uppfattning viktigt att politiken föränd</w:t>
      </w:r>
      <w:r w:rsidRPr="002D62C7">
        <w:rPr>
          <w:snapToGrid w:val="0"/>
          <w:color w:val="000000"/>
          <w:lang w:eastAsia="sv-SE"/>
        </w:rPr>
        <w:softHyphen/>
        <w:t xml:space="preserve">ras i syfte att ge människor bättre möjligheter att umgås på restauranger, pubar, barer och teatrar. </w:t>
      </w:r>
    </w:p>
    <w:p w:rsidR="00927335" w:rsidRPr="002D62C7" w:rsidRDefault="00927335">
      <w:pPr>
        <w:pStyle w:val="Normaltindrag"/>
        <w:rPr>
          <w:snapToGrid w:val="0"/>
          <w:lang w:eastAsia="sv-SE"/>
        </w:rPr>
      </w:pPr>
      <w:r w:rsidRPr="002D62C7">
        <w:t>D</w:t>
      </w:r>
      <w:r w:rsidRPr="002D62C7">
        <w:rPr>
          <w:snapToGrid w:val="0"/>
          <w:lang w:eastAsia="sv-SE"/>
        </w:rPr>
        <w:t>e nyligen beslu</w:t>
      </w:r>
      <w:r w:rsidRPr="002D62C7">
        <w:rPr>
          <w:snapToGrid w:val="0"/>
          <w:lang w:eastAsia="sv-SE"/>
        </w:rPr>
        <w:softHyphen/>
        <w:t>tade förändringarna av alkohollagen som innebär att inn</w:t>
      </w:r>
      <w:r w:rsidRPr="002D62C7">
        <w:rPr>
          <w:snapToGrid w:val="0"/>
          <w:lang w:eastAsia="sv-SE"/>
        </w:rPr>
        <w:t>e</w:t>
      </w:r>
      <w:r w:rsidRPr="002D62C7">
        <w:rPr>
          <w:snapToGrid w:val="0"/>
          <w:lang w:eastAsia="sv-SE"/>
        </w:rPr>
        <w:t>havare av tillfälligt till</w:t>
      </w:r>
      <w:r w:rsidRPr="002D62C7">
        <w:rPr>
          <w:snapToGrid w:val="0"/>
          <w:lang w:eastAsia="sv-SE"/>
        </w:rPr>
        <w:softHyphen/>
        <w:t>stånd för servering i slutet sällskap endast får köpa spritdrycker, vin och starköl hos Systembolaget AB är enligt vår uppfattning ett otillbörligt ingrepp i konkurrensen som saknar alkoholpolitisk bety</w:t>
      </w:r>
      <w:r w:rsidRPr="002D62C7">
        <w:rPr>
          <w:snapToGrid w:val="0"/>
          <w:lang w:eastAsia="sv-SE"/>
        </w:rPr>
        <w:softHyphen/>
        <w:t xml:space="preserve">delse. </w:t>
      </w:r>
      <w:r w:rsidRPr="002D62C7">
        <w:rPr>
          <w:color w:val="000000"/>
        </w:rPr>
        <w:t>Vad vi nu anfört med anledning av motion</w:t>
      </w:r>
      <w:r w:rsidRPr="002D62C7">
        <w:t xml:space="preserve"> So275 (m) yrkandena 8 och 10–12 b</w:t>
      </w:r>
      <w:r w:rsidRPr="002D62C7">
        <w:rPr>
          <w:color w:val="000000"/>
        </w:rPr>
        <w:t>ör ges regeringen till känna.</w:t>
      </w:r>
    </w:p>
    <w:p w:rsidR="00927335" w:rsidRPr="002D62C7" w:rsidRDefault="00927335">
      <w:pPr>
        <w:pStyle w:val="Reservationspunkt"/>
        <w:tabs>
          <w:tab w:val="left" w:pos="1560"/>
        </w:tabs>
        <w:rPr>
          <w:noProof w:val="0"/>
        </w:rPr>
      </w:pPr>
      <w:bookmarkStart w:id="66" w:name="_Toc1183964"/>
      <w:r w:rsidRPr="002D62C7">
        <w:rPr>
          <w:noProof w:val="0"/>
        </w:rPr>
        <w:t>16.</w:t>
      </w:r>
      <w:r w:rsidRPr="002D62C7">
        <w:rPr>
          <w:noProof w:val="0"/>
        </w:rPr>
        <w:tab/>
        <w:t>Lämplighetskravet (punkt 11)</w:t>
      </w:r>
      <w:bookmarkEnd w:id="66"/>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11 borde ha följande lydelse:</w:t>
      </w:r>
    </w:p>
    <w:p w:rsidR="00927335" w:rsidRPr="002D62C7" w:rsidRDefault="00927335">
      <w:pPr>
        <w:pStyle w:val="Reservantfrslag"/>
      </w:pPr>
      <w:r w:rsidRPr="002D62C7">
        <w:t>Riksdagen tillkännager som sin mening vad som anförs i reservation 16. Riksdagen bifaller därmed motion 2001/02:So275 yrkande 14 och avslår motion 2001/02:A317 yrkande 27.</w:t>
      </w:r>
    </w:p>
    <w:p w:rsidR="00927335" w:rsidRPr="002D62C7" w:rsidRDefault="00927335">
      <w:pPr>
        <w:pStyle w:val="R4"/>
      </w:pPr>
      <w:r w:rsidRPr="002D62C7">
        <w:t>Ställningstagande</w:t>
      </w:r>
    </w:p>
    <w:p w:rsidR="00927335" w:rsidRPr="002D62C7" w:rsidRDefault="00927335">
      <w:pPr>
        <w:rPr>
          <w:snapToGrid w:val="0"/>
          <w:lang w:eastAsia="sv-SE"/>
        </w:rPr>
      </w:pPr>
      <w:r w:rsidRPr="002D62C7">
        <w:t>Vi anser att de krav alkoholla</w:t>
      </w:r>
      <w:r w:rsidRPr="002D62C7">
        <w:softHyphen/>
        <w:t>gen ställer på restau</w:t>
      </w:r>
      <w:r w:rsidRPr="002D62C7">
        <w:softHyphen/>
        <w:t>rang</w:t>
      </w:r>
      <w:r w:rsidRPr="002D62C7">
        <w:softHyphen/>
        <w:t>ägare skall vara tydliga och relevanta, då det annars finns risk för kommunalt god</w:t>
      </w:r>
      <w:r w:rsidRPr="002D62C7">
        <w:softHyphen/>
        <w:t>tycke. Vi anser vidare att det inte är rimligt att brott mot brandföre</w:t>
      </w:r>
      <w:r w:rsidRPr="002D62C7">
        <w:softHyphen/>
        <w:t>skrif</w:t>
      </w:r>
      <w:r w:rsidRPr="002D62C7">
        <w:softHyphen/>
        <w:t>ter kopplas till til</w:t>
      </w:r>
      <w:r w:rsidRPr="002D62C7">
        <w:t>l</w:t>
      </w:r>
      <w:r w:rsidRPr="002D62C7">
        <w:t>ståndsgivningen. Inte heller fyller reglerna om bokfö</w:t>
      </w:r>
      <w:r w:rsidRPr="002D62C7">
        <w:softHyphen/>
        <w:t>ringskunskap någon alkoholpolitisk funktion. Vi anser att tillstånd alltid skall ges om det inte finns något som tydligt talar däremot. Vidare skall bevis</w:t>
      </w:r>
      <w:r w:rsidRPr="002D62C7">
        <w:softHyphen/>
        <w:t>bördan för att någon är olämplig ligga på kommu</w:t>
      </w:r>
      <w:r w:rsidRPr="002D62C7">
        <w:softHyphen/>
        <w:t>nen.</w:t>
      </w:r>
      <w:r w:rsidRPr="002D62C7">
        <w:rPr>
          <w:color w:val="000000"/>
        </w:rPr>
        <w:t xml:space="preserve"> Vad vi nu anfört med anledning av motion</w:t>
      </w:r>
      <w:r w:rsidRPr="002D62C7">
        <w:t xml:space="preserve"> </w:t>
      </w:r>
      <w:r w:rsidRPr="002D62C7">
        <w:t>So275 (m) yrkande 14 b</w:t>
      </w:r>
      <w:r w:rsidRPr="002D62C7">
        <w:rPr>
          <w:color w:val="000000"/>
        </w:rPr>
        <w:t>ör ges regeringen till känna.</w:t>
      </w:r>
    </w:p>
    <w:p w:rsidR="00927335" w:rsidRPr="002D62C7" w:rsidRDefault="00927335">
      <w:pPr>
        <w:pStyle w:val="Reservationspunkt"/>
        <w:rPr>
          <w:noProof w:val="0"/>
        </w:rPr>
      </w:pPr>
      <w:bookmarkStart w:id="67" w:name="_Toc1183965"/>
      <w:r w:rsidRPr="002D62C7">
        <w:rPr>
          <w:noProof w:val="0"/>
        </w:rPr>
        <w:t>17.</w:t>
      </w:r>
      <w:r w:rsidRPr="002D62C7">
        <w:rPr>
          <w:noProof w:val="0"/>
        </w:rPr>
        <w:tab/>
        <w:t>Lämplighetskravet (punkt 11)</w:t>
      </w:r>
      <w:bookmarkEnd w:id="67"/>
    </w:p>
    <w:p w:rsidR="00927335" w:rsidRPr="002D62C7" w:rsidRDefault="00927335">
      <w:pPr>
        <w:pStyle w:val="Reservanter"/>
      </w:pPr>
      <w:r w:rsidRPr="002D62C7">
        <w:t>av Ingrid Burman (v) och Rolf Olsson (v).</w:t>
      </w:r>
    </w:p>
    <w:p w:rsidR="00927335" w:rsidRPr="002D62C7" w:rsidRDefault="00927335">
      <w:pPr>
        <w:pStyle w:val="R4"/>
      </w:pPr>
      <w:r w:rsidRPr="002D62C7">
        <w:t>Förslag till riksdagsbeslut</w:t>
      </w:r>
    </w:p>
    <w:p w:rsidR="00927335" w:rsidRPr="002D62C7" w:rsidRDefault="00927335">
      <w:r w:rsidRPr="002D62C7">
        <w:t>Vi anser att utskottets förslag under punkt 11 borde ha följande lydelse:</w:t>
      </w:r>
    </w:p>
    <w:p w:rsidR="00927335" w:rsidRPr="002D62C7" w:rsidRDefault="00927335">
      <w:pPr>
        <w:pStyle w:val="Reservantfrslag"/>
      </w:pPr>
      <w:r w:rsidRPr="002D62C7">
        <w:t>Riksdagen tillkännager som sin mening vad som anförs i reservation 17. Riksdagen bifaller därmed motion 2001/02:A317 yrkande 27 och avslår m</w:t>
      </w:r>
      <w:r w:rsidRPr="002D62C7">
        <w:t>o</w:t>
      </w:r>
      <w:r w:rsidRPr="002D62C7">
        <w:t>tion 2001/02:So275 yrkande 14.</w:t>
      </w:r>
    </w:p>
    <w:p w:rsidR="00927335" w:rsidRPr="002D62C7" w:rsidRDefault="00927335">
      <w:pPr>
        <w:pStyle w:val="R4"/>
      </w:pPr>
      <w:r w:rsidRPr="002D62C7">
        <w:t>Ställningstagande</w:t>
      </w:r>
    </w:p>
    <w:p w:rsidR="00927335" w:rsidRPr="002D62C7" w:rsidRDefault="00927335">
      <w:r w:rsidRPr="002D62C7">
        <w:rPr>
          <w:snapToGrid w:val="0"/>
          <w:color w:val="000000"/>
          <w:lang w:eastAsia="sv-SE"/>
        </w:rPr>
        <w:t>Enligt alkohollagen får serveringstillstånd endast meddelas den som visar att han med hänsyn till sina personliga och ekonomiska förhållanden och o</w:t>
      </w:r>
      <w:r w:rsidRPr="002D62C7">
        <w:rPr>
          <w:snapToGrid w:val="0"/>
          <w:color w:val="000000"/>
          <w:lang w:eastAsia="sv-SE"/>
        </w:rPr>
        <w:t>m</w:t>
      </w:r>
      <w:r w:rsidRPr="002D62C7">
        <w:rPr>
          <w:snapToGrid w:val="0"/>
          <w:color w:val="000000"/>
          <w:lang w:eastAsia="sv-SE"/>
        </w:rPr>
        <w:t>ständigheter i övrigt är lämplig att utöva verksamheten. I samband med prö</w:t>
      </w:r>
      <w:r w:rsidRPr="002D62C7">
        <w:rPr>
          <w:snapToGrid w:val="0"/>
          <w:color w:val="000000"/>
          <w:lang w:eastAsia="sv-SE"/>
        </w:rPr>
        <w:t>v</w:t>
      </w:r>
      <w:r w:rsidRPr="002D62C7">
        <w:rPr>
          <w:snapToGrid w:val="0"/>
          <w:color w:val="000000"/>
          <w:lang w:eastAsia="sv-SE"/>
        </w:rPr>
        <w:t>ningen av ansökan görs också en lämplighetsprövning som utgår ifrån om den sökande är laglydig och benägen att fullgöra sina uppgifter mot det allmänna. Mot denna bakgrund anser vi att riksdagen bör begära att regeringen lägger fram förslag till ändring av alkohollagen av innebörd att den tillståndshavare som fälls för brottet olaga diskriminering omedelbart skall få sitt tillstånd indraget och att kommande ansökningar om serverings</w:t>
      </w:r>
      <w:r w:rsidRPr="002D62C7">
        <w:rPr>
          <w:snapToGrid w:val="0"/>
          <w:color w:val="000000"/>
          <w:lang w:eastAsia="sv-SE"/>
        </w:rPr>
        <w:t>tillstånd skall behan</w:t>
      </w:r>
      <w:r w:rsidRPr="002D62C7">
        <w:rPr>
          <w:snapToGrid w:val="0"/>
          <w:color w:val="000000"/>
          <w:lang w:eastAsia="sv-SE"/>
        </w:rPr>
        <w:t>d</w:t>
      </w:r>
      <w:r w:rsidRPr="002D62C7">
        <w:rPr>
          <w:snapToGrid w:val="0"/>
          <w:color w:val="000000"/>
          <w:lang w:eastAsia="sv-SE"/>
        </w:rPr>
        <w:t>las med detta i beaktande.</w:t>
      </w:r>
      <w:r w:rsidRPr="002D62C7">
        <w:rPr>
          <w:color w:val="000000"/>
        </w:rPr>
        <w:t xml:space="preserve"> Vad vi nu anfört med anledning av motion</w:t>
      </w:r>
      <w:r w:rsidRPr="002D62C7">
        <w:t xml:space="preserve"> A317 (v) yrkande 27 b</w:t>
      </w:r>
      <w:r w:rsidRPr="002D62C7">
        <w:rPr>
          <w:color w:val="000000"/>
        </w:rPr>
        <w:t>ör ges regeringen till känna.</w:t>
      </w:r>
    </w:p>
    <w:p w:rsidR="00927335" w:rsidRPr="002D62C7" w:rsidRDefault="00927335">
      <w:pPr>
        <w:pStyle w:val="Reservationspunkt"/>
        <w:rPr>
          <w:noProof w:val="0"/>
        </w:rPr>
      </w:pPr>
      <w:bookmarkStart w:id="68" w:name="_Toc1183966"/>
      <w:r w:rsidRPr="002D62C7">
        <w:rPr>
          <w:noProof w:val="0"/>
        </w:rPr>
        <w:t>18.</w:t>
      </w:r>
      <w:r w:rsidRPr="002D62C7">
        <w:rPr>
          <w:noProof w:val="0"/>
        </w:rPr>
        <w:tab/>
        <w:t>Förstärkt tillsyn m.m. (punkt 12)</w:t>
      </w:r>
      <w:bookmarkEnd w:id="68"/>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12 borde ha följande lydelse:</w:t>
      </w:r>
    </w:p>
    <w:p w:rsidR="00927335" w:rsidRPr="002D62C7" w:rsidRDefault="00927335">
      <w:pPr>
        <w:pStyle w:val="Reservantfrslag"/>
      </w:pPr>
      <w:r w:rsidRPr="002D62C7">
        <w:t>Riksdagen tillkännager som sin mening vad som anförs i reservation 18. Riksdagen bifaller därmed motion 2001/02:So275 yrkande 15 delvis.</w:t>
      </w:r>
    </w:p>
    <w:p w:rsidR="00927335" w:rsidRPr="002D62C7" w:rsidRDefault="00927335">
      <w:pPr>
        <w:pStyle w:val="R4"/>
      </w:pPr>
      <w:r w:rsidRPr="002D62C7">
        <w:t>Ställningstagande</w:t>
      </w:r>
    </w:p>
    <w:p w:rsidR="00927335" w:rsidRPr="002D62C7" w:rsidRDefault="00927335">
      <w:r w:rsidRPr="002D62C7">
        <w:t>Vi anser det viktigt att serveringstill</w:t>
      </w:r>
      <w:r w:rsidRPr="002D62C7">
        <w:softHyphen/>
        <w:t>stånd kan återkallas både snabbt och effektivt i de fall där verksamheten inte sköts. För att detta skall fungera måste kontrollen av att tillståndshavarna följer be</w:t>
      </w:r>
      <w:r w:rsidRPr="002D62C7">
        <w:softHyphen/>
        <w:t>fintliga regler bli mera e</w:t>
      </w:r>
      <w:r w:rsidRPr="002D62C7">
        <w:t>f</w:t>
      </w:r>
      <w:r w:rsidRPr="002D62C7">
        <w:t>fektiv. I dagsläget sköts kommunernas sprittillsyn ofta dåligt och man ser mer till tillståndshavarens ekonomiska förhållanden än till alko</w:t>
      </w:r>
      <w:r w:rsidRPr="002D62C7">
        <w:softHyphen/>
        <w:t>holtillsy</w:t>
      </w:r>
      <w:r w:rsidRPr="002D62C7">
        <w:softHyphen/>
        <w:t xml:space="preserve">nen. </w:t>
      </w:r>
      <w:r w:rsidRPr="002D62C7">
        <w:rPr>
          <w:color w:val="000000"/>
        </w:rPr>
        <w:t>Vad vi nu anfört med anledning av motion</w:t>
      </w:r>
      <w:r w:rsidRPr="002D62C7">
        <w:t xml:space="preserve"> So275 (m) yrkande 15 delvis b</w:t>
      </w:r>
      <w:r w:rsidRPr="002D62C7">
        <w:rPr>
          <w:color w:val="000000"/>
        </w:rPr>
        <w:t>ör ges regeringen till känna.</w:t>
      </w:r>
    </w:p>
    <w:p w:rsidR="00927335" w:rsidRPr="002D62C7" w:rsidRDefault="00927335">
      <w:pPr>
        <w:pStyle w:val="Reservationspunkt"/>
        <w:rPr>
          <w:noProof w:val="0"/>
        </w:rPr>
      </w:pPr>
      <w:bookmarkStart w:id="69" w:name="_Toc1183967"/>
      <w:r w:rsidRPr="002D62C7">
        <w:rPr>
          <w:noProof w:val="0"/>
        </w:rPr>
        <w:t>19.</w:t>
      </w:r>
      <w:r w:rsidRPr="002D62C7">
        <w:rPr>
          <w:noProof w:val="0"/>
        </w:rPr>
        <w:tab/>
        <w:t>Undantag från alkohollagens bestämmelser (punkt 14)</w:t>
      </w:r>
      <w:bookmarkEnd w:id="69"/>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14 borde ha följande lydelse:</w:t>
      </w:r>
    </w:p>
    <w:p w:rsidR="00927335" w:rsidRPr="002D62C7" w:rsidRDefault="00927335">
      <w:pPr>
        <w:pStyle w:val="Reservantfrslag"/>
      </w:pPr>
      <w:r w:rsidRPr="002D62C7">
        <w:t>Riksdagen tillkännager som sin mening vad som anförs i reservation 19. Riksdagen bifaller därmed motion 2001/02:So542.</w:t>
      </w:r>
    </w:p>
    <w:p w:rsidR="00927335" w:rsidRPr="002D62C7" w:rsidRDefault="00927335">
      <w:pPr>
        <w:pStyle w:val="R4"/>
      </w:pPr>
      <w:r w:rsidRPr="002D62C7">
        <w:t>Ställningstagande</w:t>
      </w:r>
    </w:p>
    <w:p w:rsidR="00927335" w:rsidRPr="002D62C7" w:rsidRDefault="00927335">
      <w:r w:rsidRPr="002D62C7">
        <w:t>Vi anser inte att det kan va</w:t>
      </w:r>
      <w:r w:rsidRPr="002D62C7">
        <w:rPr>
          <w:snapToGrid w:val="0"/>
          <w:lang w:eastAsia="sv-SE"/>
        </w:rPr>
        <w:t>ra motiverat med en lagstiftning som inte medger avsteg vid speciella situationer och under kontrollerade former. Därför bör i alkohollagen införas möj</w:t>
      </w:r>
      <w:r w:rsidRPr="002D62C7">
        <w:rPr>
          <w:snapToGrid w:val="0"/>
          <w:lang w:eastAsia="sv-SE"/>
        </w:rPr>
        <w:softHyphen/>
        <w:t>ligheter för t.ex. länsstyrelsen att medge olika tillfä</w:t>
      </w:r>
      <w:r w:rsidRPr="002D62C7">
        <w:rPr>
          <w:snapToGrid w:val="0"/>
          <w:lang w:eastAsia="sv-SE"/>
        </w:rPr>
        <w:t>l</w:t>
      </w:r>
      <w:r w:rsidRPr="002D62C7">
        <w:rPr>
          <w:snapToGrid w:val="0"/>
          <w:lang w:eastAsia="sv-SE"/>
        </w:rPr>
        <w:t>liga undantag från alko</w:t>
      </w:r>
      <w:r w:rsidRPr="002D62C7">
        <w:rPr>
          <w:snapToGrid w:val="0"/>
          <w:lang w:eastAsia="sv-SE"/>
        </w:rPr>
        <w:softHyphen/>
        <w:t>hollagstiftningen. Ett konkret exempel är att det borde vara rimligt att göra ett tillfälligt undantag för den s.k. Gotlandsdrickan, så att denna kulturhistoriska dryck kan serveras vid medeltidsveckan i Visby. Vi anser att det måste anses bättre att detta sker under ordnade form</w:t>
      </w:r>
      <w:r w:rsidRPr="002D62C7">
        <w:rPr>
          <w:snapToGrid w:val="0"/>
          <w:lang w:eastAsia="sv-SE"/>
        </w:rPr>
        <w:t>er än att det sker i lönndom. Möjlighet skall därvid föreligga att meddela särskilda före</w:t>
      </w:r>
      <w:r w:rsidRPr="002D62C7">
        <w:rPr>
          <w:snapToGrid w:val="0"/>
          <w:lang w:eastAsia="sv-SE"/>
        </w:rPr>
        <w:softHyphen/>
        <w:t>skrifter för evenemanget</w:t>
      </w:r>
      <w:r w:rsidRPr="002D62C7">
        <w:t xml:space="preserve">. </w:t>
      </w:r>
      <w:r w:rsidRPr="002D62C7">
        <w:rPr>
          <w:color w:val="000000"/>
        </w:rPr>
        <w:t>Vad vi nu anfört med anledning av motion</w:t>
      </w:r>
      <w:r w:rsidRPr="002D62C7">
        <w:t xml:space="preserve"> So542 (m) b</w:t>
      </w:r>
      <w:r w:rsidRPr="002D62C7">
        <w:rPr>
          <w:color w:val="000000"/>
        </w:rPr>
        <w:t>ör ges r</w:t>
      </w:r>
      <w:r w:rsidRPr="002D62C7">
        <w:rPr>
          <w:color w:val="000000"/>
        </w:rPr>
        <w:t>e</w:t>
      </w:r>
      <w:r w:rsidRPr="002D62C7">
        <w:rPr>
          <w:color w:val="000000"/>
        </w:rPr>
        <w:t>geringen till känna.</w:t>
      </w:r>
    </w:p>
    <w:p w:rsidR="00927335" w:rsidRPr="002D62C7" w:rsidRDefault="00927335">
      <w:pPr>
        <w:pStyle w:val="Reservationspunkt"/>
        <w:rPr>
          <w:noProof w:val="0"/>
        </w:rPr>
      </w:pPr>
      <w:bookmarkStart w:id="70" w:name="_Toc1183968"/>
      <w:r w:rsidRPr="002D62C7">
        <w:rPr>
          <w:noProof w:val="0"/>
        </w:rPr>
        <w:t>20.</w:t>
      </w:r>
      <w:r w:rsidRPr="002D62C7">
        <w:rPr>
          <w:noProof w:val="0"/>
        </w:rPr>
        <w:tab/>
        <w:t>Tillsyn över folkölsförsäljning (punkt 15)</w:t>
      </w:r>
      <w:bookmarkEnd w:id="70"/>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15 borde ha följande lydelse:</w:t>
      </w:r>
    </w:p>
    <w:p w:rsidR="00927335" w:rsidRPr="002D62C7" w:rsidRDefault="00927335">
      <w:pPr>
        <w:pStyle w:val="Reservantfrslag"/>
      </w:pPr>
      <w:r w:rsidRPr="002D62C7">
        <w:t>Riksdagen tillkännager som sin mening vad som anförs i reservation 20. Riksdagen bifaller därmed motion 2001/02:So275 yrkande 15 delvis och avslår motion 2001/02:So616 yrkande 9.</w:t>
      </w:r>
    </w:p>
    <w:p w:rsidR="00927335" w:rsidRPr="002D62C7" w:rsidRDefault="00927335">
      <w:pPr>
        <w:pStyle w:val="R4"/>
      </w:pPr>
      <w:r w:rsidRPr="002D62C7">
        <w:t>Ställningstagande</w:t>
      </w:r>
    </w:p>
    <w:p w:rsidR="00927335" w:rsidRPr="002D62C7" w:rsidRDefault="00927335">
      <w:r w:rsidRPr="002D62C7">
        <w:t>När det gäller tillsynen över folkölsförsäljningen anser vi att det allt över</w:t>
      </w:r>
      <w:r w:rsidRPr="002D62C7">
        <w:softHyphen/>
        <w:t>skuggande problemet är bristande ålderskontroll från butikernas sida, vilken i sin tur hänger samman med den ofta obefintliga tillsynen från kommunerna. E</w:t>
      </w:r>
      <w:r w:rsidRPr="002D62C7">
        <w:rPr>
          <w:snapToGrid w:val="0"/>
          <w:color w:val="000000"/>
          <w:lang w:eastAsia="sv-SE"/>
        </w:rPr>
        <w:t>nligt länsstyrelsernas rapporter bedriver många kommuner ingen tillsyn alls för handel med folköl. Ett bättre samarbete mellan kommuner och handel måste enligt vår uppfattning anses utgöra en nödvändig förutsättning för att ålderskontrollen skall fungera. Vi vill i detta sammanhang peka på att handeln själv utvecklar metoder för ålderskontroll.</w:t>
      </w:r>
      <w:r w:rsidRPr="002D62C7">
        <w:rPr>
          <w:color w:val="000000"/>
        </w:rPr>
        <w:t xml:space="preserve"> Vad vi nu </w:t>
      </w:r>
      <w:r w:rsidRPr="002D62C7">
        <w:rPr>
          <w:color w:val="000000"/>
        </w:rPr>
        <w:t>anfört med anledning av motion</w:t>
      </w:r>
      <w:r w:rsidRPr="002D62C7">
        <w:t xml:space="preserve"> So275 (m) yrkande 15 delvis b</w:t>
      </w:r>
      <w:r w:rsidRPr="002D62C7">
        <w:rPr>
          <w:color w:val="000000"/>
        </w:rPr>
        <w:t>ör ges r</w:t>
      </w:r>
      <w:r w:rsidRPr="002D62C7">
        <w:rPr>
          <w:color w:val="000000"/>
        </w:rPr>
        <w:t>e</w:t>
      </w:r>
      <w:r w:rsidRPr="002D62C7">
        <w:rPr>
          <w:color w:val="000000"/>
        </w:rPr>
        <w:t>geringen till känna.</w:t>
      </w:r>
    </w:p>
    <w:p w:rsidR="00927335" w:rsidRPr="002D62C7" w:rsidRDefault="00927335">
      <w:pPr>
        <w:pStyle w:val="Reservationspunkt"/>
        <w:rPr>
          <w:noProof w:val="0"/>
        </w:rPr>
      </w:pPr>
      <w:bookmarkStart w:id="71" w:name="_Toc1183969"/>
      <w:r w:rsidRPr="002D62C7">
        <w:rPr>
          <w:noProof w:val="0"/>
        </w:rPr>
        <w:t>21.</w:t>
      </w:r>
      <w:r w:rsidRPr="002D62C7">
        <w:rPr>
          <w:noProof w:val="0"/>
        </w:rPr>
        <w:tab/>
        <w:t>Tillståndsplikt (punkt 16)</w:t>
      </w:r>
      <w:bookmarkEnd w:id="71"/>
    </w:p>
    <w:p w:rsidR="00927335" w:rsidRPr="002D62C7" w:rsidRDefault="00927335">
      <w:pPr>
        <w:pStyle w:val="Reservanter"/>
      </w:pPr>
      <w:r w:rsidRPr="002D62C7">
        <w:t>av Marianne Samuelsson (mp).</w:t>
      </w:r>
    </w:p>
    <w:p w:rsidR="00927335" w:rsidRPr="002D62C7" w:rsidRDefault="00927335">
      <w:pPr>
        <w:pStyle w:val="R4"/>
      </w:pPr>
      <w:r w:rsidRPr="002D62C7">
        <w:t>Förslag till riksdagsbeslut</w:t>
      </w:r>
    </w:p>
    <w:p w:rsidR="00927335" w:rsidRPr="002D62C7" w:rsidRDefault="00927335">
      <w:r w:rsidRPr="002D62C7">
        <w:t>Jag anser att utskottets förslag under punkt 16 borde ha följande lyde</w:t>
      </w:r>
      <w:r w:rsidRPr="002D62C7">
        <w:t>l</w:t>
      </w:r>
      <w:r w:rsidRPr="002D62C7">
        <w:t>se:</w:t>
      </w:r>
    </w:p>
    <w:p w:rsidR="00927335" w:rsidRPr="002D62C7" w:rsidRDefault="00927335">
      <w:pPr>
        <w:pStyle w:val="Reservantfrslag"/>
      </w:pPr>
      <w:r w:rsidRPr="002D62C7">
        <w:t>Riksdagen tillkännager som sin mening vad som anförs i reservation 21. Riksdagen bifaller därmed motion 2001/02:So495 yrkandena 14 och 15.</w:t>
      </w:r>
    </w:p>
    <w:p w:rsidR="00927335" w:rsidRPr="002D62C7" w:rsidRDefault="00927335">
      <w:pPr>
        <w:pStyle w:val="R4"/>
      </w:pPr>
      <w:r w:rsidRPr="002D62C7">
        <w:t>Ställningstagande</w:t>
      </w:r>
    </w:p>
    <w:p w:rsidR="00927335" w:rsidRPr="002D62C7" w:rsidRDefault="00927335">
      <w:r w:rsidRPr="002D62C7">
        <w:t>Det slopade kravet på tillstånd för försäljning av folköl har resulterat i att drycken blivit än mer lättill</w:t>
      </w:r>
      <w:r w:rsidRPr="002D62C7">
        <w:softHyphen/>
        <w:t>gänglig för ungdomar. Efterle</w:t>
      </w:r>
      <w:r w:rsidRPr="002D62C7">
        <w:t>v</w:t>
      </w:r>
      <w:r w:rsidRPr="002D62C7">
        <w:t>naden av 18-årsgränsen är också mycket dålig. Därför anser jag att tillstånd för försäljning av folköl bör återinföras, och tillståndet bör vara tidsbegränsat så att det åte</w:t>
      </w:r>
      <w:r w:rsidRPr="002D62C7">
        <w:t>r</w:t>
      </w:r>
      <w:r w:rsidRPr="002D62C7">
        <w:t>kommande kan om</w:t>
      </w:r>
      <w:r w:rsidRPr="002D62C7">
        <w:softHyphen/>
        <w:t xml:space="preserve">prövas. </w:t>
      </w:r>
      <w:r w:rsidRPr="002D62C7">
        <w:rPr>
          <w:color w:val="000000"/>
        </w:rPr>
        <w:t>Vad jag nu anfört med anledning av motion</w:t>
      </w:r>
      <w:r w:rsidRPr="002D62C7">
        <w:t xml:space="preserve"> So495 (mp) yrkandena 14 och 15 b</w:t>
      </w:r>
      <w:r w:rsidRPr="002D62C7">
        <w:rPr>
          <w:color w:val="000000"/>
        </w:rPr>
        <w:t>ör ges r</w:t>
      </w:r>
      <w:r w:rsidRPr="002D62C7">
        <w:rPr>
          <w:color w:val="000000"/>
        </w:rPr>
        <w:t>e</w:t>
      </w:r>
      <w:r w:rsidRPr="002D62C7">
        <w:rPr>
          <w:color w:val="000000"/>
        </w:rPr>
        <w:t>geringen till känna.</w:t>
      </w:r>
    </w:p>
    <w:p w:rsidR="00927335" w:rsidRPr="002D62C7" w:rsidRDefault="00927335">
      <w:pPr>
        <w:pStyle w:val="Reservationspunkt"/>
        <w:rPr>
          <w:noProof w:val="0"/>
        </w:rPr>
      </w:pPr>
      <w:bookmarkStart w:id="72" w:name="_Toc1183970"/>
      <w:r w:rsidRPr="002D62C7">
        <w:rPr>
          <w:noProof w:val="0"/>
        </w:rPr>
        <w:t>22.</w:t>
      </w:r>
      <w:r w:rsidRPr="002D62C7">
        <w:rPr>
          <w:noProof w:val="0"/>
        </w:rPr>
        <w:tab/>
        <w:t>Ändrade regler för marknadsföring m.m. (punkt 17)</w:t>
      </w:r>
      <w:bookmarkEnd w:id="72"/>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17 borde ha följande lydelse:</w:t>
      </w:r>
    </w:p>
    <w:p w:rsidR="00927335" w:rsidRPr="002D62C7" w:rsidRDefault="00927335">
      <w:pPr>
        <w:pStyle w:val="Reservantfrslag"/>
      </w:pPr>
      <w:r w:rsidRPr="002D62C7">
        <w:t>Riksdagen tillkännager som sin mening vad som anförs i reservation 22. Riksdagen bifaller därmed motion 2001/02:So275 yrkande 9 och avslår m</w:t>
      </w:r>
      <w:r w:rsidRPr="002D62C7">
        <w:t>o</w:t>
      </w:r>
      <w:r w:rsidRPr="002D62C7">
        <w:t>tion 2001/02:So616 yrkande 5.</w:t>
      </w:r>
    </w:p>
    <w:p w:rsidR="00927335" w:rsidRPr="002D62C7" w:rsidRDefault="00927335">
      <w:pPr>
        <w:pStyle w:val="R4"/>
      </w:pPr>
      <w:r w:rsidRPr="002D62C7">
        <w:t>Ställningstagande</w:t>
      </w:r>
    </w:p>
    <w:p w:rsidR="00927335" w:rsidRPr="002D62C7" w:rsidRDefault="00927335">
      <w:r w:rsidRPr="002D62C7">
        <w:rPr>
          <w:snapToGrid w:val="0"/>
          <w:color w:val="000000"/>
          <w:lang w:eastAsia="sv-SE"/>
        </w:rPr>
        <w:t>Vi anser att reglerna i alkohollagen om marknadsfö</w:t>
      </w:r>
      <w:r w:rsidRPr="002D62C7">
        <w:rPr>
          <w:snapToGrid w:val="0"/>
          <w:color w:val="000000"/>
          <w:lang w:eastAsia="sv-SE"/>
        </w:rPr>
        <w:softHyphen/>
        <w:t>ring på serveringsställen samt prissättning är exempel på onödig byråkrati som bör utmönstras ur la</w:t>
      </w:r>
      <w:r w:rsidRPr="002D62C7">
        <w:rPr>
          <w:snapToGrid w:val="0"/>
          <w:color w:val="000000"/>
          <w:lang w:eastAsia="sv-SE"/>
        </w:rPr>
        <w:t>g</w:t>
      </w:r>
      <w:r w:rsidRPr="002D62C7">
        <w:rPr>
          <w:snapToGrid w:val="0"/>
          <w:color w:val="000000"/>
          <w:lang w:eastAsia="sv-SE"/>
        </w:rPr>
        <w:t xml:space="preserve">stiftningen. </w:t>
      </w:r>
      <w:r w:rsidRPr="002D62C7">
        <w:rPr>
          <w:color w:val="000000"/>
        </w:rPr>
        <w:t>Vad vi nu anfört med anledning av motion</w:t>
      </w:r>
      <w:r w:rsidRPr="002D62C7">
        <w:t xml:space="preserve"> So275 (m) yrkande 9 b</w:t>
      </w:r>
      <w:r w:rsidRPr="002D62C7">
        <w:rPr>
          <w:color w:val="000000"/>
        </w:rPr>
        <w:t>ör ges r</w:t>
      </w:r>
      <w:r w:rsidRPr="002D62C7">
        <w:rPr>
          <w:color w:val="000000"/>
        </w:rPr>
        <w:t>e</w:t>
      </w:r>
      <w:r w:rsidRPr="002D62C7">
        <w:rPr>
          <w:color w:val="000000"/>
        </w:rPr>
        <w:t>geringen till känna.</w:t>
      </w:r>
    </w:p>
    <w:p w:rsidR="00927335" w:rsidRPr="002D62C7" w:rsidRDefault="00927335">
      <w:pPr>
        <w:pStyle w:val="Reservationspunkt"/>
        <w:rPr>
          <w:noProof w:val="0"/>
        </w:rPr>
      </w:pPr>
      <w:bookmarkStart w:id="73" w:name="_Toc1183971"/>
      <w:r w:rsidRPr="002D62C7">
        <w:rPr>
          <w:noProof w:val="0"/>
        </w:rPr>
        <w:t>23.</w:t>
      </w:r>
      <w:r w:rsidRPr="002D62C7">
        <w:rPr>
          <w:noProof w:val="0"/>
        </w:rPr>
        <w:tab/>
        <w:t>Ändrade regler för marknadsföring m.m. (punkt 17)</w:t>
      </w:r>
      <w:bookmarkEnd w:id="73"/>
    </w:p>
    <w:p w:rsidR="00927335" w:rsidRPr="002D62C7" w:rsidRDefault="00927335">
      <w:pPr>
        <w:pStyle w:val="Reservanter"/>
      </w:pPr>
      <w:r w:rsidRPr="002D62C7">
        <w:t>av Ingrid Burman (v), Rolf Olsson (v) och Marianne Samuelsson (mp).</w:t>
      </w:r>
    </w:p>
    <w:p w:rsidR="00927335" w:rsidRPr="002D62C7" w:rsidRDefault="00927335">
      <w:pPr>
        <w:pStyle w:val="R4"/>
      </w:pPr>
      <w:r w:rsidRPr="002D62C7">
        <w:t>Förslag till riksdagsbeslut</w:t>
      </w:r>
    </w:p>
    <w:p w:rsidR="00927335" w:rsidRPr="002D62C7" w:rsidRDefault="00927335">
      <w:r w:rsidRPr="002D62C7">
        <w:t>Vi anser att utskottets förslag under punkt 17 borde ha följande lyde</w:t>
      </w:r>
      <w:r w:rsidRPr="002D62C7">
        <w:t>l</w:t>
      </w:r>
      <w:r w:rsidRPr="002D62C7">
        <w:t>se:</w:t>
      </w:r>
    </w:p>
    <w:p w:rsidR="00927335" w:rsidRPr="002D62C7" w:rsidRDefault="00927335">
      <w:pPr>
        <w:pStyle w:val="Reservantfrslag"/>
      </w:pPr>
      <w:r w:rsidRPr="002D62C7">
        <w:t>Riksdagen tillkännager som sin mening vad som anförs i reservation 23.  Riksdagen bifaller därmed motion 2001/02:So616 yrkande 5 och avslår m</w:t>
      </w:r>
      <w:r w:rsidRPr="002D62C7">
        <w:t>o</w:t>
      </w:r>
      <w:r w:rsidRPr="002D62C7">
        <w:t>tion 2001/02:So275 yrkande 9.</w:t>
      </w:r>
    </w:p>
    <w:p w:rsidR="00927335" w:rsidRPr="002D62C7" w:rsidRDefault="00927335">
      <w:pPr>
        <w:pStyle w:val="R4"/>
      </w:pPr>
      <w:r w:rsidRPr="002D62C7">
        <w:t>Ställningstagande</w:t>
      </w:r>
    </w:p>
    <w:p w:rsidR="00927335" w:rsidRPr="002D62C7" w:rsidRDefault="00927335">
      <w:r w:rsidRPr="002D62C7">
        <w:t>Vi anser att r</w:t>
      </w:r>
      <w:r w:rsidRPr="002D62C7">
        <w:rPr>
          <w:snapToGrid w:val="0"/>
          <w:lang w:eastAsia="sv-SE"/>
        </w:rPr>
        <w:t>eklam för alkohol endast har till syfte att öka konsumtionen.</w:t>
      </w:r>
      <w:r w:rsidRPr="002D62C7">
        <w:t xml:space="preserve"> A</w:t>
      </w:r>
      <w:r w:rsidRPr="002D62C7">
        <w:rPr>
          <w:snapToGrid w:val="0"/>
          <w:lang w:eastAsia="sv-SE"/>
        </w:rPr>
        <w:t>lkoholreklamen står därför i bjärt kontrast till målet för alkoholpolitiken.</w:t>
      </w:r>
      <w:r w:rsidRPr="002D62C7">
        <w:t xml:space="preserve"> Därför anser vi att det är viktigt med en restriktiv marknadsföring av alkoho</w:t>
      </w:r>
      <w:r w:rsidRPr="002D62C7">
        <w:t>l</w:t>
      </w:r>
      <w:r w:rsidRPr="002D62C7">
        <w:t xml:space="preserve">drycker. </w:t>
      </w:r>
      <w:r w:rsidRPr="002D62C7">
        <w:rPr>
          <w:color w:val="000000"/>
        </w:rPr>
        <w:t>Vad vi nu anfört med anledning av motion</w:t>
      </w:r>
      <w:r w:rsidRPr="002D62C7">
        <w:t xml:space="preserve"> So616 (s, v, kd, c, fp, mp) yrkande 5 b</w:t>
      </w:r>
      <w:r w:rsidRPr="002D62C7">
        <w:rPr>
          <w:color w:val="000000"/>
        </w:rPr>
        <w:t>ör ges r</w:t>
      </w:r>
      <w:r w:rsidRPr="002D62C7">
        <w:rPr>
          <w:color w:val="000000"/>
        </w:rPr>
        <w:t>e</w:t>
      </w:r>
      <w:r w:rsidRPr="002D62C7">
        <w:rPr>
          <w:color w:val="000000"/>
        </w:rPr>
        <w:t>geringen till känna.</w:t>
      </w:r>
    </w:p>
    <w:p w:rsidR="00927335" w:rsidRPr="002D62C7" w:rsidRDefault="00927335">
      <w:pPr>
        <w:pStyle w:val="Reservationspunkt"/>
        <w:rPr>
          <w:noProof w:val="0"/>
        </w:rPr>
      </w:pPr>
      <w:bookmarkStart w:id="74" w:name="_Toc1183972"/>
      <w:r w:rsidRPr="002D62C7">
        <w:rPr>
          <w:noProof w:val="0"/>
        </w:rPr>
        <w:t>24.</w:t>
      </w:r>
      <w:r w:rsidRPr="002D62C7">
        <w:rPr>
          <w:noProof w:val="0"/>
        </w:rPr>
        <w:tab/>
        <w:t>Representation (punkt 19)</w:t>
      </w:r>
      <w:bookmarkEnd w:id="74"/>
    </w:p>
    <w:p w:rsidR="00927335" w:rsidRPr="002D62C7" w:rsidRDefault="00927335">
      <w:pPr>
        <w:pStyle w:val="Reservanter"/>
      </w:pPr>
      <w:r w:rsidRPr="002D62C7">
        <w:t>av Leif Carlson (m), Hans Hjortzberg-Nordlund (m), Cristina Husmark Pehrsson (m) och Lars Elinderson (m).</w:t>
      </w:r>
    </w:p>
    <w:p w:rsidR="00927335" w:rsidRPr="002D62C7" w:rsidRDefault="00927335">
      <w:pPr>
        <w:pStyle w:val="R4"/>
      </w:pPr>
      <w:r w:rsidRPr="002D62C7">
        <w:t>Förslag till riksdagsbeslut</w:t>
      </w:r>
    </w:p>
    <w:p w:rsidR="00927335" w:rsidRPr="002D62C7" w:rsidRDefault="00927335">
      <w:r w:rsidRPr="002D62C7">
        <w:t>Vi anser att utskottets förslag under punkt 19 borde ha följande lydelse:</w:t>
      </w:r>
    </w:p>
    <w:p w:rsidR="00927335" w:rsidRPr="002D62C7" w:rsidRDefault="00927335">
      <w:pPr>
        <w:pStyle w:val="Reservantfrslag"/>
      </w:pPr>
      <w:r w:rsidRPr="002D62C7">
        <w:t>Riksdagen tillkännager som sin mening vad som anförs i reservation 24. Riksdagen bifaller därmed motion 2001/02:So275 yrkande 13 de</w:t>
      </w:r>
      <w:r w:rsidRPr="002D62C7">
        <w:t>l</w:t>
      </w:r>
      <w:r w:rsidRPr="002D62C7">
        <w:t>vis.</w:t>
      </w:r>
    </w:p>
    <w:p w:rsidR="00927335" w:rsidRPr="002D62C7" w:rsidRDefault="00927335">
      <w:pPr>
        <w:pStyle w:val="R4"/>
      </w:pPr>
      <w:r w:rsidRPr="002D62C7">
        <w:t>Ställningstagande</w:t>
      </w:r>
    </w:p>
    <w:p w:rsidR="00927335" w:rsidRPr="002D62C7" w:rsidRDefault="00927335">
      <w:r w:rsidRPr="002D62C7">
        <w:t>Vi anser att reglerna om representa</w:t>
      </w:r>
      <w:r w:rsidRPr="002D62C7">
        <w:softHyphen/>
        <w:t xml:space="preserve">tion i alkohollagen bör ändras så </w:t>
      </w:r>
      <w:r w:rsidRPr="002D62C7">
        <w:rPr>
          <w:snapToGrid w:val="0"/>
          <w:color w:val="000000"/>
          <w:lang w:eastAsia="sv-SE"/>
        </w:rPr>
        <w:t>att de representationsregler som gäller för när</w:t>
      </w:r>
      <w:r w:rsidRPr="002D62C7">
        <w:rPr>
          <w:snapToGrid w:val="0"/>
          <w:color w:val="000000"/>
          <w:lang w:eastAsia="sv-SE"/>
        </w:rPr>
        <w:softHyphen/>
        <w:t>ingslivet i övrigt också bör gälla part</w:t>
      </w:r>
      <w:r w:rsidRPr="002D62C7">
        <w:rPr>
          <w:snapToGrid w:val="0"/>
          <w:color w:val="000000"/>
          <w:lang w:eastAsia="sv-SE"/>
        </w:rPr>
        <w:t>i</w:t>
      </w:r>
      <w:r w:rsidRPr="002D62C7">
        <w:rPr>
          <w:snapToGrid w:val="0"/>
          <w:color w:val="000000"/>
          <w:lang w:eastAsia="sv-SE"/>
        </w:rPr>
        <w:t>handlare. Dessutom bör reglerna för varuprover lättas upp</w:t>
      </w:r>
      <w:r w:rsidRPr="002D62C7">
        <w:rPr>
          <w:snapToGrid w:val="0"/>
          <w:color w:val="000000"/>
          <w:sz w:val="18"/>
          <w:lang w:eastAsia="sv-SE"/>
        </w:rPr>
        <w:t>.</w:t>
      </w:r>
      <w:r w:rsidRPr="002D62C7">
        <w:t xml:space="preserve"> </w:t>
      </w:r>
      <w:r w:rsidRPr="002D62C7">
        <w:rPr>
          <w:color w:val="000000"/>
        </w:rPr>
        <w:t>Vad vi nu anfört med anledning av motion</w:t>
      </w:r>
      <w:r w:rsidRPr="002D62C7">
        <w:t xml:space="preserve"> So275 (m) yrkande 13 delvis b</w:t>
      </w:r>
      <w:r w:rsidRPr="002D62C7">
        <w:rPr>
          <w:color w:val="000000"/>
        </w:rPr>
        <w:t>ör ges regeringen till känna.</w:t>
      </w:r>
    </w:p>
    <w:p w:rsidR="00927335" w:rsidRPr="002D62C7" w:rsidRDefault="00927335">
      <w:pPr>
        <w:pStyle w:val="Reservationspunkt"/>
        <w:rPr>
          <w:noProof w:val="0"/>
        </w:rPr>
      </w:pPr>
      <w:bookmarkStart w:id="75" w:name="_Toc1183973"/>
      <w:r w:rsidRPr="002D62C7">
        <w:rPr>
          <w:noProof w:val="0"/>
        </w:rPr>
        <w:t>25.</w:t>
      </w:r>
      <w:r w:rsidRPr="002D62C7">
        <w:rPr>
          <w:noProof w:val="0"/>
        </w:rPr>
        <w:tab/>
        <w:t>Varningstexter (punkt 21)</w:t>
      </w:r>
      <w:bookmarkEnd w:id="75"/>
    </w:p>
    <w:p w:rsidR="00927335" w:rsidRPr="002D62C7" w:rsidRDefault="00927335">
      <w:pPr>
        <w:pStyle w:val="Reservanter"/>
      </w:pPr>
      <w:r w:rsidRPr="002D62C7">
        <w:t>av Chatrine Pålsson (kd) och Lars Gustafsson (kd).</w:t>
      </w:r>
    </w:p>
    <w:p w:rsidR="00927335" w:rsidRPr="002D62C7" w:rsidRDefault="00927335">
      <w:pPr>
        <w:pStyle w:val="R4"/>
      </w:pPr>
      <w:r w:rsidRPr="002D62C7">
        <w:t>Förslag till riksdagsbeslut</w:t>
      </w:r>
    </w:p>
    <w:p w:rsidR="00927335" w:rsidRPr="002D62C7" w:rsidRDefault="00927335">
      <w:r w:rsidRPr="002D62C7">
        <w:t>Vi anser att utskottets förslag under punkt 21 borde ha följande lydelse:</w:t>
      </w:r>
    </w:p>
    <w:p w:rsidR="00927335" w:rsidRPr="002D62C7" w:rsidRDefault="00927335">
      <w:pPr>
        <w:pStyle w:val="Reservantfrslag"/>
      </w:pPr>
      <w:r w:rsidRPr="002D62C7">
        <w:t>Riksdagen tillkännager som sin mening vad som anförs i reservation 25. Riksdagen bifaller därmed motionerna 2001/02:So469 och 2001/02:So507 yrkande 3.</w:t>
      </w:r>
    </w:p>
    <w:p w:rsidR="00927335" w:rsidRPr="002D62C7" w:rsidRDefault="00927335">
      <w:pPr>
        <w:pStyle w:val="R4"/>
      </w:pPr>
      <w:r w:rsidRPr="002D62C7">
        <w:t>Ställningstagande</w:t>
      </w:r>
    </w:p>
    <w:p w:rsidR="00927335" w:rsidRPr="002D62C7" w:rsidRDefault="00927335">
      <w:pPr>
        <w:pStyle w:val="Reservantfrslag"/>
      </w:pPr>
      <w:r w:rsidRPr="002D62C7">
        <w:rPr>
          <w:snapToGrid w:val="0"/>
          <w:lang w:eastAsia="sv-SE"/>
        </w:rPr>
        <w:t>Vi anser att en angelägen åtgärd för att ytterligare pressa ned totalkonsumti</w:t>
      </w:r>
      <w:r w:rsidRPr="002D62C7">
        <w:rPr>
          <w:snapToGrid w:val="0"/>
          <w:lang w:eastAsia="sv-SE"/>
        </w:rPr>
        <w:t>o</w:t>
      </w:r>
      <w:r w:rsidRPr="002D62C7">
        <w:rPr>
          <w:snapToGrid w:val="0"/>
          <w:lang w:eastAsia="sv-SE"/>
        </w:rPr>
        <w:t>nen är att förse alkoholförpackningarna med en varnings</w:t>
      </w:r>
      <w:r w:rsidRPr="002D62C7">
        <w:rPr>
          <w:snapToGrid w:val="0"/>
          <w:lang w:eastAsia="sv-SE"/>
        </w:rPr>
        <w:softHyphen/>
        <w:t>text av samma typ som redan finns för tobaksförpackningar. Texten bör vara mycket kortfattad och informera om alkoholbrukets risker</w:t>
      </w:r>
      <w:r w:rsidRPr="002D62C7">
        <w:rPr>
          <w:snapToGrid w:val="0"/>
          <w:sz w:val="18"/>
          <w:lang w:eastAsia="sv-SE"/>
        </w:rPr>
        <w:t>.</w:t>
      </w:r>
      <w:r w:rsidRPr="002D62C7">
        <w:t xml:space="preserve"> Vad vi nu anfört med anledning av motionerna So469 (kd) och So507 (kd) yrkande 3 bör ges regeringen till känna.</w:t>
      </w:r>
    </w:p>
    <w:p w:rsidR="00927335" w:rsidRPr="002D62C7" w:rsidRDefault="00927335"/>
    <w:p w:rsidR="00927335" w:rsidRPr="002D62C7" w:rsidRDefault="00927335">
      <w:pPr>
        <w:pStyle w:val="Rubrik1"/>
        <w:rPr>
          <w:noProof w:val="0"/>
        </w:rPr>
      </w:pPr>
      <w:bookmarkStart w:id="76" w:name="_Toc1183974"/>
      <w:r w:rsidRPr="002D62C7">
        <w:rPr>
          <w:noProof w:val="0"/>
        </w:rPr>
        <w:t>Särskilt yttrande</w:t>
      </w:r>
      <w:bookmarkEnd w:id="76"/>
    </w:p>
    <w:p w:rsidR="00927335" w:rsidRPr="002D62C7" w:rsidRDefault="00927335">
      <w:r w:rsidRPr="002D62C7">
        <w:t>Utskottets beredning av ärendet har föranlett följande särskilda yttrande. I rubriken anges inom parentes vilken punkt i utskottets förslag till riksdagsb</w:t>
      </w:r>
      <w:r w:rsidRPr="002D62C7">
        <w:t>e</w:t>
      </w:r>
      <w:r w:rsidRPr="002D62C7">
        <w:softHyphen/>
        <w:t>slut som behandlas i avsnittet.</w:t>
      </w:r>
    </w:p>
    <w:p w:rsidR="00927335" w:rsidRPr="002D62C7" w:rsidRDefault="00927335">
      <w:pPr>
        <w:pStyle w:val="Yttrandepunkt"/>
        <w:rPr>
          <w:noProof w:val="0"/>
        </w:rPr>
      </w:pPr>
      <w:bookmarkStart w:id="77" w:name="_Toc1183975"/>
      <w:r w:rsidRPr="002D62C7">
        <w:rPr>
          <w:noProof w:val="0"/>
        </w:rPr>
        <w:t>Svensk alkoholpolitik i EU (punkt 1)</w:t>
      </w:r>
      <w:bookmarkEnd w:id="77"/>
    </w:p>
    <w:p w:rsidR="00927335" w:rsidRPr="002D62C7" w:rsidRDefault="00927335">
      <w:pPr>
        <w:pStyle w:val="Reservanter"/>
        <w:ind w:left="0"/>
      </w:pPr>
      <w:r w:rsidRPr="002D62C7">
        <w:t>av Marianne Samuelsson (mp).</w:t>
      </w:r>
    </w:p>
    <w:p w:rsidR="00927335" w:rsidRPr="002D62C7" w:rsidRDefault="00927335">
      <w:pPr>
        <w:pStyle w:val="Brdtext"/>
        <w:rPr>
          <w:sz w:val="19"/>
        </w:rPr>
      </w:pPr>
      <w:r w:rsidRPr="002D62C7">
        <w:rPr>
          <w:sz w:val="19"/>
        </w:rPr>
        <w:t>Miljöpartiet står bakom regeringens huvudinriktning av alkoholpolitiken men vill ändå ge ytterligare några exempel på hur Sverige bör driva på arbetet inom EU på det alkoholpolitiska fältet. Vid ministerrådsmöten i EU är det nödvändigt att slå fast att alkoholpolitiken inte i första hand är en näringsfråga utan en folkhälsofråga och skall behandlas i konsekvens med detta. Sverige måste därutöver kräva en fullgod och jämförbar statistik över alkoholprobl</w:t>
      </w:r>
      <w:r w:rsidRPr="002D62C7">
        <w:rPr>
          <w:sz w:val="19"/>
        </w:rPr>
        <w:t>e</w:t>
      </w:r>
      <w:r w:rsidRPr="002D62C7">
        <w:rPr>
          <w:sz w:val="19"/>
        </w:rPr>
        <w:t>men i alla EU-länder, som också innefattar hälso- och sjukvårdskostnader och bör också kräva att EU:s ungdomsprogram skall vara drogfria. Så länge skil</w:t>
      </w:r>
      <w:r w:rsidRPr="002D62C7">
        <w:rPr>
          <w:sz w:val="19"/>
        </w:rPr>
        <w:t>l</w:t>
      </w:r>
      <w:r w:rsidRPr="002D62C7">
        <w:rPr>
          <w:sz w:val="19"/>
        </w:rPr>
        <w:t>nader föreligger mellan länder i unionen och i förhållande till länder utanför unionen skall det också vara möjligt för enskilda länder att ha restriktiva införselregler. Enligt vår mening bör Sverige dessutom verka för begränsning och i förlängningen avveckling av alkoholreklam och marknadsföring av alkohol. Slutligen bör Sverige inom EU verka för lägre pr</w:t>
      </w:r>
      <w:r w:rsidRPr="002D62C7">
        <w:rPr>
          <w:sz w:val="19"/>
        </w:rPr>
        <w:t>omillegränser i trafiken.</w:t>
      </w:r>
    </w:p>
    <w:p w:rsidR="00927335" w:rsidRPr="002D62C7" w:rsidRDefault="00927335">
      <w:pPr>
        <w:pStyle w:val="Normaltindrag"/>
      </w:pPr>
      <w:r w:rsidRPr="002D62C7">
        <w:rPr>
          <w:snapToGrid w:val="0"/>
        </w:rPr>
        <w:t>I Europa dör årligen 55 000 unga under 29 år till följd av alkoholrelaterade skador. Det framgår av en WHO-rapport som bl.a. diskuterades på den WHO-konferens som regeringen var värd för under ordförandeskapet i EU. Konf</w:t>
      </w:r>
      <w:r w:rsidRPr="002D62C7">
        <w:rPr>
          <w:snapToGrid w:val="0"/>
        </w:rPr>
        <w:t>e</w:t>
      </w:r>
      <w:r w:rsidRPr="002D62C7">
        <w:rPr>
          <w:snapToGrid w:val="0"/>
        </w:rPr>
        <w:t xml:space="preserve">rensen var en uppföljning av 1995 års konferens i Paris. Tyngdpunkten lades på ungdom och alkohol, och det var säkert en riktig bedömning. Samtidigt känns de 55 000 unga för tidigt döda som ett utslag av att vuxenvärlden inte vill eller kan skapa kontroll över ungas tillgång till alkohol. I ett framtida Europa måste alkoholdödligheten reduceras, och då med särskild betoning på de unga. Vidare bör </w:t>
      </w:r>
      <w:r w:rsidRPr="002D62C7">
        <w:t xml:space="preserve">enligt vår mening </w:t>
      </w:r>
      <w:r w:rsidRPr="002D62C7">
        <w:rPr>
          <w:snapToGrid w:val="0"/>
        </w:rPr>
        <w:t xml:space="preserve">regeringen ta initiativ gentemot WHO:s Europaregion i avsikt att skapa förutsättningar så </w:t>
      </w:r>
      <w:r w:rsidRPr="002D62C7">
        <w:t>att</w:t>
      </w:r>
      <w:r w:rsidRPr="002D62C7">
        <w:t xml:space="preserve"> </w:t>
      </w:r>
      <w:r w:rsidRPr="002D62C7">
        <w:rPr>
          <w:snapToGrid w:val="0"/>
        </w:rPr>
        <w:t>de europeiska alkoholkonferenserna kan fortsätta. Ett femårsintervall är en lämplig tid</w:t>
      </w:r>
      <w:r w:rsidRPr="002D62C7">
        <w:rPr>
          <w:snapToGrid w:val="0"/>
        </w:rPr>
        <w:t>s</w:t>
      </w:r>
      <w:r w:rsidRPr="002D62C7">
        <w:rPr>
          <w:snapToGrid w:val="0"/>
        </w:rPr>
        <w:t xml:space="preserve">rymd. WHO:s Europaregion har under många år varit offensiv i sitt agerande och European Alcohol Action Plan är det senaste exemplet på detta. Nu finns indikationer på att offensiven kan komma att dras ner. </w:t>
      </w:r>
      <w:r w:rsidRPr="002D62C7">
        <w:t xml:space="preserve">Vi anser därför att </w:t>
      </w:r>
      <w:r w:rsidRPr="002D62C7">
        <w:rPr>
          <w:snapToGrid w:val="0"/>
        </w:rPr>
        <w:t>Sverige bör agera för en fortsatt offensiv hållning från WHO:s sida när det gäller att impleme</w:t>
      </w:r>
      <w:r w:rsidRPr="002D62C7">
        <w:rPr>
          <w:snapToGrid w:val="0"/>
        </w:rPr>
        <w:t>n</w:t>
      </w:r>
      <w:r w:rsidRPr="002D62C7">
        <w:rPr>
          <w:snapToGrid w:val="0"/>
        </w:rPr>
        <w:t>tera en alkoholpolitik som bidrar till en ökad folkhälsa.</w:t>
      </w:r>
    </w:p>
    <w:p w:rsidR="00927335" w:rsidRPr="002D62C7" w:rsidRDefault="00927335">
      <w:pPr>
        <w:pStyle w:val="Normaltindrag"/>
      </w:pPr>
    </w:p>
    <w:p w:rsidR="00927335" w:rsidRPr="002D62C7" w:rsidRDefault="00927335">
      <w:pPr>
        <w:pStyle w:val="Normaltindrag"/>
        <w:sectPr w:rsidR="00000000" w:rsidRPr="002D62C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678" w:left="1304" w:header="340" w:footer="227" w:gutter="0"/>
          <w:cols w:space="720"/>
          <w:titlePg/>
        </w:sectPr>
      </w:pPr>
    </w:p>
    <w:p w:rsidR="00927335" w:rsidRPr="002D62C7" w:rsidRDefault="00927335">
      <w:pPr>
        <w:pStyle w:val="Bilaga"/>
      </w:pPr>
      <w:r w:rsidRPr="002D62C7">
        <w:t>Bilaga 1</w:t>
      </w:r>
    </w:p>
    <w:p w:rsidR="00927335" w:rsidRPr="002D62C7" w:rsidRDefault="00927335">
      <w:pPr>
        <w:pStyle w:val="Rubrik1"/>
        <w:rPr>
          <w:noProof w:val="0"/>
        </w:rPr>
      </w:pPr>
      <w:bookmarkStart w:id="78" w:name="_Toc1183976"/>
      <w:r w:rsidRPr="002D62C7">
        <w:rPr>
          <w:noProof w:val="0"/>
        </w:rPr>
        <w:t>Förteckning över behandlade förslag</w:t>
      </w:r>
      <w:bookmarkEnd w:id="78"/>
    </w:p>
    <w:p w:rsidR="00927335" w:rsidRPr="002D62C7" w:rsidRDefault="00927335">
      <w:pPr>
        <w:pStyle w:val="Rubrik2"/>
        <w:spacing w:before="0"/>
      </w:pPr>
      <w:bookmarkStart w:id="79" w:name="_Toc1183977"/>
      <w:r w:rsidRPr="002D62C7">
        <w:t>Motioner från allmänna motionstiden</w:t>
      </w:r>
      <w:bookmarkEnd w:id="79"/>
    </w:p>
    <w:p w:rsidR="00927335" w:rsidRPr="002D62C7" w:rsidRDefault="00927335">
      <w:pPr>
        <w:pStyle w:val="Motioner"/>
      </w:pPr>
      <w:bookmarkStart w:id="80" w:name="RangeStart"/>
      <w:bookmarkStart w:id="81" w:name="RangeEnd"/>
      <w:bookmarkEnd w:id="80"/>
      <w:r w:rsidRPr="002D62C7">
        <w:t>2001/02:So214 av Sten Andersson (-):</w:t>
      </w:r>
    </w:p>
    <w:p w:rsidR="00927335" w:rsidRPr="002D62C7" w:rsidRDefault="00927335">
      <w:r w:rsidRPr="002D62C7">
        <w:t xml:space="preserve">Riksdagen tillkännager för regeringen som sin mening vad i motionen anförs om försäljning av alkoholprodukter. </w:t>
      </w:r>
    </w:p>
    <w:p w:rsidR="00927335" w:rsidRPr="002D62C7" w:rsidRDefault="00927335">
      <w:pPr>
        <w:pStyle w:val="Motioner"/>
      </w:pPr>
      <w:r w:rsidRPr="002D62C7">
        <w:t>2001/02:So217 av Margareta Cederfelt (m):</w:t>
      </w:r>
    </w:p>
    <w:p w:rsidR="00927335" w:rsidRPr="002D62C7" w:rsidRDefault="00927335">
      <w:r w:rsidRPr="002D62C7">
        <w:t>Riksdagen tillkännager för regeringen som sin mening vad i motionen anförs om att avskaffa Systembolagets monopol avseende försäljning av alkoholha</w:t>
      </w:r>
      <w:r w:rsidRPr="002D62C7">
        <w:t>l</w:t>
      </w:r>
      <w:r w:rsidRPr="002D62C7">
        <w:softHyphen/>
        <w:t xml:space="preserve">tiga drycker. </w:t>
      </w:r>
    </w:p>
    <w:p w:rsidR="00927335" w:rsidRPr="002D62C7" w:rsidRDefault="00927335">
      <w:pPr>
        <w:pStyle w:val="Motioner"/>
      </w:pPr>
      <w:r w:rsidRPr="002D62C7">
        <w:t>2001/02:So221 av Margareta Cederfelt (m):</w:t>
      </w:r>
    </w:p>
    <w:p w:rsidR="00927335" w:rsidRPr="002D62C7" w:rsidRDefault="00927335">
      <w:r w:rsidRPr="002D62C7">
        <w:t xml:space="preserve">Riksdagen tillkännager för regeringen som sin mening vad i motionen anförs om att åldersgränsen för inköp av alkoholhaltiga drycker skall jämställas med myndighetsåldern. </w:t>
      </w:r>
    </w:p>
    <w:p w:rsidR="00927335" w:rsidRPr="002D62C7" w:rsidRDefault="00927335">
      <w:pPr>
        <w:pStyle w:val="Motioner"/>
      </w:pPr>
      <w:r w:rsidRPr="002D62C7">
        <w:t>2001/02:So242 av Per Bill (m):</w:t>
      </w:r>
    </w:p>
    <w:p w:rsidR="00927335" w:rsidRPr="002D62C7" w:rsidRDefault="00927335">
      <w:r w:rsidRPr="002D62C7">
        <w:t xml:space="preserve">Riksdagen tillkännager för regeringen som sin mening vad som i motionen anförs om gårdsförsäljning av egenproducerat vin. </w:t>
      </w:r>
    </w:p>
    <w:p w:rsidR="00927335" w:rsidRPr="002D62C7" w:rsidRDefault="00927335">
      <w:pPr>
        <w:pStyle w:val="Motioner"/>
      </w:pPr>
      <w:r w:rsidRPr="002D62C7">
        <w:t>2001/02:So255 av Maud Ekendahl och Elizabeth Nyström (m):</w:t>
      </w:r>
    </w:p>
    <w:p w:rsidR="00927335" w:rsidRPr="002D62C7" w:rsidRDefault="00927335">
      <w:r w:rsidRPr="002D62C7">
        <w:t xml:space="preserve">Riksdagen tillkännager för regeringen som sin mening vad i motionen anförs om avveckling av Systembolagets detaljhandelsmonopol. </w:t>
      </w:r>
    </w:p>
    <w:p w:rsidR="00927335" w:rsidRPr="002D62C7" w:rsidRDefault="00927335">
      <w:pPr>
        <w:pStyle w:val="Motioner"/>
      </w:pPr>
      <w:r w:rsidRPr="002D62C7">
        <w:t>2001/02:So275 av Chris Heister m.fl. (m):</w:t>
      </w:r>
    </w:p>
    <w:p w:rsidR="00927335" w:rsidRPr="002D62C7" w:rsidRDefault="00927335">
      <w:pPr>
        <w:pStyle w:val="Yrkanden"/>
      </w:pPr>
      <w:r w:rsidRPr="002D62C7">
        <w:t xml:space="preserve">1. Riksdagen tillkännager för regeringen som sin mening vad i motionen anförs om en ny svensk alkoholpolitik. </w:t>
      </w:r>
    </w:p>
    <w:p w:rsidR="00927335" w:rsidRPr="002D62C7" w:rsidRDefault="00927335">
      <w:pPr>
        <w:pStyle w:val="Yrkanden"/>
      </w:pPr>
      <w:r w:rsidRPr="002D62C7">
        <w:t>4. Riksdagen tillkännager för regeringen som sin mening vad i motionen anförs om effektivare evidensbaserad information om alkohol och om ri</w:t>
      </w:r>
      <w:r w:rsidRPr="002D62C7">
        <w:t>s</w:t>
      </w:r>
      <w:r w:rsidRPr="002D62C7">
        <w:softHyphen/>
        <w:t xml:space="preserve">ker samt om evidensbaserade åtgärder i alkoholförebyggande arbete. </w:t>
      </w:r>
    </w:p>
    <w:p w:rsidR="00927335" w:rsidRPr="002D62C7" w:rsidRDefault="00927335">
      <w:pPr>
        <w:pStyle w:val="Yrkanden"/>
      </w:pPr>
      <w:r w:rsidRPr="002D62C7">
        <w:t xml:space="preserve">6. Riksdagen beslutar om avveckling av detaljhandelsmonopolet i enlighet med vad som anförs i motionen. </w:t>
      </w:r>
    </w:p>
    <w:p w:rsidR="00927335" w:rsidRPr="002D62C7" w:rsidRDefault="00927335">
      <w:pPr>
        <w:pStyle w:val="Yrkanden"/>
      </w:pPr>
      <w:r w:rsidRPr="002D62C7">
        <w:t>7. Riksdagen beslutar om sänkt åldersgräns till 18 år vid detaljhandel och resandeinförsel av alkoholdrycker i enlighet med vad som anförs i moti</w:t>
      </w:r>
      <w:r w:rsidRPr="002D62C7">
        <w:t>o</w:t>
      </w:r>
      <w:r w:rsidRPr="002D62C7">
        <w:softHyphen/>
        <w:t xml:space="preserve">nen. </w:t>
      </w:r>
    </w:p>
    <w:p w:rsidR="00927335" w:rsidRPr="002D62C7" w:rsidRDefault="00927335">
      <w:pPr>
        <w:pStyle w:val="Yrkanden"/>
      </w:pPr>
      <w:r w:rsidRPr="002D62C7">
        <w:t xml:space="preserve">8. Riksdagen beslutar upphäva lagregleringen av restaurangers öppettider i enlighet med vad som anförs i motionen. </w:t>
      </w:r>
    </w:p>
    <w:p w:rsidR="00927335" w:rsidRPr="002D62C7" w:rsidRDefault="00927335">
      <w:pPr>
        <w:pStyle w:val="Yrkanden"/>
      </w:pPr>
      <w:r w:rsidRPr="002D62C7">
        <w:t>9. Riksdagen beslutar upphäva lagregleringen av marknadsföring och pri</w:t>
      </w:r>
      <w:r w:rsidRPr="002D62C7">
        <w:t>s</w:t>
      </w:r>
      <w:r w:rsidRPr="002D62C7">
        <w:softHyphen/>
        <w:t xml:space="preserve">sättning på restauranger i enlighet med vad som anförs i motionen. </w:t>
      </w:r>
    </w:p>
    <w:p w:rsidR="00927335" w:rsidRPr="002D62C7" w:rsidRDefault="00927335">
      <w:pPr>
        <w:pStyle w:val="Yrkanden"/>
      </w:pPr>
      <w:r w:rsidRPr="002D62C7">
        <w:t xml:space="preserve">10. Riksdagen beslutar upphäva det s.k. mattvånget i enlighet med vad som anförs i motionen. </w:t>
      </w:r>
    </w:p>
    <w:p w:rsidR="00927335" w:rsidRPr="002D62C7" w:rsidRDefault="00927335">
      <w:pPr>
        <w:pStyle w:val="Yrkanden"/>
      </w:pPr>
      <w:r w:rsidRPr="002D62C7">
        <w:t xml:space="preserve">11. Riksdagen beslutar tillåta servering av vin, starköl och spritdrycker i foajé till teater eller konsertlokal såväl före som efter föreställning och i pauser. </w:t>
      </w:r>
    </w:p>
    <w:p w:rsidR="00927335" w:rsidRPr="002D62C7" w:rsidRDefault="00927335">
      <w:pPr>
        <w:pStyle w:val="Yrkanden"/>
      </w:pPr>
      <w:r w:rsidRPr="002D62C7">
        <w:t xml:space="preserve">12. Riksdagen beslutar om sådan ändring i alkohollagen gällande tillfälliga tillstånd för servering i slutet sällskap som anförs i motionen. </w:t>
      </w:r>
    </w:p>
    <w:p w:rsidR="00927335" w:rsidRPr="002D62C7" w:rsidRDefault="00927335">
      <w:pPr>
        <w:pStyle w:val="Yrkanden"/>
      </w:pPr>
      <w:r w:rsidRPr="002D62C7">
        <w:t xml:space="preserve">13. Riksdagen beslutar om sådan ändring i alkohollagen angående auktioner, provning samt representation som anförs i motionen. </w:t>
      </w:r>
    </w:p>
    <w:p w:rsidR="00927335" w:rsidRPr="002D62C7" w:rsidRDefault="00927335">
      <w:pPr>
        <w:pStyle w:val="Yrkanden"/>
      </w:pPr>
      <w:r w:rsidRPr="002D62C7">
        <w:t xml:space="preserve">14. Riksdagen tillkännager för regeringen som sin mening vad i motionen anförs om bevisbördan vid ansökan om serveringstillstånd. </w:t>
      </w:r>
    </w:p>
    <w:p w:rsidR="00927335" w:rsidRPr="002D62C7" w:rsidRDefault="00927335">
      <w:pPr>
        <w:pStyle w:val="Yrkanden"/>
      </w:pPr>
      <w:r w:rsidRPr="002D62C7">
        <w:t xml:space="preserve">15. Riksdagen tillkännager för regeringen som sin mening vad i motionen anförs om behovet av en förstärkt tillsynsverksamhet i kommunerna. </w:t>
      </w:r>
    </w:p>
    <w:p w:rsidR="00927335" w:rsidRPr="002D62C7" w:rsidRDefault="00927335">
      <w:pPr>
        <w:pStyle w:val="Yrkanden"/>
      </w:pPr>
      <w:r w:rsidRPr="002D62C7">
        <w:t xml:space="preserve">16. Riksdagen tillkännager för regeringen som sin mening vad i motionen anförs om alkoholpolitiken i ett gränslöst Europa. </w:t>
      </w:r>
    </w:p>
    <w:p w:rsidR="00927335" w:rsidRPr="002D62C7" w:rsidRDefault="00927335">
      <w:pPr>
        <w:pStyle w:val="Motioner"/>
      </w:pPr>
      <w:r w:rsidRPr="002D62C7">
        <w:t>2001/02:So281 av Bertil Persson (m):</w:t>
      </w:r>
    </w:p>
    <w:p w:rsidR="00927335" w:rsidRPr="002D62C7" w:rsidRDefault="00927335">
      <w:r w:rsidRPr="002D62C7">
        <w:t xml:space="preserve">Riksdagen beslutar att avskaffa Systembolagets monopol. </w:t>
      </w:r>
    </w:p>
    <w:p w:rsidR="00927335" w:rsidRPr="002D62C7" w:rsidRDefault="00927335">
      <w:pPr>
        <w:pStyle w:val="Motioner"/>
      </w:pPr>
      <w:r w:rsidRPr="002D62C7">
        <w:t>2001/02:So320 av Magnus Jacobsson (kd):</w:t>
      </w:r>
    </w:p>
    <w:p w:rsidR="00927335" w:rsidRPr="002D62C7" w:rsidRDefault="00927335">
      <w:r w:rsidRPr="002D62C7">
        <w:t xml:space="preserve">Riksdagen tillkännager för regeringen som sin mening vad som i motionen anförs om den svenska alkoholpolitiken. </w:t>
      </w:r>
    </w:p>
    <w:p w:rsidR="00927335" w:rsidRPr="002D62C7" w:rsidRDefault="00927335">
      <w:pPr>
        <w:pStyle w:val="Motioner"/>
      </w:pPr>
      <w:r w:rsidRPr="002D62C7">
        <w:t>2001/02:So396 av Rolf Olsson m.fl. (v):</w:t>
      </w:r>
    </w:p>
    <w:p w:rsidR="00927335" w:rsidRPr="002D62C7" w:rsidRDefault="00927335">
      <w:pPr>
        <w:pStyle w:val="Yrkanden"/>
      </w:pPr>
      <w:r w:rsidRPr="002D62C7">
        <w:t xml:space="preserve">1. Riksdagen tillkännager för regeringen som sin mening vad i motionen anförs om den alkoholpolitiska inriktningen. </w:t>
      </w:r>
    </w:p>
    <w:p w:rsidR="00927335" w:rsidRPr="002D62C7" w:rsidRDefault="00927335">
      <w:pPr>
        <w:pStyle w:val="Yrkanden"/>
      </w:pPr>
      <w:r w:rsidRPr="002D62C7">
        <w:t xml:space="preserve">2. Riksdagen tillkännager för regeringen som sin mening vad i motionen anförs om svensk alkoholpolitik i EU. </w:t>
      </w:r>
    </w:p>
    <w:p w:rsidR="00927335" w:rsidRPr="002D62C7" w:rsidRDefault="00927335">
      <w:pPr>
        <w:pStyle w:val="Yrkanden"/>
      </w:pPr>
      <w:r w:rsidRPr="002D62C7">
        <w:t>3. Riksdagen begär att regeringen tillsätter en utredning med uppgift att ty</w:t>
      </w:r>
      <w:r w:rsidRPr="002D62C7">
        <w:t>d</w:t>
      </w:r>
      <w:r w:rsidRPr="002D62C7">
        <w:softHyphen/>
        <w:t xml:space="preserve">liggöra begreppet alkoholfritt. </w:t>
      </w:r>
    </w:p>
    <w:p w:rsidR="00927335" w:rsidRPr="002D62C7" w:rsidRDefault="00927335">
      <w:pPr>
        <w:pStyle w:val="Yrkanden"/>
      </w:pPr>
      <w:r w:rsidRPr="002D62C7">
        <w:t xml:space="preserve">4. Riksdagen tillkännager för regeringen som sin mening vad i motionen anförs om alkoholforskning och genusperspektiv. </w:t>
      </w:r>
    </w:p>
    <w:p w:rsidR="00927335" w:rsidRPr="002D62C7" w:rsidRDefault="00927335">
      <w:pPr>
        <w:pStyle w:val="Motioner"/>
      </w:pPr>
      <w:r w:rsidRPr="002D62C7">
        <w:t>2001/02:So410 av Nils-Erik Söderqvist och Berndt Ekholm (s):</w:t>
      </w:r>
    </w:p>
    <w:p w:rsidR="00927335" w:rsidRPr="002D62C7" w:rsidRDefault="00927335">
      <w:pPr>
        <w:pStyle w:val="Yrkanden"/>
      </w:pPr>
      <w:r w:rsidRPr="002D62C7">
        <w:t xml:space="preserve">1. Riksdagen tillkännager för regeringen som sin mening vad i motionen anförs om tillskapandet av aktiviteter för mångkulturella grupper. </w:t>
      </w:r>
    </w:p>
    <w:p w:rsidR="00927335" w:rsidRPr="002D62C7" w:rsidRDefault="00927335">
      <w:pPr>
        <w:pStyle w:val="Yrkanden"/>
      </w:pPr>
      <w:r w:rsidRPr="002D62C7">
        <w:t xml:space="preserve">2. Riksdagen tillkännager för regeringen som sin mening vad i motionen anförs om att organisationerna ges stöd för att skapa alkoholfria miljöer för invandrare och flyktingar. </w:t>
      </w:r>
    </w:p>
    <w:p w:rsidR="00927335" w:rsidRPr="002D62C7" w:rsidRDefault="00927335">
      <w:pPr>
        <w:pStyle w:val="Motioner"/>
      </w:pPr>
      <w:r w:rsidRPr="002D62C7">
        <w:t>2001/02:So430 av Gunnar Axén (m):</w:t>
      </w:r>
    </w:p>
    <w:p w:rsidR="00927335" w:rsidRPr="002D62C7" w:rsidRDefault="00927335">
      <w:r w:rsidRPr="002D62C7">
        <w:t xml:space="preserve">Riksdagen tillkännager för regeringen som sin mening vad som i motionen anförs om behovet av snara åtgärder för att rädda landets mindre bryggerier. </w:t>
      </w:r>
    </w:p>
    <w:p w:rsidR="00927335" w:rsidRPr="002D62C7" w:rsidRDefault="00927335">
      <w:pPr>
        <w:pStyle w:val="Motioner"/>
      </w:pPr>
      <w:r w:rsidRPr="002D62C7">
        <w:t>2001/02:So438 av Agneta Lundberg och Göran Norlander (s):</w:t>
      </w:r>
    </w:p>
    <w:p w:rsidR="00927335" w:rsidRPr="002D62C7" w:rsidRDefault="00927335">
      <w:r w:rsidRPr="002D62C7">
        <w:t xml:space="preserve">Riksdagen tillkännager för regeringen som sin mening vad i motionen anförs om öppethållande som inte är knutet till serveringstillstånd. </w:t>
      </w:r>
    </w:p>
    <w:p w:rsidR="00927335" w:rsidRPr="002D62C7" w:rsidRDefault="00927335">
      <w:pPr>
        <w:pStyle w:val="Motioner"/>
      </w:pPr>
      <w:r w:rsidRPr="002D62C7">
        <w:t>2001/02:So469 av Tuve Skånberg (kd):</w:t>
      </w:r>
    </w:p>
    <w:p w:rsidR="00927335" w:rsidRPr="002D62C7" w:rsidRDefault="00927335">
      <w:r w:rsidRPr="002D62C7">
        <w:t xml:space="preserve">Riksdagen tillkännager för regeringen som sin mening vad i motionen anförs om varningstexter på starkölsförpackningar, vin- och spritflaskor. </w:t>
      </w:r>
    </w:p>
    <w:p w:rsidR="00927335" w:rsidRPr="002D62C7" w:rsidRDefault="00927335">
      <w:pPr>
        <w:pStyle w:val="Motioner"/>
      </w:pPr>
      <w:r w:rsidRPr="002D62C7">
        <w:t>2001/02:So495 av Matz Hammarström m.fl. (mp):</w:t>
      </w:r>
    </w:p>
    <w:p w:rsidR="00927335" w:rsidRPr="002D62C7" w:rsidRDefault="00927335">
      <w:pPr>
        <w:pStyle w:val="Yrkanden"/>
      </w:pPr>
      <w:r w:rsidRPr="002D62C7">
        <w:t xml:space="preserve">14. Riksdagen tillkännager för regeringen som sin mening vad i motionen anförs om att tillstånd skall fordras för försäljning av öl klass II, folköl. </w:t>
      </w:r>
    </w:p>
    <w:p w:rsidR="00927335" w:rsidRPr="002D62C7" w:rsidRDefault="00927335">
      <w:pPr>
        <w:pStyle w:val="Yrkanden"/>
      </w:pPr>
      <w:r w:rsidRPr="002D62C7">
        <w:t>15. Riksdagen tillkännager för regeringen som sin mening vad i motionen anförs om indragande av tillstånd vid försäljning av folköl till ungdom u</w:t>
      </w:r>
      <w:r w:rsidRPr="002D62C7">
        <w:t>n</w:t>
      </w:r>
      <w:r w:rsidRPr="002D62C7">
        <w:softHyphen/>
        <w:t xml:space="preserve">der 18 år. </w:t>
      </w:r>
    </w:p>
    <w:p w:rsidR="00927335" w:rsidRPr="002D62C7" w:rsidRDefault="00927335">
      <w:pPr>
        <w:pStyle w:val="Motioner"/>
      </w:pPr>
      <w:r w:rsidRPr="002D62C7">
        <w:t>2001/02:So497 av Kerstin Heinemann m.fl. (fp):</w:t>
      </w:r>
    </w:p>
    <w:p w:rsidR="00927335" w:rsidRPr="002D62C7" w:rsidRDefault="00927335">
      <w:pPr>
        <w:pStyle w:val="Yrkanden"/>
      </w:pPr>
      <w:r w:rsidRPr="002D62C7">
        <w:t xml:space="preserve">1. Riksdagen tillkännager för regeringen som sin mening vad i motionen anförs om beroende och missbruk. </w:t>
      </w:r>
    </w:p>
    <w:p w:rsidR="00927335" w:rsidRPr="002D62C7" w:rsidRDefault="00927335">
      <w:pPr>
        <w:pStyle w:val="Yrkanden"/>
      </w:pPr>
      <w:r w:rsidRPr="002D62C7">
        <w:t xml:space="preserve">2. Riksdagen tillkännager för regeringen som sin mening vad i motionen anförs om alkohol. </w:t>
      </w:r>
    </w:p>
    <w:p w:rsidR="00927335" w:rsidRPr="002D62C7" w:rsidRDefault="00927335">
      <w:pPr>
        <w:pStyle w:val="Yrkanden"/>
      </w:pPr>
      <w:r w:rsidRPr="002D62C7">
        <w:t xml:space="preserve">3. Riksdagen tillkännager för regeringen som sin mening vad i motionen anförs om satsningar på att minska yngres missbruk. </w:t>
      </w:r>
    </w:p>
    <w:p w:rsidR="00927335" w:rsidRPr="002D62C7" w:rsidRDefault="00927335">
      <w:pPr>
        <w:pStyle w:val="Motioner"/>
      </w:pPr>
      <w:r w:rsidRPr="002D62C7">
        <w:t>2001/02:So505 av Tuve Skånberg och Holger Gustafsson (kd):</w:t>
      </w:r>
    </w:p>
    <w:p w:rsidR="00927335" w:rsidRPr="002D62C7" w:rsidRDefault="00927335">
      <w:pPr>
        <w:pStyle w:val="Yrkanden"/>
      </w:pPr>
      <w:r w:rsidRPr="002D62C7">
        <w:t xml:space="preserve">3. Riksdagen tillkännager för regeringen som sin mening vad i motionen anförs om behovet av insatser för att minska flickors alkoholbruk. </w:t>
      </w:r>
    </w:p>
    <w:p w:rsidR="00927335" w:rsidRPr="002D62C7" w:rsidRDefault="00927335">
      <w:pPr>
        <w:pStyle w:val="Motioner"/>
      </w:pPr>
      <w:r w:rsidRPr="002D62C7">
        <w:t>2001/02:So507 av Tuve Skånberg och Holger Gustafsson (kd):</w:t>
      </w:r>
    </w:p>
    <w:p w:rsidR="00927335" w:rsidRPr="002D62C7" w:rsidRDefault="00927335">
      <w:pPr>
        <w:pStyle w:val="Yrkanden"/>
      </w:pPr>
      <w:r w:rsidRPr="002D62C7">
        <w:t>1. Riksdagen tillkännager för regeringen som sin mening vad i motionen anförs om att utvärdera hur Sverige uppfyllt åtagandet att verka för att a</w:t>
      </w:r>
      <w:r w:rsidRPr="002D62C7">
        <w:t>l</w:t>
      </w:r>
      <w:r w:rsidRPr="002D62C7">
        <w:softHyphen/>
        <w:t xml:space="preserve">koholkonsumtionen skall minska med 25 % mellan 1980 och 2000. </w:t>
      </w:r>
    </w:p>
    <w:p w:rsidR="00927335" w:rsidRPr="002D62C7" w:rsidRDefault="00927335">
      <w:pPr>
        <w:pStyle w:val="Yrkanden"/>
      </w:pPr>
      <w:r w:rsidRPr="002D62C7">
        <w:t xml:space="preserve">2. Riksdagen tillkännager för regeringen som sin mening vad i motionen anförs om att verka för att skapa alkoholfria perioder och situationer, s.k. vita zoner. </w:t>
      </w:r>
    </w:p>
    <w:p w:rsidR="00927335" w:rsidRPr="002D62C7" w:rsidRDefault="00927335">
      <w:pPr>
        <w:pStyle w:val="Yrkanden"/>
      </w:pPr>
      <w:r w:rsidRPr="002D62C7">
        <w:t>3. Riksdagen begär att regeringen lägger fram förslag om en lag som för</w:t>
      </w:r>
      <w:r w:rsidRPr="002D62C7">
        <w:t>e</w:t>
      </w:r>
      <w:r w:rsidRPr="002D62C7">
        <w:softHyphen/>
        <w:t xml:space="preserve">skriver varningstext på alkoholförpackningar. </w:t>
      </w:r>
    </w:p>
    <w:p w:rsidR="00927335" w:rsidRPr="002D62C7" w:rsidRDefault="00927335">
      <w:pPr>
        <w:pStyle w:val="Motioner"/>
      </w:pPr>
      <w:r w:rsidRPr="002D62C7">
        <w:t>2001/02:So517 av Sven-Erik Österberg (s):</w:t>
      </w:r>
    </w:p>
    <w:p w:rsidR="00927335" w:rsidRPr="002D62C7" w:rsidRDefault="00927335">
      <w:r w:rsidRPr="002D62C7">
        <w:t xml:space="preserve">Riksdagen tillkännager för regeringen som sin mening vad i motionen anförs om åldersgränser för krogbesök. </w:t>
      </w:r>
    </w:p>
    <w:p w:rsidR="00927335" w:rsidRPr="002D62C7" w:rsidRDefault="00927335">
      <w:pPr>
        <w:pStyle w:val="Motioner"/>
      </w:pPr>
      <w:r w:rsidRPr="002D62C7">
        <w:t>2001/02:So541 av Roy Hansson (m):</w:t>
      </w:r>
    </w:p>
    <w:p w:rsidR="00927335" w:rsidRPr="002D62C7" w:rsidRDefault="00927335">
      <w:r w:rsidRPr="002D62C7">
        <w:t xml:space="preserve">Riksdagen beslutar att tillåta gårdsförsäljning av lokalt framställt vin. </w:t>
      </w:r>
    </w:p>
    <w:p w:rsidR="00927335" w:rsidRPr="002D62C7" w:rsidRDefault="00927335">
      <w:pPr>
        <w:pStyle w:val="Motioner"/>
      </w:pPr>
      <w:r w:rsidRPr="002D62C7">
        <w:t>2001/02:So542 av Roy Hansson och förste vice talman Anders Björck (m):</w:t>
      </w:r>
    </w:p>
    <w:p w:rsidR="00927335" w:rsidRPr="002D62C7" w:rsidRDefault="00927335">
      <w:r w:rsidRPr="002D62C7">
        <w:t xml:space="preserve">Riksdagen tillkännager för regeringen som sin mening vad i motionen anförs om möjligheter till tillfälliga undantag från alkohollagstiftningen. </w:t>
      </w:r>
    </w:p>
    <w:p w:rsidR="00927335" w:rsidRPr="002D62C7" w:rsidRDefault="00927335">
      <w:pPr>
        <w:pStyle w:val="Motioner"/>
      </w:pPr>
      <w:r w:rsidRPr="002D62C7">
        <w:t>2001/02:So556 av Rune Berglund och Berit Andnor (s):</w:t>
      </w:r>
    </w:p>
    <w:p w:rsidR="00927335" w:rsidRPr="002D62C7" w:rsidRDefault="00927335">
      <w:r w:rsidRPr="002D62C7">
        <w:t xml:space="preserve">Riksdagen tillkännager för regeringen som sin mening vad i motionen anförs om Systembolagets bassortiment. </w:t>
      </w:r>
    </w:p>
    <w:p w:rsidR="00927335" w:rsidRPr="002D62C7" w:rsidRDefault="00927335">
      <w:pPr>
        <w:pStyle w:val="Motioner"/>
      </w:pPr>
      <w:r w:rsidRPr="002D62C7">
        <w:t>2001/02:So612 av Lars Gustafsson m.fl. (kd):</w:t>
      </w:r>
    </w:p>
    <w:p w:rsidR="00927335" w:rsidRPr="002D62C7" w:rsidRDefault="00927335">
      <w:pPr>
        <w:pStyle w:val="Yrkanden"/>
      </w:pPr>
      <w:r w:rsidRPr="002D62C7">
        <w:t>12. Riksdagen tillkännager för regeringen som sin mening vad som i moti</w:t>
      </w:r>
      <w:r w:rsidRPr="002D62C7">
        <w:t>o</w:t>
      </w:r>
      <w:r w:rsidRPr="002D62C7">
        <w:softHyphen/>
        <w:t xml:space="preserve">nen anförs om att noga följa utvecklingen av lördagsöppna systembolag. </w:t>
      </w:r>
    </w:p>
    <w:p w:rsidR="00927335" w:rsidRPr="002D62C7" w:rsidRDefault="00927335">
      <w:pPr>
        <w:pStyle w:val="Yrkanden"/>
      </w:pPr>
      <w:r w:rsidRPr="002D62C7">
        <w:t xml:space="preserve">13. Riksdagen tillkännager för regeringen som sin mening vad i motionen anförs om alkohol och andra droger. </w:t>
      </w:r>
    </w:p>
    <w:p w:rsidR="00927335" w:rsidRPr="002D62C7" w:rsidRDefault="00927335">
      <w:pPr>
        <w:pStyle w:val="Motioner"/>
      </w:pPr>
      <w:r w:rsidRPr="002D62C7">
        <w:t>2001/02:So616 av Göran Magnusson m.fl. (s, v, kd, c, fp, mp):</w:t>
      </w:r>
    </w:p>
    <w:p w:rsidR="00927335" w:rsidRPr="002D62C7" w:rsidRDefault="00927335">
      <w:pPr>
        <w:pStyle w:val="Yrkanden"/>
      </w:pPr>
      <w:r w:rsidRPr="002D62C7">
        <w:t xml:space="preserve">1. Riksdagen tillkännager för regeringen som sin mening vad i motionen anförs om internationell alkoholpolitik. </w:t>
      </w:r>
    </w:p>
    <w:p w:rsidR="00927335" w:rsidRPr="002D62C7" w:rsidRDefault="00927335">
      <w:pPr>
        <w:pStyle w:val="Yrkanden"/>
      </w:pPr>
      <w:r w:rsidRPr="002D62C7">
        <w:t xml:space="preserve">5. Riksdagen tillkännager för regeringen som sin mening vad i motionen anförs om restriktiv marknadsföring av alkoholdrycker. </w:t>
      </w:r>
    </w:p>
    <w:p w:rsidR="00927335" w:rsidRPr="002D62C7" w:rsidRDefault="00927335">
      <w:pPr>
        <w:pStyle w:val="Yrkanden"/>
      </w:pPr>
      <w:r w:rsidRPr="002D62C7">
        <w:t xml:space="preserve">8. Riksdagen tillkännager för regeringen som sin mening vad i motionen anförs om serveringstillstånd. </w:t>
      </w:r>
    </w:p>
    <w:p w:rsidR="00927335" w:rsidRPr="002D62C7" w:rsidRDefault="00927335">
      <w:pPr>
        <w:pStyle w:val="Yrkanden"/>
      </w:pPr>
      <w:r w:rsidRPr="002D62C7">
        <w:t xml:space="preserve">9. Riksdagen tillkännager för regeringen som sin mening vad i motionen anförs om folköl i allmänna handeln. </w:t>
      </w:r>
    </w:p>
    <w:p w:rsidR="00927335" w:rsidRPr="002D62C7" w:rsidRDefault="00927335">
      <w:pPr>
        <w:pStyle w:val="Yrkanden"/>
      </w:pPr>
      <w:r w:rsidRPr="002D62C7">
        <w:t xml:space="preserve">10. Riksdagen tillkännager för regeringen som sin mening vad i motionen anförs om alkoholens kostnader. </w:t>
      </w:r>
    </w:p>
    <w:p w:rsidR="00927335" w:rsidRPr="002D62C7" w:rsidRDefault="00927335">
      <w:pPr>
        <w:pStyle w:val="Yrkanden"/>
      </w:pPr>
      <w:r w:rsidRPr="002D62C7">
        <w:t xml:space="preserve">11. Riksdagen tillkännager för regeringen som sin mening vad i motionen anförs om alkohol och sjukvård. </w:t>
      </w:r>
    </w:p>
    <w:p w:rsidR="00927335" w:rsidRPr="002D62C7" w:rsidRDefault="00927335">
      <w:pPr>
        <w:pStyle w:val="Yrkanden"/>
      </w:pPr>
      <w:r w:rsidRPr="002D62C7">
        <w:t xml:space="preserve">12. Riksdagen tillkännager för regeringen som sin mening vad i motionen anförs om ungdomars debutålder för alkohol. </w:t>
      </w:r>
    </w:p>
    <w:p w:rsidR="00927335" w:rsidRPr="002D62C7" w:rsidRDefault="00927335">
      <w:pPr>
        <w:pStyle w:val="Motioner"/>
      </w:pPr>
      <w:r w:rsidRPr="002D62C7">
        <w:t>2001/02:So629 av Elver Jonsson (fp):</w:t>
      </w:r>
    </w:p>
    <w:p w:rsidR="00927335" w:rsidRPr="002D62C7" w:rsidRDefault="00927335">
      <w:pPr>
        <w:pStyle w:val="Yrkanden"/>
      </w:pPr>
      <w:r w:rsidRPr="002D62C7">
        <w:t xml:space="preserve">2. Riksdagen tillkännager för regeringen som sin mening vad i motionen anförs om stopp för reklam för lättdrycker när alkoholstarkare produkt av samma märke saluförs. </w:t>
      </w:r>
    </w:p>
    <w:p w:rsidR="00927335" w:rsidRPr="002D62C7" w:rsidRDefault="00927335">
      <w:pPr>
        <w:pStyle w:val="Yrkanden"/>
      </w:pPr>
      <w:r w:rsidRPr="002D62C7">
        <w:t xml:space="preserve">3. Riksdagen tillkännager för regeringen som sin mening vad i motionen anförs om att Sverige ger stöd till Världshälsoorganisationen som riktas speciellt till arbetet med att föra ut den alkoholpolitiska handlingsplanen och andra alkoholpolitiska dokument. </w:t>
      </w:r>
    </w:p>
    <w:p w:rsidR="00927335" w:rsidRPr="002D62C7" w:rsidRDefault="00927335">
      <w:pPr>
        <w:pStyle w:val="Motioner"/>
      </w:pPr>
      <w:r w:rsidRPr="002D62C7">
        <w:t>2001/02:U301 av Lars Leijonborg m.fl. (fp):</w:t>
      </w:r>
    </w:p>
    <w:p w:rsidR="00927335" w:rsidRPr="002D62C7" w:rsidRDefault="00927335">
      <w:pPr>
        <w:pStyle w:val="Yrkanden"/>
      </w:pPr>
      <w:r w:rsidRPr="002D62C7">
        <w:t xml:space="preserve">49. Riksdagen tillkännager för regeringen som sin mening vad i motionen anförs om att bättre hävda svensk alkoholpolitik. </w:t>
      </w:r>
    </w:p>
    <w:p w:rsidR="00927335" w:rsidRPr="002D62C7" w:rsidRDefault="00927335">
      <w:pPr>
        <w:pStyle w:val="Yrkanden"/>
      </w:pPr>
    </w:p>
    <w:p w:rsidR="00927335" w:rsidRPr="002D62C7" w:rsidRDefault="00927335">
      <w:pPr>
        <w:pStyle w:val="Motioner"/>
      </w:pPr>
      <w:r w:rsidRPr="002D62C7">
        <w:t>2001/02:A317 av Gudrun Schyman m.fl. (v):</w:t>
      </w:r>
    </w:p>
    <w:p w:rsidR="00927335" w:rsidRPr="002D62C7" w:rsidRDefault="00927335">
      <w:pPr>
        <w:pStyle w:val="Yrkanden"/>
      </w:pPr>
      <w:r w:rsidRPr="002D62C7">
        <w:t xml:space="preserve">27. Riksdagen begär att regeringen kommer med förslag till ändring som innebär att den som har serveringstillstånd och som fälls för brottet olaga diskriminering omedelbart skall få sitt tillstånd indraget och att kommande ansökningar om serveringstillstånd skall behandlas med detta i beaktande. </w:t>
      </w:r>
    </w:p>
    <w:bookmarkEnd w:id="81"/>
    <w:p w:rsidR="00927335" w:rsidRPr="002D62C7" w:rsidRDefault="00927335"/>
    <w:p w:rsidR="00927335" w:rsidRPr="002D62C7" w:rsidRDefault="00927335">
      <w:pPr>
        <w:pStyle w:val="Tryckort"/>
        <w:framePr w:wrap="around"/>
        <w:jc w:val="right"/>
      </w:pPr>
      <w:r w:rsidRPr="002D62C7">
        <w:t>Elanders Gotab, Stockholm  2002</w:t>
      </w:r>
    </w:p>
    <w:p w:rsidR="00927335" w:rsidRPr="002D62C7" w:rsidRDefault="00927335">
      <w:pPr>
        <w:pStyle w:val="Normaltindrag"/>
      </w:pPr>
    </w:p>
    <w:sectPr w:rsidR="00927335" w:rsidRPr="002D62C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335" w:rsidRPr="002D62C7" w:rsidRDefault="00927335">
      <w:pPr>
        <w:spacing w:before="0" w:line="240" w:lineRule="auto"/>
      </w:pPr>
      <w:r w:rsidRPr="002D62C7">
        <w:separator/>
      </w:r>
    </w:p>
  </w:endnote>
  <w:endnote w:type="continuationSeparator" w:id="0">
    <w:p w:rsidR="00927335" w:rsidRPr="002D62C7" w:rsidRDefault="00927335">
      <w:pPr>
        <w:spacing w:before="0" w:line="240" w:lineRule="auto"/>
      </w:pPr>
      <w:r w:rsidRPr="002D62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30</w:t>
    </w:r>
    <w:r w:rsidRPr="002D62C7">
      <w:fldChar w:fldCharType="end"/>
    </w:r>
  </w:p>
  <w:p w:rsidR="00927335" w:rsidRPr="002D62C7" w:rsidRDefault="0092733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42</w:t>
    </w:r>
    <w:r w:rsidRPr="002D62C7">
      <w:fldChar w:fldCharType="end"/>
    </w:r>
  </w:p>
  <w:p w:rsidR="00927335" w:rsidRPr="002D62C7" w:rsidRDefault="0092733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H"/>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43</w:t>
    </w:r>
    <w:r w:rsidRPr="002D62C7">
      <w:fldChar w:fldCharType="end"/>
    </w:r>
  </w:p>
  <w:p w:rsidR="00927335" w:rsidRPr="002D62C7" w:rsidRDefault="0092733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if </w:instrText>
    </w:r>
    <w:r w:rsidRPr="002D62C7">
      <w:fldChar w:fldCharType="begin" w:fldLock="1"/>
    </w:r>
    <w:r w:rsidRPr="002D62C7">
      <w:instrText xml:space="preserve"> = </w:instrText>
    </w:r>
    <w:r w:rsidRPr="002D62C7">
      <w:fldChar w:fldCharType="begin" w:fldLock="1"/>
    </w:r>
    <w:r w:rsidRPr="002D62C7">
      <w:instrText xml:space="preserve"> = </w:instrText>
    </w:r>
    <w:r w:rsidRPr="002D62C7">
      <w:fldChar w:fldCharType="begin" w:fldLock="1"/>
    </w:r>
    <w:r w:rsidRPr="002D62C7">
      <w:instrText xml:space="preserve"> page</w:instrText>
    </w:r>
    <w:r w:rsidRPr="002D62C7">
      <w:fldChar w:fldCharType="separate"/>
    </w:r>
    <w:r w:rsidRPr="002D62C7">
      <w:instrText>6</w:instrText>
    </w:r>
    <w:r w:rsidRPr="002D62C7">
      <w:fldChar w:fldCharType="end"/>
    </w:r>
    <w:r w:rsidRPr="002D62C7">
      <w:instrText xml:space="preserve">/2 </w:instrText>
    </w:r>
    <w:r w:rsidRPr="002D62C7">
      <w:fldChar w:fldCharType="separate"/>
    </w:r>
    <w:r w:rsidRPr="002D62C7">
      <w:instrText>3</w:instrText>
    </w:r>
    <w:r w:rsidRPr="002D62C7">
      <w:fldChar w:fldCharType="end"/>
    </w:r>
    <w:r w:rsidRPr="002D62C7">
      <w:instrText xml:space="preserve"> - </w:instrText>
    </w:r>
    <w:r w:rsidRPr="002D62C7">
      <w:fldChar w:fldCharType="begin" w:fldLock="1"/>
    </w:r>
    <w:r w:rsidRPr="002D62C7">
      <w:instrText xml:space="preserve"> = int(</w:instrText>
    </w:r>
    <w:r w:rsidRPr="002D62C7">
      <w:fldChar w:fldCharType="begin" w:fldLock="1"/>
    </w:r>
    <w:r w:rsidRPr="002D62C7">
      <w:instrText xml:space="preserve"> page</w:instrText>
    </w:r>
    <w:r w:rsidRPr="002D62C7">
      <w:fldChar w:fldCharType="separate"/>
    </w:r>
    <w:r w:rsidRPr="002D62C7">
      <w:instrText>6</w:instrText>
    </w:r>
    <w:r w:rsidRPr="002D62C7">
      <w:fldChar w:fldCharType="end"/>
    </w:r>
    <w:r w:rsidRPr="002D62C7">
      <w:instrText xml:space="preserve">/2) </w:instrText>
    </w:r>
    <w:r w:rsidRPr="002D62C7">
      <w:fldChar w:fldCharType="separate"/>
    </w:r>
    <w:r w:rsidRPr="002D62C7">
      <w:instrText>3</w:instrText>
    </w:r>
    <w:r w:rsidRPr="002D62C7">
      <w:fldChar w:fldCharType="end"/>
    </w:r>
    <w:r w:rsidRPr="002D62C7">
      <w:fldChar w:fldCharType="separate"/>
    </w:r>
    <w:r w:rsidRPr="002D62C7">
      <w:instrText>0</w:instrText>
    </w:r>
    <w:r w:rsidRPr="002D62C7">
      <w:fldChar w:fldCharType="end"/>
    </w:r>
    <w:r w:rsidRPr="002D62C7">
      <w:instrText xml:space="preserve"> = 0 "</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6</w:instrText>
    </w:r>
    <w:r w:rsidRPr="002D62C7">
      <w:fldChar w:fldCharType="end"/>
    </w:r>
  </w:p>
  <w:p w:rsidR="00927335" w:rsidRPr="002D62C7" w:rsidRDefault="00927335">
    <w:pPr>
      <w:pStyle w:val="SidfotV"/>
      <w:framePr w:w="8732" w:h="284" w:hRule="exact" w:hSpace="0" w:vSpace="0" w:wrap="around" w:xAlign="inside" w:y="13042" w:anchorLock="0"/>
    </w:pPr>
    <w:r w:rsidRPr="002D62C7">
      <w:instrText>""</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7</w:instrText>
    </w:r>
    <w:r w:rsidRPr="002D62C7">
      <w:fldChar w:fldCharType="end"/>
    </w:r>
    <w:r w:rsidRPr="002D62C7">
      <w:instrText>"</w:instrText>
    </w:r>
    <w:r w:rsidRPr="002D62C7">
      <w:fldChar w:fldCharType="separate"/>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6</w:t>
    </w:r>
    <w:r w:rsidRPr="002D62C7">
      <w:fldChar w:fldCharType="end"/>
    </w:r>
  </w:p>
  <w:p w:rsidR="00927335" w:rsidRPr="002D62C7" w:rsidRDefault="00927335">
    <w:pPr>
      <w:pStyle w:val="SidfotH"/>
      <w:framePr w:w="8732" w:h="284" w:hRule="exact" w:hSpace="0" w:vSpace="0" w:wrap="around" w:xAlign="inside" w:y="13042" w:anchorLock="0"/>
    </w:pPr>
    <w:r w:rsidRPr="002D62C7">
      <w:fldChar w:fldCharType="end"/>
    </w:r>
  </w:p>
  <w:p w:rsidR="00927335" w:rsidRPr="002D62C7" w:rsidRDefault="0092733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46</w:t>
    </w:r>
    <w:r w:rsidRPr="002D62C7">
      <w:fldChar w:fldCharType="end"/>
    </w:r>
  </w:p>
  <w:p w:rsidR="00927335" w:rsidRPr="002D62C7" w:rsidRDefault="0092733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H"/>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45</w:t>
    </w:r>
    <w:r w:rsidRPr="002D62C7">
      <w:fldChar w:fldCharType="end"/>
    </w:r>
  </w:p>
  <w:p w:rsidR="00927335" w:rsidRPr="002D62C7" w:rsidRDefault="0092733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if </w:instrText>
    </w:r>
    <w:r w:rsidRPr="002D62C7">
      <w:fldChar w:fldCharType="begin" w:fldLock="1"/>
    </w:r>
    <w:r w:rsidRPr="002D62C7">
      <w:instrText xml:space="preserve"> = </w:instrText>
    </w:r>
    <w:r w:rsidRPr="002D62C7">
      <w:fldChar w:fldCharType="begin" w:fldLock="1"/>
    </w:r>
    <w:r w:rsidRPr="002D62C7">
      <w:instrText xml:space="preserve"> = </w:instrText>
    </w:r>
    <w:r w:rsidRPr="002D62C7">
      <w:fldChar w:fldCharType="begin" w:fldLock="1"/>
    </w:r>
    <w:r w:rsidRPr="002D62C7">
      <w:instrText xml:space="preserve"> page</w:instrText>
    </w:r>
    <w:r w:rsidRPr="002D62C7">
      <w:fldChar w:fldCharType="separate"/>
    </w:r>
    <w:r w:rsidRPr="002D62C7">
      <w:instrText>44</w:instrText>
    </w:r>
    <w:r w:rsidRPr="002D62C7">
      <w:fldChar w:fldCharType="end"/>
    </w:r>
    <w:r w:rsidRPr="002D62C7">
      <w:instrText xml:space="preserve">/2 </w:instrText>
    </w:r>
    <w:r w:rsidRPr="002D62C7">
      <w:fldChar w:fldCharType="separate"/>
    </w:r>
    <w:r w:rsidRPr="002D62C7">
      <w:instrText>22</w:instrText>
    </w:r>
    <w:r w:rsidRPr="002D62C7">
      <w:fldChar w:fldCharType="end"/>
    </w:r>
    <w:r w:rsidRPr="002D62C7">
      <w:instrText xml:space="preserve"> - </w:instrText>
    </w:r>
    <w:r w:rsidRPr="002D62C7">
      <w:fldChar w:fldCharType="begin" w:fldLock="1"/>
    </w:r>
    <w:r w:rsidRPr="002D62C7">
      <w:instrText xml:space="preserve"> = int(</w:instrText>
    </w:r>
    <w:r w:rsidRPr="002D62C7">
      <w:fldChar w:fldCharType="begin" w:fldLock="1"/>
    </w:r>
    <w:r w:rsidRPr="002D62C7">
      <w:instrText xml:space="preserve"> page</w:instrText>
    </w:r>
    <w:r w:rsidRPr="002D62C7">
      <w:fldChar w:fldCharType="separate"/>
    </w:r>
    <w:r w:rsidRPr="002D62C7">
      <w:instrText>44</w:instrText>
    </w:r>
    <w:r w:rsidRPr="002D62C7">
      <w:fldChar w:fldCharType="end"/>
    </w:r>
    <w:r w:rsidRPr="002D62C7">
      <w:instrText xml:space="preserve">/2) </w:instrText>
    </w:r>
    <w:r w:rsidRPr="002D62C7">
      <w:fldChar w:fldCharType="separate"/>
    </w:r>
    <w:r w:rsidRPr="002D62C7">
      <w:instrText>22</w:instrText>
    </w:r>
    <w:r w:rsidRPr="002D62C7">
      <w:fldChar w:fldCharType="end"/>
    </w:r>
    <w:r w:rsidRPr="002D62C7">
      <w:fldChar w:fldCharType="separate"/>
    </w:r>
    <w:r w:rsidRPr="002D62C7">
      <w:instrText>0</w:instrText>
    </w:r>
    <w:r w:rsidRPr="002D62C7">
      <w:fldChar w:fldCharType="end"/>
    </w:r>
    <w:r w:rsidRPr="002D62C7">
      <w:instrText xml:space="preserve"> = 0 "</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44</w:instrText>
    </w:r>
    <w:r w:rsidRPr="002D62C7">
      <w:fldChar w:fldCharType="end"/>
    </w:r>
  </w:p>
  <w:p w:rsidR="00927335" w:rsidRPr="002D62C7" w:rsidRDefault="00927335">
    <w:pPr>
      <w:pStyle w:val="SidfotV"/>
      <w:framePr w:w="8732" w:h="284" w:hRule="exact" w:hSpace="0" w:vSpace="0" w:wrap="around" w:xAlign="inside" w:y="13042" w:anchorLock="0"/>
    </w:pPr>
    <w:r w:rsidRPr="002D62C7">
      <w:instrText>""</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47</w:instrText>
    </w:r>
    <w:r w:rsidRPr="002D62C7">
      <w:fldChar w:fldCharType="end"/>
    </w:r>
    <w:r w:rsidRPr="002D62C7">
      <w:instrText>"</w:instrText>
    </w:r>
    <w:r w:rsidRPr="002D62C7">
      <w:fldChar w:fldCharType="separate"/>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44</w:t>
    </w:r>
    <w:r w:rsidRPr="002D62C7">
      <w:fldChar w:fldCharType="end"/>
    </w:r>
  </w:p>
  <w:p w:rsidR="00927335" w:rsidRPr="002D62C7" w:rsidRDefault="00927335">
    <w:pPr>
      <w:pStyle w:val="SidfotH"/>
      <w:framePr w:w="8732" w:h="284" w:hRule="exact" w:hSpace="0" w:vSpace="0" w:wrap="around" w:xAlign="inside" w:y="13042" w:anchorLock="0"/>
    </w:pPr>
    <w:r w:rsidRPr="002D62C7">
      <w:fldChar w:fldCharType="end"/>
    </w:r>
  </w:p>
  <w:p w:rsidR="00927335" w:rsidRPr="002D62C7" w:rsidRDefault="0092733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H"/>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30</w:t>
    </w:r>
    <w:r w:rsidRPr="002D62C7">
      <w:fldChar w:fldCharType="end"/>
    </w:r>
  </w:p>
  <w:p w:rsidR="00927335" w:rsidRPr="002D62C7" w:rsidRDefault="0092733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if </w:instrText>
    </w:r>
    <w:r w:rsidRPr="002D62C7">
      <w:fldChar w:fldCharType="begin" w:fldLock="1"/>
    </w:r>
    <w:r w:rsidRPr="002D62C7">
      <w:instrText xml:space="preserve"> = </w:instrText>
    </w:r>
    <w:r w:rsidRPr="002D62C7">
      <w:fldChar w:fldCharType="begin" w:fldLock="1"/>
    </w:r>
    <w:r w:rsidRPr="002D62C7">
      <w:instrText xml:space="preserve"> = </w:instrText>
    </w:r>
    <w:r w:rsidRPr="002D62C7">
      <w:fldChar w:fldCharType="begin" w:fldLock="1"/>
    </w:r>
    <w:r w:rsidRPr="002D62C7">
      <w:instrText xml:space="preserve"> page</w:instrText>
    </w:r>
    <w:r w:rsidRPr="002D62C7">
      <w:fldChar w:fldCharType="separate"/>
    </w:r>
    <w:r w:rsidR="002D62C7">
      <w:rPr>
        <w:noProof/>
      </w:rPr>
      <w:instrText>1</w:instrText>
    </w:r>
    <w:r w:rsidRPr="002D62C7">
      <w:fldChar w:fldCharType="end"/>
    </w:r>
    <w:r w:rsidRPr="002D62C7">
      <w:instrText xml:space="preserve">/2 </w:instrText>
    </w:r>
    <w:r w:rsidRPr="002D62C7">
      <w:fldChar w:fldCharType="separate"/>
    </w:r>
    <w:r w:rsidR="002D62C7">
      <w:rPr>
        <w:noProof/>
      </w:rPr>
      <w:instrText>0,5</w:instrText>
    </w:r>
    <w:r w:rsidRPr="002D62C7">
      <w:fldChar w:fldCharType="end"/>
    </w:r>
    <w:r w:rsidRPr="002D62C7">
      <w:instrText xml:space="preserve"> - </w:instrText>
    </w:r>
    <w:r w:rsidRPr="002D62C7">
      <w:fldChar w:fldCharType="begin" w:fldLock="1"/>
    </w:r>
    <w:r w:rsidRPr="002D62C7">
      <w:instrText xml:space="preserve"> = int(</w:instrText>
    </w:r>
    <w:r w:rsidRPr="002D62C7">
      <w:fldChar w:fldCharType="begin" w:fldLock="1"/>
    </w:r>
    <w:r w:rsidRPr="002D62C7">
      <w:instrText xml:space="preserve"> page</w:instrText>
    </w:r>
    <w:r w:rsidRPr="002D62C7">
      <w:fldChar w:fldCharType="separate"/>
    </w:r>
    <w:r w:rsidR="002D62C7">
      <w:rPr>
        <w:noProof/>
      </w:rPr>
      <w:instrText>1</w:instrText>
    </w:r>
    <w:r w:rsidRPr="002D62C7">
      <w:fldChar w:fldCharType="end"/>
    </w:r>
    <w:r w:rsidRPr="002D62C7">
      <w:instrText xml:space="preserve">/2) </w:instrText>
    </w:r>
    <w:r w:rsidRPr="002D62C7">
      <w:fldChar w:fldCharType="separate"/>
    </w:r>
    <w:r w:rsidR="002D62C7">
      <w:rPr>
        <w:noProof/>
      </w:rPr>
      <w:instrText>0</w:instrText>
    </w:r>
    <w:r w:rsidRPr="002D62C7">
      <w:fldChar w:fldCharType="end"/>
    </w:r>
    <w:r w:rsidRPr="002D62C7">
      <w:fldChar w:fldCharType="separate"/>
    </w:r>
    <w:r w:rsidR="002D62C7">
      <w:rPr>
        <w:noProof/>
      </w:rPr>
      <w:instrText>0,5</w:instrText>
    </w:r>
    <w:r w:rsidRPr="002D62C7">
      <w:fldChar w:fldCharType="end"/>
    </w:r>
    <w:r w:rsidRPr="002D62C7">
      <w:instrText xml:space="preserve"> = 0 "</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30</w:instrText>
    </w:r>
    <w:r w:rsidRPr="002D62C7">
      <w:fldChar w:fldCharType="end"/>
    </w:r>
  </w:p>
  <w:p w:rsidR="00927335" w:rsidRPr="002D62C7" w:rsidRDefault="00927335">
    <w:pPr>
      <w:pStyle w:val="SidfotH"/>
      <w:framePr w:w="8732" w:h="284" w:hRule="exact" w:hSpace="0" w:vSpace="0" w:wrap="around" w:xAlign="inside" w:y="13042" w:anchorLock="0"/>
    </w:pPr>
    <w:r w:rsidRPr="002D62C7">
      <w:instrText>""</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002D62C7">
      <w:rPr>
        <w:noProof/>
      </w:rPr>
      <w:instrText>1</w:instrText>
    </w:r>
    <w:r w:rsidRPr="002D62C7">
      <w:fldChar w:fldCharType="end"/>
    </w:r>
    <w:r w:rsidRPr="002D62C7">
      <w:instrText>"</w:instrText>
    </w:r>
    <w:r w:rsidRPr="002D62C7">
      <w:fldChar w:fldCharType="separate"/>
    </w:r>
    <w:r w:rsidR="002D62C7">
      <w:rPr>
        <w:noProof/>
      </w:rPr>
      <w:t>1</w:t>
    </w:r>
    <w:r w:rsidRPr="002D62C7">
      <w:fldChar w:fldCharType="end"/>
    </w:r>
  </w:p>
  <w:p w:rsidR="00927335" w:rsidRPr="002D62C7" w:rsidRDefault="0092733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30</w:t>
    </w:r>
    <w:r w:rsidRPr="002D62C7">
      <w:fldChar w:fldCharType="end"/>
    </w:r>
  </w:p>
  <w:p w:rsidR="00927335" w:rsidRPr="002D62C7" w:rsidRDefault="0092733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H"/>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3</w:t>
    </w:r>
    <w:r w:rsidRPr="002D62C7">
      <w:fldChar w:fldCharType="end"/>
    </w:r>
  </w:p>
  <w:p w:rsidR="00927335" w:rsidRPr="002D62C7" w:rsidRDefault="0092733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if </w:instrText>
    </w:r>
    <w:r w:rsidRPr="002D62C7">
      <w:fldChar w:fldCharType="begin" w:fldLock="1"/>
    </w:r>
    <w:r w:rsidRPr="002D62C7">
      <w:instrText xml:space="preserve"> = </w:instrText>
    </w:r>
    <w:r w:rsidRPr="002D62C7">
      <w:fldChar w:fldCharType="begin" w:fldLock="1"/>
    </w:r>
    <w:r w:rsidRPr="002D62C7">
      <w:instrText xml:space="preserve"> = </w:instrText>
    </w:r>
    <w:r w:rsidRPr="002D62C7">
      <w:fldChar w:fldCharType="begin" w:fldLock="1"/>
    </w:r>
    <w:r w:rsidRPr="002D62C7">
      <w:instrText xml:space="preserve"> page</w:instrText>
    </w:r>
    <w:r w:rsidRPr="002D62C7">
      <w:fldChar w:fldCharType="separate"/>
    </w:r>
    <w:r w:rsidRPr="002D62C7">
      <w:instrText>2</w:instrText>
    </w:r>
    <w:r w:rsidRPr="002D62C7">
      <w:fldChar w:fldCharType="end"/>
    </w:r>
    <w:r w:rsidRPr="002D62C7">
      <w:instrText xml:space="preserve">/2 </w:instrText>
    </w:r>
    <w:r w:rsidRPr="002D62C7">
      <w:fldChar w:fldCharType="separate"/>
    </w:r>
    <w:r w:rsidRPr="002D62C7">
      <w:instrText>1</w:instrText>
    </w:r>
    <w:r w:rsidRPr="002D62C7">
      <w:fldChar w:fldCharType="end"/>
    </w:r>
    <w:r w:rsidRPr="002D62C7">
      <w:instrText xml:space="preserve"> - </w:instrText>
    </w:r>
    <w:r w:rsidRPr="002D62C7">
      <w:fldChar w:fldCharType="begin" w:fldLock="1"/>
    </w:r>
    <w:r w:rsidRPr="002D62C7">
      <w:instrText xml:space="preserve"> = int(</w:instrText>
    </w:r>
    <w:r w:rsidRPr="002D62C7">
      <w:fldChar w:fldCharType="begin" w:fldLock="1"/>
    </w:r>
    <w:r w:rsidRPr="002D62C7">
      <w:instrText xml:space="preserve"> page</w:instrText>
    </w:r>
    <w:r w:rsidRPr="002D62C7">
      <w:fldChar w:fldCharType="separate"/>
    </w:r>
    <w:r w:rsidRPr="002D62C7">
      <w:instrText>2</w:instrText>
    </w:r>
    <w:r w:rsidRPr="002D62C7">
      <w:fldChar w:fldCharType="end"/>
    </w:r>
    <w:r w:rsidRPr="002D62C7">
      <w:instrText xml:space="preserve">/2) </w:instrText>
    </w:r>
    <w:r w:rsidRPr="002D62C7">
      <w:fldChar w:fldCharType="separate"/>
    </w:r>
    <w:r w:rsidRPr="002D62C7">
      <w:instrText>1</w:instrText>
    </w:r>
    <w:r w:rsidRPr="002D62C7">
      <w:fldChar w:fldCharType="end"/>
    </w:r>
    <w:r w:rsidRPr="002D62C7">
      <w:fldChar w:fldCharType="separate"/>
    </w:r>
    <w:r w:rsidRPr="002D62C7">
      <w:instrText>0</w:instrText>
    </w:r>
    <w:r w:rsidRPr="002D62C7">
      <w:fldChar w:fldCharType="end"/>
    </w:r>
    <w:r w:rsidRPr="002D62C7">
      <w:instrText xml:space="preserve"> = 0 "</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2</w:instrText>
    </w:r>
    <w:r w:rsidRPr="002D62C7">
      <w:fldChar w:fldCharType="end"/>
    </w:r>
  </w:p>
  <w:p w:rsidR="00927335" w:rsidRPr="002D62C7" w:rsidRDefault="00927335">
    <w:pPr>
      <w:pStyle w:val="SidfotV"/>
      <w:framePr w:w="8732" w:h="284" w:hRule="exact" w:hSpace="0" w:vSpace="0" w:wrap="around" w:xAlign="inside" w:y="13042" w:anchorLock="0"/>
    </w:pPr>
    <w:r w:rsidRPr="002D62C7">
      <w:instrText>""</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1</w:instrText>
    </w:r>
    <w:r w:rsidRPr="002D62C7">
      <w:fldChar w:fldCharType="end"/>
    </w:r>
    <w:r w:rsidRPr="002D62C7">
      <w:instrText>"</w:instrText>
    </w:r>
    <w:r w:rsidRPr="002D62C7">
      <w:fldChar w:fldCharType="separate"/>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2</w:t>
    </w:r>
    <w:r w:rsidRPr="002D62C7">
      <w:fldChar w:fldCharType="end"/>
    </w:r>
  </w:p>
  <w:p w:rsidR="00927335" w:rsidRPr="002D62C7" w:rsidRDefault="00927335">
    <w:pPr>
      <w:pStyle w:val="SidfotH"/>
      <w:framePr w:w="8732" w:h="284" w:hRule="exact" w:hSpace="0" w:vSpace="0" w:wrap="around" w:xAlign="inside" w:y="13042" w:anchorLock="0"/>
    </w:pPr>
    <w:r w:rsidRPr="002D62C7">
      <w:fldChar w:fldCharType="end"/>
    </w:r>
  </w:p>
  <w:p w:rsidR="00927335" w:rsidRPr="002D62C7" w:rsidRDefault="0092733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4</w:t>
    </w:r>
    <w:r w:rsidRPr="002D62C7">
      <w:fldChar w:fldCharType="end"/>
    </w:r>
  </w:p>
  <w:p w:rsidR="00927335" w:rsidRPr="002D62C7" w:rsidRDefault="0092733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H"/>
      <w:framePr w:w="8732" w:h="284" w:hRule="exact" w:hSpace="0" w:vSpace="0" w:wrap="around" w:xAlign="inside" w:y="13042" w:anchorLock="0"/>
    </w:pP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t>5</w:t>
    </w:r>
    <w:r w:rsidRPr="002D62C7">
      <w:fldChar w:fldCharType="end"/>
    </w:r>
  </w:p>
  <w:p w:rsidR="00927335" w:rsidRPr="002D62C7" w:rsidRDefault="0092733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fotV"/>
      <w:framePr w:w="8732" w:h="284" w:hRule="exact" w:hSpace="0" w:vSpace="0" w:wrap="around" w:xAlign="inside" w:y="13042" w:anchorLock="0"/>
    </w:pPr>
    <w:r w:rsidRPr="002D62C7">
      <w:fldChar w:fldCharType="begin" w:fldLock="1"/>
    </w:r>
    <w:r w:rsidRPr="002D62C7">
      <w:instrText xml:space="preserve"> if </w:instrText>
    </w:r>
    <w:r w:rsidRPr="002D62C7">
      <w:fldChar w:fldCharType="begin" w:fldLock="1"/>
    </w:r>
    <w:r w:rsidRPr="002D62C7">
      <w:instrText xml:space="preserve"> = </w:instrText>
    </w:r>
    <w:r w:rsidRPr="002D62C7">
      <w:fldChar w:fldCharType="begin" w:fldLock="1"/>
    </w:r>
    <w:r w:rsidRPr="002D62C7">
      <w:instrText xml:space="preserve"> = </w:instrText>
    </w:r>
    <w:r w:rsidRPr="002D62C7">
      <w:fldChar w:fldCharType="begin" w:fldLock="1"/>
    </w:r>
    <w:r w:rsidRPr="002D62C7">
      <w:instrText xml:space="preserve"> page</w:instrText>
    </w:r>
    <w:r w:rsidRPr="002D62C7">
      <w:fldChar w:fldCharType="separate"/>
    </w:r>
    <w:r w:rsidRPr="002D62C7">
      <w:instrText>3</w:instrText>
    </w:r>
    <w:r w:rsidRPr="002D62C7">
      <w:fldChar w:fldCharType="end"/>
    </w:r>
    <w:r w:rsidRPr="002D62C7">
      <w:instrText xml:space="preserve">/2 </w:instrText>
    </w:r>
    <w:r w:rsidRPr="002D62C7">
      <w:fldChar w:fldCharType="separate"/>
    </w:r>
    <w:r w:rsidRPr="002D62C7">
      <w:instrText>1,5</w:instrText>
    </w:r>
    <w:r w:rsidRPr="002D62C7">
      <w:fldChar w:fldCharType="end"/>
    </w:r>
    <w:r w:rsidRPr="002D62C7">
      <w:instrText xml:space="preserve"> - </w:instrText>
    </w:r>
    <w:r w:rsidRPr="002D62C7">
      <w:fldChar w:fldCharType="begin" w:fldLock="1"/>
    </w:r>
    <w:r w:rsidRPr="002D62C7">
      <w:instrText xml:space="preserve"> = int(</w:instrText>
    </w:r>
    <w:r w:rsidRPr="002D62C7">
      <w:fldChar w:fldCharType="begin" w:fldLock="1"/>
    </w:r>
    <w:r w:rsidRPr="002D62C7">
      <w:instrText xml:space="preserve"> page</w:instrText>
    </w:r>
    <w:r w:rsidRPr="002D62C7">
      <w:fldChar w:fldCharType="separate"/>
    </w:r>
    <w:r w:rsidRPr="002D62C7">
      <w:instrText>3</w:instrText>
    </w:r>
    <w:r w:rsidRPr="002D62C7">
      <w:fldChar w:fldCharType="end"/>
    </w:r>
    <w:r w:rsidRPr="002D62C7">
      <w:instrText xml:space="preserve">/2) </w:instrText>
    </w:r>
    <w:r w:rsidRPr="002D62C7">
      <w:fldChar w:fldCharType="separate"/>
    </w:r>
    <w:r w:rsidRPr="002D62C7">
      <w:instrText>1</w:instrText>
    </w:r>
    <w:r w:rsidRPr="002D62C7">
      <w:fldChar w:fldCharType="end"/>
    </w:r>
    <w:r w:rsidRPr="002D62C7">
      <w:fldChar w:fldCharType="separate"/>
    </w:r>
    <w:r w:rsidRPr="002D62C7">
      <w:instrText>0,5</w:instrText>
    </w:r>
    <w:r w:rsidRPr="002D62C7">
      <w:fldChar w:fldCharType="end"/>
    </w:r>
    <w:r w:rsidRPr="002D62C7">
      <w:instrText xml:space="preserve"> = 0 "</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4</w:instrText>
    </w:r>
    <w:r w:rsidRPr="002D62C7">
      <w:fldChar w:fldCharType="end"/>
    </w:r>
  </w:p>
  <w:p w:rsidR="00927335" w:rsidRPr="002D62C7" w:rsidRDefault="00927335">
    <w:pPr>
      <w:pStyle w:val="SidfotH"/>
      <w:framePr w:w="8732" w:h="284" w:hRule="exact" w:hSpace="0" w:vSpace="0" w:wrap="around" w:xAlign="inside" w:y="13042" w:anchorLock="0"/>
    </w:pPr>
    <w:r w:rsidRPr="002D62C7">
      <w:instrText>""</w:instrText>
    </w:r>
    <w:r w:rsidRPr="002D62C7">
      <w:fldChar w:fldCharType="begin" w:fldLock="1"/>
    </w:r>
    <w:r w:rsidRPr="002D62C7">
      <w:instrText xml:space="preserve"> P</w:instrText>
    </w:r>
    <w:r w:rsidRPr="002D62C7">
      <w:instrText>A</w:instrText>
    </w:r>
    <w:r w:rsidRPr="002D62C7">
      <w:instrText xml:space="preserve">GE </w:instrText>
    </w:r>
    <w:r w:rsidRPr="002D62C7">
      <w:fldChar w:fldCharType="separate"/>
    </w:r>
    <w:r w:rsidRPr="002D62C7">
      <w:instrText>3</w:instrText>
    </w:r>
    <w:r w:rsidRPr="002D62C7">
      <w:fldChar w:fldCharType="end"/>
    </w:r>
    <w:r w:rsidRPr="002D62C7">
      <w:instrText>"</w:instrText>
    </w:r>
    <w:r w:rsidRPr="002D62C7">
      <w:fldChar w:fldCharType="separate"/>
    </w:r>
    <w:r w:rsidRPr="002D62C7">
      <w:t>3</w:t>
    </w:r>
    <w:r w:rsidRPr="002D62C7">
      <w:fldChar w:fldCharType="end"/>
    </w:r>
  </w:p>
  <w:p w:rsidR="00927335" w:rsidRPr="002D62C7" w:rsidRDefault="009273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335" w:rsidRPr="002D62C7" w:rsidRDefault="00927335">
      <w:pPr>
        <w:pStyle w:val="Sidfot"/>
      </w:pPr>
    </w:p>
  </w:footnote>
  <w:footnote w:type="continuationSeparator" w:id="0">
    <w:p w:rsidR="00927335" w:rsidRPr="002D62C7" w:rsidRDefault="00927335">
      <w:pPr>
        <w:spacing w:before="0" w:line="240" w:lineRule="auto"/>
      </w:pPr>
      <w:r w:rsidRPr="002D62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fldChar w:fldCharType="begin" w:fldLock="1"/>
    </w:r>
    <w:r w:rsidRPr="002D62C7">
      <w:rPr>
        <w:rStyle w:val="SidhuvudUtskott"/>
      </w:rPr>
      <w:instrText xml:space="preserve"> DOCPROPERTY BetänkandeÅr</w:instrText>
    </w:r>
    <w:r w:rsidRPr="002D62C7">
      <w:rPr>
        <w:rStyle w:val="SidhuvudUtskott"/>
      </w:rPr>
      <w:fldChar w:fldCharType="separate"/>
    </w:r>
    <w:r w:rsidRPr="002D62C7">
      <w:rPr>
        <w:rStyle w:val="SidhuvudUtskott"/>
      </w:rPr>
      <w:t>2001/02</w:t>
    </w:r>
    <w:r w:rsidRPr="002D62C7">
      <w:rPr>
        <w:rStyle w:val="SidhuvudUtskott"/>
      </w:rPr>
      <w:fldChar w:fldCharType="end"/>
    </w:r>
    <w:r w:rsidRPr="002D62C7">
      <w:rPr>
        <w:rStyle w:val="SidhuvudUtskott"/>
      </w:rPr>
      <w:t>:</w:t>
    </w:r>
    <w:r w:rsidRPr="002D62C7">
      <w:rPr>
        <w:rStyle w:val="SidhuvudUtskott"/>
      </w:rPr>
      <w:fldChar w:fldCharType="begin" w:fldLock="1"/>
    </w:r>
    <w:r w:rsidRPr="002D62C7">
      <w:rPr>
        <w:rStyle w:val="SidhuvudUtskott"/>
      </w:rPr>
      <w:instrText xml:space="preserve"> DOCPROPERTY Utskott</w:instrText>
    </w:r>
    <w:r w:rsidRPr="002D62C7">
      <w:rPr>
        <w:rStyle w:val="SidhuvudUtskott"/>
      </w:rPr>
      <w:fldChar w:fldCharType="separate"/>
    </w:r>
    <w:r w:rsidRPr="002D62C7">
      <w:rPr>
        <w:rStyle w:val="SidhuvudUtskott"/>
      </w:rPr>
      <w:t>SoU</w:t>
    </w:r>
    <w:r w:rsidRPr="002D62C7">
      <w:rPr>
        <w:rStyle w:val="SidhuvudUtskott"/>
      </w:rPr>
      <w:fldChar w:fldCharType="end"/>
    </w:r>
    <w:r w:rsidRPr="002D62C7">
      <w:rPr>
        <w:rStyle w:val="SidhuvudUtskott"/>
      </w:rPr>
      <w:fldChar w:fldCharType="begin" w:fldLock="1"/>
    </w:r>
    <w:r w:rsidRPr="002D62C7">
      <w:rPr>
        <w:rStyle w:val="SidhuvudUtskott"/>
      </w:rPr>
      <w:instrText xml:space="preserve"> DOCPROPERTY BetänkandeNr</w:instrText>
    </w:r>
    <w:r w:rsidRPr="002D62C7">
      <w:rPr>
        <w:rStyle w:val="SidhuvudUtskott"/>
      </w:rPr>
      <w:fldChar w:fldCharType="separate"/>
    </w:r>
    <w:r w:rsidRPr="002D62C7">
      <w:rPr>
        <w:rStyle w:val="SidhuvudUtskott"/>
      </w:rPr>
      <w:t>6</w:t>
    </w:r>
    <w:r w:rsidRPr="002D62C7">
      <w:rPr>
        <w:rStyle w:val="SidhuvudUtskott"/>
      </w:rPr>
      <w:fldChar w:fldCharType="end"/>
    </w:r>
    <w:r w:rsidRPr="002D62C7">
      <w:t xml:space="preserve">     </w:t>
    </w:r>
    <w:r w:rsidRPr="002D62C7">
      <w:rPr>
        <w:rStyle w:val="SidhuvudBilaga"/>
      </w:rPr>
      <w:t xml:space="preserve"> </w:t>
    </w:r>
    <w:r w:rsidRPr="002D62C7">
      <w:rPr>
        <w:rStyle w:val="SidhuvudRubrikReferens"/>
      </w:rPr>
      <w:fldChar w:fldCharType="begin" w:fldLock="1"/>
    </w:r>
    <w:r w:rsidRPr="002D62C7">
      <w:rPr>
        <w:rStyle w:val="SidhuvudRubrikReferens"/>
      </w:rPr>
      <w:instrText xml:space="preserve"> StyleREF "Rubrik 1" </w:instrText>
    </w:r>
    <w:r w:rsidRPr="002D62C7">
      <w:rPr>
        <w:rStyle w:val="SidhuvudRubrikReferens"/>
      </w:rPr>
      <w:fldChar w:fldCharType="separate"/>
    </w:r>
    <w:r w:rsidRPr="002D62C7">
      <w:rPr>
        <w:rStyle w:val="SidhuvudRubrikReferens"/>
      </w:rPr>
      <w:t>Sammanfattning</w:t>
    </w:r>
    <w:r w:rsidRPr="002D62C7">
      <w:rPr>
        <w:rStyle w:val="SidhuvudRubrikReferens"/>
      </w:rPr>
      <w:fldChar w:fldCharType="end"/>
    </w:r>
  </w:p>
  <w:p w:rsidR="00927335" w:rsidRPr="002D62C7" w:rsidRDefault="00927335">
    <w:pPr>
      <w:pStyle w:val="SidhuvudKantJmn"/>
      <w:framePr w:w="8732" w:h="567" w:hRule="exact" w:vSpace="0" w:wrap="around" w:vAnchor="page" w:y="341" w:anchorLock="0"/>
    </w:pPr>
    <w:r w:rsidRPr="002D62C7">
      <w:rPr>
        <w:rStyle w:val="SidhuvudUtskott"/>
      </w:rPr>
      <w:fldChar w:fldCharType="begin" w:fldLock="1"/>
    </w:r>
    <w:r w:rsidRPr="002D62C7">
      <w:rPr>
        <w:rStyle w:val="SidhuvudUtskott"/>
      </w:rPr>
      <w:instrText xml:space="preserve"> DOCPROPERTY Status</w:instrText>
    </w:r>
    <w:r w:rsidRPr="002D62C7">
      <w:rPr>
        <w:rStyle w:val="SidhuvudUtskott"/>
      </w:rPr>
      <w:fldChar w:fldCharType="end"/>
    </w:r>
    <w:r w:rsidRPr="002D62C7">
      <w:rPr>
        <w:rStyle w:val="SidhuvudUtskott"/>
      </w:rPr>
      <w:fldChar w:fldCharType="begin" w:fldLock="1"/>
    </w:r>
    <w:r w:rsidRPr="002D62C7">
      <w:rPr>
        <w:rStyle w:val="SidhuvudUtskott"/>
      </w:rPr>
      <w:instrText xml:space="preserve"> if </w:instrText>
    </w:r>
    <w:r w:rsidRPr="002D62C7">
      <w:rPr>
        <w:rStyle w:val="SidhuvudUtskott"/>
      </w:rPr>
      <w:fldChar w:fldCharType="begin" w:fldLock="1"/>
    </w:r>
    <w:r w:rsidRPr="002D62C7">
      <w:rPr>
        <w:rStyle w:val="SidhuvudUtskott"/>
      </w:rPr>
      <w:instrText xml:space="preserve"> DOCPROPERTY "UtkastDatum"</w:instrText>
    </w:r>
    <w:r w:rsidRPr="002D62C7">
      <w:rPr>
        <w:rStyle w:val="SidhuvudUtskott"/>
      </w:rPr>
      <w:fldChar w:fldCharType="separate"/>
    </w:r>
    <w:r w:rsidRPr="002D62C7">
      <w:rPr>
        <w:rStyle w:val="SidhuvudUtskott"/>
      </w:rPr>
      <w:instrText>Nej</w:instrText>
    </w:r>
    <w:r w:rsidRPr="002D62C7">
      <w:rPr>
        <w:rStyle w:val="SidhuvudUtskott"/>
      </w:rPr>
      <w:fldChar w:fldCharType="end"/>
    </w:r>
    <w:r w:rsidRPr="002D62C7">
      <w:rPr>
        <w:rStyle w:val="SidhuvudUtskott"/>
      </w:rPr>
      <w:instrText xml:space="preserve"> = "Ja" "    </w:instrText>
    </w:r>
    <w:r w:rsidRPr="002D62C7">
      <w:rPr>
        <w:rStyle w:val="SidhuvudUtskott"/>
      </w:rPr>
      <w:fldChar w:fldCharType="begin" w:fldLock="1"/>
    </w:r>
    <w:r w:rsidRPr="002D62C7">
      <w:rPr>
        <w:rStyle w:val="SidhuvudUtskott"/>
      </w:rPr>
      <w:instrText xml:space="preserve"> PRINTDATE \@ "yyyy-MM-dd HH.mm" </w:instrText>
    </w:r>
    <w:r w:rsidRPr="002D62C7">
      <w:rPr>
        <w:rStyle w:val="SidhuvudUtskott"/>
      </w:rPr>
      <w:fldChar w:fldCharType="separate"/>
    </w:r>
    <w:r w:rsidRPr="002D62C7">
      <w:rPr>
        <w:rStyle w:val="SidhuvudUtskott"/>
      </w:rPr>
      <w:instrText>2000-08-11 16.42</w:instrText>
    </w:r>
    <w:r w:rsidRPr="002D62C7">
      <w:rPr>
        <w:rStyle w:val="SidhuvudUtskott"/>
      </w:rPr>
      <w:fldChar w:fldCharType="end"/>
    </w:r>
    <w:r w:rsidRPr="002D62C7">
      <w:rPr>
        <w:rStyle w:val="SidhuvudUtskott"/>
      </w:rPr>
      <w:instrText xml:space="preserve">" </w:instrText>
    </w:r>
    <w:r w:rsidRPr="002D62C7">
      <w:rPr>
        <w:rStyle w:val="SidhuvudUtskott"/>
      </w:rPr>
      <w:fldChar w:fldCharType="end"/>
    </w:r>
  </w:p>
  <w:p w:rsidR="00927335" w:rsidRPr="002D62C7" w:rsidRDefault="0092733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t>2001/02:SoU6</w:t>
    </w:r>
    <w:r w:rsidRPr="002D62C7">
      <w:t xml:space="preserve">     </w:t>
    </w:r>
    <w:r w:rsidRPr="002D62C7">
      <w:rPr>
        <w:rStyle w:val="SidhuvudBilaga"/>
      </w:rPr>
      <w:t xml:space="preserve"> </w:t>
    </w:r>
    <w:r w:rsidRPr="002D62C7">
      <w:rPr>
        <w:rStyle w:val="SidhuvudRubrikReferens"/>
      </w:rPr>
      <w:t>Utskottets överväganden</w:t>
    </w:r>
  </w:p>
  <w:p w:rsidR="00927335" w:rsidRPr="002D62C7" w:rsidRDefault="00927335">
    <w:pPr>
      <w:pStyle w:val="SidhuvudKantJmn"/>
      <w:framePr w:w="8732" w:h="567" w:hRule="exact" w:vSpace="0" w:wrap="around" w:vAnchor="page" w:y="341" w:anchorLock="0"/>
    </w:pPr>
  </w:p>
  <w:p w:rsidR="00927335" w:rsidRPr="002D62C7" w:rsidRDefault="0092733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rPr>
        <w:rStyle w:val="SidhuvudRubrikReferens"/>
      </w:rPr>
      <w:t>Utskottets överväganden</w:t>
    </w:r>
    <w:r w:rsidRPr="002D62C7">
      <w:rPr>
        <w:rStyle w:val="SidhuvudBilaga"/>
      </w:rPr>
      <w:t xml:space="preserve"> </w:t>
    </w:r>
    <w:r w:rsidRPr="002D62C7">
      <w:t xml:space="preserve">     </w:t>
    </w:r>
    <w:r w:rsidRPr="002D62C7">
      <w:rPr>
        <w:rStyle w:val="SidhuvudUtskott"/>
      </w:rPr>
      <w:t>2001/02:SoU6</w:t>
    </w:r>
  </w:p>
  <w:p w:rsidR="00927335" w:rsidRPr="002D62C7" w:rsidRDefault="00927335">
    <w:pPr>
      <w:pStyle w:val="SidhuvudKantUdda"/>
      <w:framePr w:w="8732" w:h="567" w:hRule="exact" w:vSpace="0" w:wrap="around" w:vAnchor="page" w:y="341" w:anchorLock="0"/>
    </w:pPr>
  </w:p>
  <w:p w:rsidR="00927335" w:rsidRPr="002D62C7" w:rsidRDefault="0092733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t>2001/02:SoU6</w:t>
    </w:r>
    <w:r w:rsidRPr="002D62C7">
      <w:t xml:space="preserve">    </w:t>
    </w:r>
  </w:p>
  <w:p w:rsidR="00927335" w:rsidRPr="002D62C7" w:rsidRDefault="00927335">
    <w:pPr>
      <w:pStyle w:val="SidhuvudKantJmn"/>
      <w:framePr w:w="8732" w:h="567" w:hRule="exact" w:vSpace="0" w:wrap="around" w:vAnchor="page" w:y="341" w:anchorLock="0"/>
    </w:pPr>
  </w:p>
  <w:p w:rsidR="00927335" w:rsidRPr="002D62C7" w:rsidRDefault="00927335">
    <w:pPr>
      <w:pStyle w:val="SidhuvudKantUdda"/>
      <w:framePr w:w="8732" w:h="567" w:hRule="exact" w:vSpace="0" w:wrap="around" w:vAnchor="page" w:y="341" w:anchorLock="0"/>
    </w:pPr>
    <w:r w:rsidRPr="002D62C7">
      <w:rPr>
        <w:rStyle w:val="SidhuvudRubrikReferens"/>
        <w:smallCaps w:val="0"/>
        <w:spacing w:val="0"/>
        <w:sz w:val="19"/>
      </w:rPr>
      <w:t xml:space="preserve"> </w:t>
    </w:r>
  </w:p>
  <w:p w:rsidR="00927335" w:rsidRPr="002D62C7" w:rsidRDefault="0092733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t>2001/02:SoU6</w:t>
    </w:r>
    <w:r w:rsidRPr="002D62C7">
      <w:t xml:space="preserve">     </w:t>
    </w:r>
    <w:r w:rsidRPr="002D62C7">
      <w:rPr>
        <w:rStyle w:val="SidhuvudBilaga"/>
      </w:rPr>
      <w:t xml:space="preserve"> Bilaga 1   </w:t>
    </w:r>
    <w:r w:rsidRPr="002D62C7">
      <w:rPr>
        <w:rStyle w:val="SidhuvudRubrikReferens"/>
      </w:rPr>
      <w:t>Förteckning över behandlade förslag</w:t>
    </w:r>
  </w:p>
  <w:p w:rsidR="00927335" w:rsidRPr="002D62C7" w:rsidRDefault="00927335">
    <w:pPr>
      <w:pStyle w:val="SidhuvudKantJmn"/>
      <w:framePr w:w="8732" w:h="567" w:hRule="exact" w:vSpace="0" w:wrap="around" w:vAnchor="page" w:y="341" w:anchorLock="0"/>
    </w:pPr>
  </w:p>
  <w:p w:rsidR="00927335" w:rsidRPr="002D62C7" w:rsidRDefault="0092733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rPr>
        <w:rStyle w:val="SidhuvudRubrikReferens"/>
      </w:rPr>
      <w:t>Förteckning över behandlade förslag</w:t>
    </w:r>
    <w:r w:rsidRPr="002D62C7">
      <w:rPr>
        <w:rStyle w:val="SidhuvudBilaga"/>
      </w:rPr>
      <w:t xml:space="preserve">   Bilaga 1 </w:t>
    </w:r>
    <w:r w:rsidRPr="002D62C7">
      <w:t xml:space="preserve">     </w:t>
    </w:r>
    <w:r w:rsidRPr="002D62C7">
      <w:rPr>
        <w:rStyle w:val="SidhuvudUtskott"/>
      </w:rPr>
      <w:t>2001/02:SoU6</w:t>
    </w:r>
  </w:p>
  <w:p w:rsidR="00927335" w:rsidRPr="002D62C7" w:rsidRDefault="00927335">
    <w:pPr>
      <w:pStyle w:val="SidhuvudKantUdda"/>
      <w:framePr w:w="8732" w:h="567" w:hRule="exact" w:vSpace="0" w:wrap="around" w:vAnchor="page" w:y="341" w:anchorLock="0"/>
    </w:pPr>
  </w:p>
  <w:p w:rsidR="00927335" w:rsidRPr="002D62C7" w:rsidRDefault="0092733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t>2001/02:SoU6</w:t>
    </w:r>
    <w:r w:rsidRPr="002D62C7">
      <w:t xml:space="preserve">    </w:t>
    </w:r>
  </w:p>
  <w:p w:rsidR="00927335" w:rsidRPr="002D62C7" w:rsidRDefault="00927335">
    <w:pPr>
      <w:pStyle w:val="SidhuvudKantJmn"/>
      <w:framePr w:w="8732" w:h="567" w:hRule="exact" w:vSpace="0" w:wrap="around" w:vAnchor="page" w:y="341" w:anchorLock="0"/>
    </w:pPr>
  </w:p>
  <w:p w:rsidR="00927335" w:rsidRPr="002D62C7" w:rsidRDefault="00927335">
    <w:pPr>
      <w:pStyle w:val="SidhuvudKantUdda"/>
      <w:framePr w:w="8732" w:h="567" w:hRule="exact" w:vSpace="0" w:wrap="around" w:vAnchor="page" w:y="341" w:anchorLock="0"/>
    </w:pPr>
    <w:r w:rsidRPr="002D62C7">
      <w:rPr>
        <w:rStyle w:val="SidhuvudRubrikReferens"/>
        <w:smallCaps w:val="0"/>
        <w:spacing w:val="0"/>
        <w:sz w:val="19"/>
      </w:rPr>
      <w:t xml:space="preserve"> </w:t>
    </w:r>
  </w:p>
  <w:p w:rsidR="00927335" w:rsidRPr="002D62C7" w:rsidRDefault="0092733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rPr>
        <w:rStyle w:val="SidhuvudRubrikReferens"/>
      </w:rPr>
      <w:fldChar w:fldCharType="begin" w:fldLock="1"/>
    </w:r>
    <w:r w:rsidRPr="002D62C7">
      <w:rPr>
        <w:rStyle w:val="SidhuvudRubrikReferens"/>
      </w:rPr>
      <w:instrText xml:space="preserve"> StyleREF "Rubrik 1" </w:instrText>
    </w:r>
    <w:r w:rsidRPr="002D62C7">
      <w:rPr>
        <w:rStyle w:val="SidhuvudRubrikReferens"/>
      </w:rPr>
      <w:fldChar w:fldCharType="separate"/>
    </w:r>
    <w:r w:rsidRPr="002D62C7">
      <w:rPr>
        <w:rStyle w:val="SidhuvudRubrikReferens"/>
      </w:rPr>
      <w:t>Sammanfattning</w:t>
    </w:r>
    <w:r w:rsidRPr="002D62C7">
      <w:rPr>
        <w:rStyle w:val="SidhuvudRubrikReferens"/>
      </w:rPr>
      <w:fldChar w:fldCharType="end"/>
    </w:r>
    <w:r w:rsidRPr="002D62C7">
      <w:rPr>
        <w:rStyle w:val="SidhuvudBilaga"/>
      </w:rPr>
      <w:t xml:space="preserve"> </w:t>
    </w:r>
    <w:r w:rsidRPr="002D62C7">
      <w:t xml:space="preserve">     </w:t>
    </w:r>
    <w:r w:rsidRPr="002D62C7">
      <w:rPr>
        <w:rStyle w:val="SidhuvudUtskott"/>
      </w:rPr>
      <w:fldChar w:fldCharType="begin" w:fldLock="1"/>
    </w:r>
    <w:r w:rsidRPr="002D62C7">
      <w:rPr>
        <w:rStyle w:val="SidhuvudUtskott"/>
      </w:rPr>
      <w:instrText xml:space="preserve"> DOCPROPERTY BetänkandeÅr</w:instrText>
    </w:r>
    <w:r w:rsidRPr="002D62C7">
      <w:rPr>
        <w:rStyle w:val="SidhuvudUtskott"/>
      </w:rPr>
      <w:fldChar w:fldCharType="separate"/>
    </w:r>
    <w:r w:rsidRPr="002D62C7">
      <w:rPr>
        <w:rStyle w:val="SidhuvudUtskott"/>
      </w:rPr>
      <w:t>2001/02</w:t>
    </w:r>
    <w:r w:rsidRPr="002D62C7">
      <w:rPr>
        <w:rStyle w:val="SidhuvudUtskott"/>
      </w:rPr>
      <w:fldChar w:fldCharType="end"/>
    </w:r>
    <w:r w:rsidRPr="002D62C7">
      <w:rPr>
        <w:rStyle w:val="SidhuvudUtskott"/>
      </w:rPr>
      <w:t>:</w:t>
    </w:r>
    <w:r w:rsidRPr="002D62C7">
      <w:rPr>
        <w:rStyle w:val="SidhuvudUtskott"/>
      </w:rPr>
      <w:fldChar w:fldCharType="begin" w:fldLock="1"/>
    </w:r>
    <w:r w:rsidRPr="002D62C7">
      <w:rPr>
        <w:rStyle w:val="SidhuvudUtskott"/>
      </w:rPr>
      <w:instrText xml:space="preserve"> DOCPROPERTY</w:instrText>
    </w:r>
    <w:r w:rsidRPr="002D62C7">
      <w:instrText xml:space="preserve"> </w:instrText>
    </w:r>
    <w:r w:rsidRPr="002D62C7">
      <w:rPr>
        <w:rStyle w:val="SidhuvudUtskott"/>
      </w:rPr>
      <w:instrText>Utskott</w:instrText>
    </w:r>
    <w:r w:rsidRPr="002D62C7">
      <w:rPr>
        <w:rStyle w:val="SidhuvudUtskott"/>
      </w:rPr>
      <w:fldChar w:fldCharType="separate"/>
    </w:r>
    <w:r w:rsidRPr="002D62C7">
      <w:rPr>
        <w:rStyle w:val="SidhuvudUtskott"/>
      </w:rPr>
      <w:t>SoU</w:t>
    </w:r>
    <w:r w:rsidRPr="002D62C7">
      <w:rPr>
        <w:rStyle w:val="SidhuvudUtskott"/>
      </w:rPr>
      <w:fldChar w:fldCharType="end"/>
    </w:r>
    <w:r w:rsidRPr="002D62C7">
      <w:rPr>
        <w:rStyle w:val="SidhuvudUtskott"/>
      </w:rPr>
      <w:fldChar w:fldCharType="begin" w:fldLock="1"/>
    </w:r>
    <w:r w:rsidRPr="002D62C7">
      <w:rPr>
        <w:rStyle w:val="SidhuvudUtskott"/>
      </w:rPr>
      <w:instrText xml:space="preserve"> DOCPROPERTY Betä</w:instrText>
    </w:r>
    <w:r w:rsidRPr="002D62C7">
      <w:rPr>
        <w:rStyle w:val="SidhuvudUtskott"/>
      </w:rPr>
      <w:instrText>n</w:instrText>
    </w:r>
    <w:r w:rsidRPr="002D62C7">
      <w:rPr>
        <w:rStyle w:val="SidhuvudUtskott"/>
      </w:rPr>
      <w:instrText>kandeNr</w:instrText>
    </w:r>
    <w:r w:rsidRPr="002D62C7">
      <w:rPr>
        <w:rStyle w:val="SidhuvudUtskott"/>
      </w:rPr>
      <w:fldChar w:fldCharType="separate"/>
    </w:r>
    <w:r w:rsidRPr="002D62C7">
      <w:rPr>
        <w:rStyle w:val="SidhuvudUtskott"/>
      </w:rPr>
      <w:t>6</w:t>
    </w:r>
    <w:r w:rsidRPr="002D62C7">
      <w:rPr>
        <w:rStyle w:val="SidhuvudUtskott"/>
      </w:rPr>
      <w:fldChar w:fldCharType="end"/>
    </w:r>
  </w:p>
  <w:p w:rsidR="00927335" w:rsidRPr="002D62C7" w:rsidRDefault="00927335">
    <w:pPr>
      <w:pStyle w:val="SidhuvudKantUdda"/>
      <w:framePr w:w="8732" w:h="567" w:hRule="exact" w:vSpace="0" w:wrap="around" w:vAnchor="page" w:y="341" w:anchorLock="0"/>
    </w:pPr>
    <w:r w:rsidRPr="002D62C7">
      <w:rPr>
        <w:rStyle w:val="SidhuvudUtskott"/>
      </w:rPr>
      <w:fldChar w:fldCharType="begin" w:fldLock="1"/>
    </w:r>
    <w:r w:rsidRPr="002D62C7">
      <w:rPr>
        <w:rStyle w:val="SidhuvudUtskott"/>
      </w:rPr>
      <w:instrText xml:space="preserve"> if </w:instrText>
    </w:r>
    <w:r w:rsidRPr="002D62C7">
      <w:rPr>
        <w:rStyle w:val="SidhuvudUtskott"/>
      </w:rPr>
      <w:fldChar w:fldCharType="begin" w:fldLock="1"/>
    </w:r>
    <w:r w:rsidRPr="002D62C7">
      <w:rPr>
        <w:rStyle w:val="SidhuvudUtskott"/>
      </w:rPr>
      <w:instrText xml:space="preserve"> DOCPROPERTY "UtkastDatum"</w:instrText>
    </w:r>
    <w:r w:rsidRPr="002D62C7">
      <w:rPr>
        <w:rStyle w:val="SidhuvudUtskott"/>
      </w:rPr>
      <w:fldChar w:fldCharType="separate"/>
    </w:r>
    <w:r w:rsidRPr="002D62C7">
      <w:rPr>
        <w:rStyle w:val="SidhuvudUtskott"/>
      </w:rPr>
      <w:instrText>Nej</w:instrText>
    </w:r>
    <w:r w:rsidRPr="002D62C7">
      <w:rPr>
        <w:rStyle w:val="SidhuvudUtskott"/>
      </w:rPr>
      <w:fldChar w:fldCharType="end"/>
    </w:r>
    <w:r w:rsidRPr="002D62C7">
      <w:rPr>
        <w:rStyle w:val="SidhuvudUtskott"/>
      </w:rPr>
      <w:instrText xml:space="preserve"> = "Ja" "</w:instrText>
    </w:r>
    <w:r w:rsidRPr="002D62C7">
      <w:rPr>
        <w:rStyle w:val="SidhuvudUtskott"/>
      </w:rPr>
      <w:fldChar w:fldCharType="begin" w:fldLock="1"/>
    </w:r>
    <w:r w:rsidRPr="002D62C7">
      <w:rPr>
        <w:rStyle w:val="SidhuvudUtskott"/>
      </w:rPr>
      <w:instrText xml:space="preserve"> PRINTDATE \@ "yyyy-MM-dd HH.mm    " </w:instrText>
    </w:r>
    <w:r w:rsidRPr="002D62C7">
      <w:rPr>
        <w:rStyle w:val="SidhuvudUtskott"/>
      </w:rPr>
      <w:fldChar w:fldCharType="separate"/>
    </w:r>
    <w:r w:rsidRPr="002D62C7">
      <w:rPr>
        <w:rStyle w:val="SidhuvudUtskott"/>
      </w:rPr>
      <w:instrText>2000-08-11 16.42</w:instrText>
    </w:r>
    <w:r w:rsidRPr="002D62C7">
      <w:rPr>
        <w:rStyle w:val="SidhuvudUtskott"/>
      </w:rPr>
      <w:fldChar w:fldCharType="end"/>
    </w:r>
    <w:r w:rsidRPr="002D62C7">
      <w:rPr>
        <w:rStyle w:val="SidhuvudUtskott"/>
      </w:rPr>
      <w:instrText xml:space="preserve">" </w:instrText>
    </w:r>
    <w:r w:rsidRPr="002D62C7">
      <w:rPr>
        <w:rStyle w:val="SidhuvudUtskott"/>
      </w:rPr>
      <w:fldChar w:fldCharType="end"/>
    </w:r>
    <w:r w:rsidRPr="002D62C7">
      <w:rPr>
        <w:rStyle w:val="SidhuvudUtskott"/>
      </w:rPr>
      <w:fldChar w:fldCharType="begin" w:fldLock="1"/>
    </w:r>
    <w:r w:rsidRPr="002D62C7">
      <w:rPr>
        <w:rStyle w:val="SidhuvudUtskott"/>
      </w:rPr>
      <w:instrText xml:space="preserve"> DOCPR</w:instrText>
    </w:r>
    <w:r w:rsidRPr="002D62C7">
      <w:rPr>
        <w:rStyle w:val="SidhuvudUtskott"/>
      </w:rPr>
      <w:instrText>O</w:instrText>
    </w:r>
    <w:r w:rsidRPr="002D62C7">
      <w:rPr>
        <w:rStyle w:val="SidhuvudUtskott"/>
      </w:rPr>
      <w:instrText>PERTY Status</w:instrText>
    </w:r>
    <w:r w:rsidRPr="002D62C7">
      <w:rPr>
        <w:rStyle w:val="SidhuvudUtskott"/>
      </w:rPr>
      <w:fldChar w:fldCharType="end"/>
    </w:r>
  </w:p>
  <w:p w:rsidR="00927335" w:rsidRPr="002D62C7" w:rsidRDefault="0092733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t xml:space="preserve"> </w:t>
    </w:r>
  </w:p>
  <w:p w:rsidR="00927335" w:rsidRPr="002D62C7" w:rsidRDefault="0092733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fldChar w:fldCharType="begin" w:fldLock="1"/>
    </w:r>
    <w:r w:rsidRPr="002D62C7">
      <w:rPr>
        <w:rStyle w:val="SidhuvudUtskott"/>
      </w:rPr>
      <w:instrText xml:space="preserve"> DOCPROPERTY BetänkandeÅr</w:instrText>
    </w:r>
    <w:r w:rsidRPr="002D62C7">
      <w:rPr>
        <w:rStyle w:val="SidhuvudUtskott"/>
      </w:rPr>
      <w:fldChar w:fldCharType="separate"/>
    </w:r>
    <w:r w:rsidRPr="002D62C7">
      <w:rPr>
        <w:rStyle w:val="SidhuvudUtskott"/>
      </w:rPr>
      <w:t>2001/02</w:t>
    </w:r>
    <w:r w:rsidRPr="002D62C7">
      <w:rPr>
        <w:rStyle w:val="SidhuvudUtskott"/>
      </w:rPr>
      <w:fldChar w:fldCharType="end"/>
    </w:r>
    <w:r w:rsidRPr="002D62C7">
      <w:rPr>
        <w:rStyle w:val="SidhuvudUtskott"/>
      </w:rPr>
      <w:t>:</w:t>
    </w:r>
    <w:r w:rsidRPr="002D62C7">
      <w:rPr>
        <w:rStyle w:val="SidhuvudUtskott"/>
      </w:rPr>
      <w:fldChar w:fldCharType="begin" w:fldLock="1"/>
    </w:r>
    <w:r w:rsidRPr="002D62C7">
      <w:rPr>
        <w:rStyle w:val="SidhuvudUtskott"/>
      </w:rPr>
      <w:instrText xml:space="preserve"> DOCPROPERTY Utskott</w:instrText>
    </w:r>
    <w:r w:rsidRPr="002D62C7">
      <w:rPr>
        <w:rStyle w:val="SidhuvudUtskott"/>
      </w:rPr>
      <w:fldChar w:fldCharType="separate"/>
    </w:r>
    <w:r w:rsidRPr="002D62C7">
      <w:rPr>
        <w:rStyle w:val="SidhuvudUtskott"/>
      </w:rPr>
      <w:t>SoU</w:t>
    </w:r>
    <w:r w:rsidRPr="002D62C7">
      <w:rPr>
        <w:rStyle w:val="SidhuvudUtskott"/>
      </w:rPr>
      <w:fldChar w:fldCharType="end"/>
    </w:r>
    <w:r w:rsidRPr="002D62C7">
      <w:rPr>
        <w:rStyle w:val="SidhuvudUtskott"/>
      </w:rPr>
      <w:fldChar w:fldCharType="begin" w:fldLock="1"/>
    </w:r>
    <w:r w:rsidRPr="002D62C7">
      <w:rPr>
        <w:rStyle w:val="SidhuvudUtskott"/>
      </w:rPr>
      <w:instrText xml:space="preserve"> DOCPROPERTY BetänkandeNr</w:instrText>
    </w:r>
    <w:r w:rsidRPr="002D62C7">
      <w:rPr>
        <w:rStyle w:val="SidhuvudUtskott"/>
      </w:rPr>
      <w:fldChar w:fldCharType="separate"/>
    </w:r>
    <w:r w:rsidRPr="002D62C7">
      <w:rPr>
        <w:rStyle w:val="SidhuvudUtskott"/>
      </w:rPr>
      <w:t>6</w:t>
    </w:r>
    <w:r w:rsidRPr="002D62C7">
      <w:rPr>
        <w:rStyle w:val="SidhuvudUtskott"/>
      </w:rPr>
      <w:fldChar w:fldCharType="end"/>
    </w:r>
    <w:r w:rsidRPr="002D62C7">
      <w:t xml:space="preserve">     </w:t>
    </w:r>
    <w:r w:rsidRPr="002D62C7">
      <w:rPr>
        <w:rStyle w:val="SidhuvudBilaga"/>
      </w:rPr>
      <w:t xml:space="preserve"> </w:t>
    </w:r>
    <w:r w:rsidRPr="002D62C7">
      <w:rPr>
        <w:rStyle w:val="SidhuvudRubrikReferens"/>
      </w:rPr>
      <w:fldChar w:fldCharType="begin" w:fldLock="1"/>
    </w:r>
    <w:r w:rsidRPr="002D62C7">
      <w:rPr>
        <w:rStyle w:val="SidhuvudRubrikReferens"/>
      </w:rPr>
      <w:instrText xml:space="preserve"> StyleREF "Rubrik 1" </w:instrText>
    </w:r>
    <w:r w:rsidRPr="002D62C7">
      <w:rPr>
        <w:rStyle w:val="SidhuvudRubrikReferens"/>
      </w:rPr>
      <w:fldChar w:fldCharType="separate"/>
    </w:r>
    <w:r w:rsidRPr="002D62C7">
      <w:rPr>
        <w:rStyle w:val="SidhuvudRubrikReferens"/>
      </w:rPr>
      <w:t>Sammanfattning</w:t>
    </w:r>
    <w:r w:rsidRPr="002D62C7">
      <w:rPr>
        <w:rStyle w:val="SidhuvudRubrikReferens"/>
      </w:rPr>
      <w:fldChar w:fldCharType="end"/>
    </w:r>
  </w:p>
  <w:p w:rsidR="00927335" w:rsidRPr="002D62C7" w:rsidRDefault="00927335">
    <w:pPr>
      <w:pStyle w:val="SidhuvudKantJmn"/>
      <w:framePr w:w="8732" w:h="567" w:hRule="exact" w:vSpace="0" w:wrap="around" w:vAnchor="page" w:y="341" w:anchorLock="0"/>
    </w:pPr>
    <w:r w:rsidRPr="002D62C7">
      <w:rPr>
        <w:rStyle w:val="SidhuvudUtskott"/>
      </w:rPr>
      <w:fldChar w:fldCharType="begin" w:fldLock="1"/>
    </w:r>
    <w:r w:rsidRPr="002D62C7">
      <w:rPr>
        <w:rStyle w:val="SidhuvudUtskott"/>
      </w:rPr>
      <w:instrText xml:space="preserve"> DOCPROPERTY Status</w:instrText>
    </w:r>
    <w:r w:rsidRPr="002D62C7">
      <w:rPr>
        <w:rStyle w:val="SidhuvudUtskott"/>
      </w:rPr>
      <w:fldChar w:fldCharType="end"/>
    </w:r>
    <w:r w:rsidRPr="002D62C7">
      <w:rPr>
        <w:rStyle w:val="SidhuvudUtskott"/>
      </w:rPr>
      <w:fldChar w:fldCharType="begin" w:fldLock="1"/>
    </w:r>
    <w:r w:rsidRPr="002D62C7">
      <w:rPr>
        <w:rStyle w:val="SidhuvudUtskott"/>
      </w:rPr>
      <w:instrText xml:space="preserve"> if </w:instrText>
    </w:r>
    <w:r w:rsidRPr="002D62C7">
      <w:rPr>
        <w:rStyle w:val="SidhuvudUtskott"/>
      </w:rPr>
      <w:fldChar w:fldCharType="begin" w:fldLock="1"/>
    </w:r>
    <w:r w:rsidRPr="002D62C7">
      <w:rPr>
        <w:rStyle w:val="SidhuvudUtskott"/>
      </w:rPr>
      <w:instrText xml:space="preserve"> DOCPROPERTY "UtkastDatum"</w:instrText>
    </w:r>
    <w:r w:rsidRPr="002D62C7">
      <w:rPr>
        <w:rStyle w:val="SidhuvudUtskott"/>
      </w:rPr>
      <w:fldChar w:fldCharType="separate"/>
    </w:r>
    <w:r w:rsidRPr="002D62C7">
      <w:rPr>
        <w:rStyle w:val="SidhuvudUtskott"/>
      </w:rPr>
      <w:instrText>Nej</w:instrText>
    </w:r>
    <w:r w:rsidRPr="002D62C7">
      <w:rPr>
        <w:rStyle w:val="SidhuvudUtskott"/>
      </w:rPr>
      <w:fldChar w:fldCharType="end"/>
    </w:r>
    <w:r w:rsidRPr="002D62C7">
      <w:rPr>
        <w:rStyle w:val="SidhuvudUtskott"/>
      </w:rPr>
      <w:instrText xml:space="preserve"> = "Ja" "    </w:instrText>
    </w:r>
    <w:r w:rsidRPr="002D62C7">
      <w:rPr>
        <w:rStyle w:val="SidhuvudUtskott"/>
      </w:rPr>
      <w:fldChar w:fldCharType="begin" w:fldLock="1"/>
    </w:r>
    <w:r w:rsidRPr="002D62C7">
      <w:rPr>
        <w:rStyle w:val="SidhuvudUtskott"/>
      </w:rPr>
      <w:instrText xml:space="preserve"> PRINTDATE \@ "yyyy-MM-dd HH.mm" </w:instrText>
    </w:r>
    <w:r w:rsidRPr="002D62C7">
      <w:rPr>
        <w:rStyle w:val="SidhuvudUtskott"/>
      </w:rPr>
      <w:fldChar w:fldCharType="separate"/>
    </w:r>
    <w:r w:rsidRPr="002D62C7">
      <w:rPr>
        <w:rStyle w:val="SidhuvudUtskott"/>
      </w:rPr>
      <w:instrText>2000-08-11 16.42</w:instrText>
    </w:r>
    <w:r w:rsidRPr="002D62C7">
      <w:rPr>
        <w:rStyle w:val="SidhuvudUtskott"/>
      </w:rPr>
      <w:fldChar w:fldCharType="end"/>
    </w:r>
    <w:r w:rsidRPr="002D62C7">
      <w:rPr>
        <w:rStyle w:val="SidhuvudUtskott"/>
      </w:rPr>
      <w:instrText xml:space="preserve">" </w:instrText>
    </w:r>
    <w:r w:rsidRPr="002D62C7">
      <w:rPr>
        <w:rStyle w:val="SidhuvudUtskott"/>
      </w:rPr>
      <w:fldChar w:fldCharType="end"/>
    </w:r>
  </w:p>
  <w:p w:rsidR="00927335" w:rsidRPr="002D62C7" w:rsidRDefault="0092733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rPr>
        <w:rStyle w:val="SidhuvudRubrikReferens"/>
      </w:rPr>
      <w:fldChar w:fldCharType="begin" w:fldLock="1"/>
    </w:r>
    <w:r w:rsidRPr="002D62C7">
      <w:rPr>
        <w:rStyle w:val="SidhuvudRubrikReferens"/>
      </w:rPr>
      <w:instrText xml:space="preserve"> StyleREF "Rubrik 1" </w:instrText>
    </w:r>
    <w:r w:rsidRPr="002D62C7">
      <w:rPr>
        <w:rStyle w:val="SidhuvudRubrikReferens"/>
      </w:rPr>
      <w:fldChar w:fldCharType="separate"/>
    </w:r>
    <w:r w:rsidRPr="002D62C7">
      <w:rPr>
        <w:rStyle w:val="SidhuvudRubrikReferens"/>
      </w:rPr>
      <w:t>Sammanfattning</w:t>
    </w:r>
    <w:r w:rsidRPr="002D62C7">
      <w:rPr>
        <w:rStyle w:val="SidhuvudRubrikReferens"/>
      </w:rPr>
      <w:fldChar w:fldCharType="end"/>
    </w:r>
    <w:r w:rsidRPr="002D62C7">
      <w:rPr>
        <w:rStyle w:val="SidhuvudBilaga"/>
      </w:rPr>
      <w:t xml:space="preserve"> </w:t>
    </w:r>
    <w:r w:rsidRPr="002D62C7">
      <w:t xml:space="preserve">     </w:t>
    </w:r>
    <w:r w:rsidRPr="002D62C7">
      <w:rPr>
        <w:rStyle w:val="SidhuvudUtskott"/>
      </w:rPr>
      <w:fldChar w:fldCharType="begin" w:fldLock="1"/>
    </w:r>
    <w:r w:rsidRPr="002D62C7">
      <w:rPr>
        <w:rStyle w:val="SidhuvudUtskott"/>
      </w:rPr>
      <w:instrText xml:space="preserve"> DOCPROPERTY BetänkandeÅr</w:instrText>
    </w:r>
    <w:r w:rsidRPr="002D62C7">
      <w:rPr>
        <w:rStyle w:val="SidhuvudUtskott"/>
      </w:rPr>
      <w:fldChar w:fldCharType="separate"/>
    </w:r>
    <w:r w:rsidRPr="002D62C7">
      <w:rPr>
        <w:rStyle w:val="SidhuvudUtskott"/>
      </w:rPr>
      <w:t>2001/02</w:t>
    </w:r>
    <w:r w:rsidRPr="002D62C7">
      <w:rPr>
        <w:rStyle w:val="SidhuvudUtskott"/>
      </w:rPr>
      <w:fldChar w:fldCharType="end"/>
    </w:r>
    <w:r w:rsidRPr="002D62C7">
      <w:rPr>
        <w:rStyle w:val="SidhuvudUtskott"/>
      </w:rPr>
      <w:t>:</w:t>
    </w:r>
    <w:r w:rsidRPr="002D62C7">
      <w:rPr>
        <w:rStyle w:val="SidhuvudUtskott"/>
      </w:rPr>
      <w:fldChar w:fldCharType="begin" w:fldLock="1"/>
    </w:r>
    <w:r w:rsidRPr="002D62C7">
      <w:rPr>
        <w:rStyle w:val="SidhuvudUtskott"/>
      </w:rPr>
      <w:instrText xml:space="preserve"> DOCPROPERTY</w:instrText>
    </w:r>
    <w:r w:rsidRPr="002D62C7">
      <w:instrText xml:space="preserve"> </w:instrText>
    </w:r>
    <w:r w:rsidRPr="002D62C7">
      <w:rPr>
        <w:rStyle w:val="SidhuvudUtskott"/>
      </w:rPr>
      <w:instrText>Utskott</w:instrText>
    </w:r>
    <w:r w:rsidRPr="002D62C7">
      <w:rPr>
        <w:rStyle w:val="SidhuvudUtskott"/>
      </w:rPr>
      <w:fldChar w:fldCharType="separate"/>
    </w:r>
    <w:r w:rsidRPr="002D62C7">
      <w:rPr>
        <w:rStyle w:val="SidhuvudUtskott"/>
      </w:rPr>
      <w:t>SoU</w:t>
    </w:r>
    <w:r w:rsidRPr="002D62C7">
      <w:rPr>
        <w:rStyle w:val="SidhuvudUtskott"/>
      </w:rPr>
      <w:fldChar w:fldCharType="end"/>
    </w:r>
    <w:r w:rsidRPr="002D62C7">
      <w:rPr>
        <w:rStyle w:val="SidhuvudUtskott"/>
      </w:rPr>
      <w:fldChar w:fldCharType="begin" w:fldLock="1"/>
    </w:r>
    <w:r w:rsidRPr="002D62C7">
      <w:rPr>
        <w:rStyle w:val="SidhuvudUtskott"/>
      </w:rPr>
      <w:instrText xml:space="preserve"> DOCPROPERTY Betä</w:instrText>
    </w:r>
    <w:r w:rsidRPr="002D62C7">
      <w:rPr>
        <w:rStyle w:val="SidhuvudUtskott"/>
      </w:rPr>
      <w:instrText>n</w:instrText>
    </w:r>
    <w:r w:rsidRPr="002D62C7">
      <w:rPr>
        <w:rStyle w:val="SidhuvudUtskott"/>
      </w:rPr>
      <w:instrText>kandeNr</w:instrText>
    </w:r>
    <w:r w:rsidRPr="002D62C7">
      <w:rPr>
        <w:rStyle w:val="SidhuvudUtskott"/>
      </w:rPr>
      <w:fldChar w:fldCharType="separate"/>
    </w:r>
    <w:r w:rsidRPr="002D62C7">
      <w:rPr>
        <w:rStyle w:val="SidhuvudUtskott"/>
      </w:rPr>
      <w:t>6</w:t>
    </w:r>
    <w:r w:rsidRPr="002D62C7">
      <w:rPr>
        <w:rStyle w:val="SidhuvudUtskott"/>
      </w:rPr>
      <w:fldChar w:fldCharType="end"/>
    </w:r>
  </w:p>
  <w:p w:rsidR="00927335" w:rsidRPr="002D62C7" w:rsidRDefault="00927335">
    <w:pPr>
      <w:pStyle w:val="SidhuvudKantUdda"/>
      <w:framePr w:w="8732" w:h="567" w:hRule="exact" w:vSpace="0" w:wrap="around" w:vAnchor="page" w:y="341" w:anchorLock="0"/>
    </w:pPr>
    <w:r w:rsidRPr="002D62C7">
      <w:rPr>
        <w:rStyle w:val="SidhuvudUtskott"/>
      </w:rPr>
      <w:fldChar w:fldCharType="begin" w:fldLock="1"/>
    </w:r>
    <w:r w:rsidRPr="002D62C7">
      <w:rPr>
        <w:rStyle w:val="SidhuvudUtskott"/>
      </w:rPr>
      <w:instrText xml:space="preserve"> if </w:instrText>
    </w:r>
    <w:r w:rsidRPr="002D62C7">
      <w:rPr>
        <w:rStyle w:val="SidhuvudUtskott"/>
      </w:rPr>
      <w:fldChar w:fldCharType="begin" w:fldLock="1"/>
    </w:r>
    <w:r w:rsidRPr="002D62C7">
      <w:rPr>
        <w:rStyle w:val="SidhuvudUtskott"/>
      </w:rPr>
      <w:instrText xml:space="preserve"> DOCPROPERTY "UtkastDatum"</w:instrText>
    </w:r>
    <w:r w:rsidRPr="002D62C7">
      <w:rPr>
        <w:rStyle w:val="SidhuvudUtskott"/>
      </w:rPr>
      <w:fldChar w:fldCharType="separate"/>
    </w:r>
    <w:r w:rsidRPr="002D62C7">
      <w:rPr>
        <w:rStyle w:val="SidhuvudUtskott"/>
      </w:rPr>
      <w:instrText>Nej</w:instrText>
    </w:r>
    <w:r w:rsidRPr="002D62C7">
      <w:rPr>
        <w:rStyle w:val="SidhuvudUtskott"/>
      </w:rPr>
      <w:fldChar w:fldCharType="end"/>
    </w:r>
    <w:r w:rsidRPr="002D62C7">
      <w:rPr>
        <w:rStyle w:val="SidhuvudUtskott"/>
      </w:rPr>
      <w:instrText xml:space="preserve"> = "Ja" "</w:instrText>
    </w:r>
    <w:r w:rsidRPr="002D62C7">
      <w:rPr>
        <w:rStyle w:val="SidhuvudUtskott"/>
      </w:rPr>
      <w:fldChar w:fldCharType="begin" w:fldLock="1"/>
    </w:r>
    <w:r w:rsidRPr="002D62C7">
      <w:rPr>
        <w:rStyle w:val="SidhuvudUtskott"/>
      </w:rPr>
      <w:instrText xml:space="preserve"> PRINTDATE \@ "yyyy-MM-dd HH.mm    " </w:instrText>
    </w:r>
    <w:r w:rsidRPr="002D62C7">
      <w:rPr>
        <w:rStyle w:val="SidhuvudUtskott"/>
      </w:rPr>
      <w:fldChar w:fldCharType="separate"/>
    </w:r>
    <w:r w:rsidRPr="002D62C7">
      <w:rPr>
        <w:rStyle w:val="SidhuvudUtskott"/>
      </w:rPr>
      <w:instrText>2000-08-11 16.42</w:instrText>
    </w:r>
    <w:r w:rsidRPr="002D62C7">
      <w:rPr>
        <w:rStyle w:val="SidhuvudUtskott"/>
      </w:rPr>
      <w:fldChar w:fldCharType="end"/>
    </w:r>
    <w:r w:rsidRPr="002D62C7">
      <w:rPr>
        <w:rStyle w:val="SidhuvudUtskott"/>
      </w:rPr>
      <w:instrText xml:space="preserve">" </w:instrText>
    </w:r>
    <w:r w:rsidRPr="002D62C7">
      <w:rPr>
        <w:rStyle w:val="SidhuvudUtskott"/>
      </w:rPr>
      <w:fldChar w:fldCharType="end"/>
    </w:r>
    <w:r w:rsidRPr="002D62C7">
      <w:rPr>
        <w:rStyle w:val="SidhuvudUtskott"/>
      </w:rPr>
      <w:fldChar w:fldCharType="begin" w:fldLock="1"/>
    </w:r>
    <w:r w:rsidRPr="002D62C7">
      <w:rPr>
        <w:rStyle w:val="SidhuvudUtskott"/>
      </w:rPr>
      <w:instrText xml:space="preserve"> DOCPR</w:instrText>
    </w:r>
    <w:r w:rsidRPr="002D62C7">
      <w:rPr>
        <w:rStyle w:val="SidhuvudUtskott"/>
      </w:rPr>
      <w:instrText>O</w:instrText>
    </w:r>
    <w:r w:rsidRPr="002D62C7">
      <w:rPr>
        <w:rStyle w:val="SidhuvudUtskott"/>
      </w:rPr>
      <w:instrText>PERTY Status</w:instrText>
    </w:r>
    <w:r w:rsidRPr="002D62C7">
      <w:rPr>
        <w:rStyle w:val="SidhuvudUtskott"/>
      </w:rPr>
      <w:fldChar w:fldCharType="end"/>
    </w:r>
  </w:p>
  <w:p w:rsidR="00927335" w:rsidRPr="002D62C7" w:rsidRDefault="0092733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t>2001/02:SoU6</w:t>
    </w:r>
    <w:r w:rsidRPr="002D62C7">
      <w:t xml:space="preserve">    </w:t>
    </w:r>
  </w:p>
  <w:p w:rsidR="00927335" w:rsidRPr="002D62C7" w:rsidRDefault="00927335">
    <w:pPr>
      <w:pStyle w:val="SidhuvudKantJmn"/>
      <w:framePr w:w="8732" w:h="567" w:hRule="exact" w:vSpace="0" w:wrap="around" w:vAnchor="page" w:y="341" w:anchorLock="0"/>
    </w:pPr>
  </w:p>
  <w:p w:rsidR="00927335" w:rsidRPr="002D62C7" w:rsidRDefault="00927335">
    <w:pPr>
      <w:pStyle w:val="SidhuvudKantUdda"/>
      <w:framePr w:w="8732" w:h="567" w:hRule="exact" w:vSpace="0" w:wrap="around" w:vAnchor="page" w:y="341" w:anchorLock="0"/>
    </w:pPr>
    <w:r w:rsidRPr="002D62C7">
      <w:rPr>
        <w:rStyle w:val="SidhuvudRubrikReferens"/>
        <w:smallCaps w:val="0"/>
        <w:spacing w:val="0"/>
        <w:sz w:val="19"/>
      </w:rPr>
      <w:t xml:space="preserve"> </w:t>
    </w:r>
  </w:p>
  <w:p w:rsidR="00927335" w:rsidRPr="002D62C7" w:rsidRDefault="0092733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Jmn"/>
      <w:framePr w:w="8732" w:h="567" w:hRule="exact" w:vSpace="0" w:wrap="around" w:vAnchor="page" w:y="341" w:anchorLock="0"/>
    </w:pPr>
    <w:r w:rsidRPr="002D62C7">
      <w:rPr>
        <w:rStyle w:val="SidhuvudUtskott"/>
      </w:rPr>
      <w:t>2001/02:SoU6</w:t>
    </w:r>
    <w:r w:rsidRPr="002D62C7">
      <w:t xml:space="preserve">     </w:t>
    </w:r>
    <w:r w:rsidRPr="002D62C7">
      <w:rPr>
        <w:rStyle w:val="SidhuvudBilaga"/>
      </w:rPr>
      <w:t xml:space="preserve"> </w:t>
    </w:r>
    <w:r w:rsidRPr="002D62C7">
      <w:rPr>
        <w:rStyle w:val="SidhuvudRubrikReferens"/>
      </w:rPr>
      <w:t>Utskottets förslag till riksdagsbeslut</w:t>
    </w:r>
  </w:p>
  <w:p w:rsidR="00927335" w:rsidRPr="002D62C7" w:rsidRDefault="00927335">
    <w:pPr>
      <w:pStyle w:val="SidhuvudKantJmn"/>
      <w:framePr w:w="8732" w:h="567" w:hRule="exact" w:vSpace="0" w:wrap="around" w:vAnchor="page" w:y="341" w:anchorLock="0"/>
    </w:pPr>
  </w:p>
  <w:p w:rsidR="00927335" w:rsidRPr="002D62C7" w:rsidRDefault="0092733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rPr>
        <w:rStyle w:val="SidhuvudRubrikReferens"/>
      </w:rPr>
      <w:t>Utskottets förslag till riksdagsbeslut</w:t>
    </w:r>
    <w:r w:rsidRPr="002D62C7">
      <w:rPr>
        <w:rStyle w:val="SidhuvudBilaga"/>
      </w:rPr>
      <w:t xml:space="preserve"> </w:t>
    </w:r>
    <w:r w:rsidRPr="002D62C7">
      <w:t xml:space="preserve">     </w:t>
    </w:r>
    <w:r w:rsidRPr="002D62C7">
      <w:rPr>
        <w:rStyle w:val="SidhuvudUtskott"/>
      </w:rPr>
      <w:t>2001/02:SoU6</w:t>
    </w:r>
  </w:p>
  <w:p w:rsidR="00927335" w:rsidRPr="002D62C7" w:rsidRDefault="00927335">
    <w:pPr>
      <w:pStyle w:val="SidhuvudKantUdda"/>
      <w:framePr w:w="8732" w:h="567" w:hRule="exact" w:vSpace="0" w:wrap="around" w:vAnchor="page" w:y="341" w:anchorLock="0"/>
    </w:pPr>
  </w:p>
  <w:p w:rsidR="00927335" w:rsidRPr="002D62C7" w:rsidRDefault="0092733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335" w:rsidRPr="002D62C7" w:rsidRDefault="00927335">
    <w:pPr>
      <w:pStyle w:val="SidhuvudKantUdda"/>
      <w:framePr w:w="8732" w:h="567" w:hRule="exact" w:vSpace="0" w:wrap="around" w:vAnchor="page" w:y="341" w:anchorLock="0"/>
    </w:pPr>
    <w:r w:rsidRPr="002D62C7">
      <w:t xml:space="preserve">  </w:t>
    </w:r>
    <w:r w:rsidRPr="002D62C7">
      <w:rPr>
        <w:rStyle w:val="SidhuvudUtskott"/>
      </w:rPr>
      <w:t>2001/02:SoU6</w:t>
    </w:r>
  </w:p>
  <w:p w:rsidR="00927335" w:rsidRPr="002D62C7" w:rsidRDefault="00927335">
    <w:pPr>
      <w:pStyle w:val="SidhuvudKantUdda"/>
      <w:framePr w:w="8732" w:h="567" w:hRule="exact" w:vSpace="0" w:wrap="around" w:vAnchor="page" w:y="341" w:anchorLock="0"/>
    </w:pPr>
  </w:p>
  <w:p w:rsidR="00927335" w:rsidRPr="002D62C7" w:rsidRDefault="0092733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393D"/>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10F2B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1028AF"/>
    <w:multiLevelType w:val="singleLevel"/>
    <w:tmpl w:val="EEBE7408"/>
    <w:lvl w:ilvl="0">
      <w:start w:val="17"/>
      <w:numFmt w:val="bullet"/>
      <w:lvlText w:val="-"/>
      <w:lvlJc w:val="left"/>
      <w:pPr>
        <w:tabs>
          <w:tab w:val="num" w:pos="360"/>
        </w:tabs>
        <w:ind w:left="360" w:hanging="360"/>
      </w:pPr>
      <w:rPr>
        <w:rFonts w:hint="default"/>
      </w:rPr>
    </w:lvl>
  </w:abstractNum>
  <w:abstractNum w:abstractNumId="4" w15:restartNumberingAfterBreak="0">
    <w:nsid w:val="22BC4D5A"/>
    <w:multiLevelType w:val="singleLevel"/>
    <w:tmpl w:val="836AF850"/>
    <w:lvl w:ilvl="0">
      <w:numFmt w:val="bullet"/>
      <w:lvlText w:val="-"/>
      <w:lvlJc w:val="left"/>
      <w:pPr>
        <w:tabs>
          <w:tab w:val="num" w:pos="405"/>
        </w:tabs>
        <w:ind w:left="405" w:hanging="360"/>
      </w:pPr>
      <w:rPr>
        <w:rFonts w:hint="default"/>
      </w:rPr>
    </w:lvl>
  </w:abstractNum>
  <w:abstractNum w:abstractNumId="5" w15:restartNumberingAfterBreak="0">
    <w:nsid w:val="74721C1F"/>
    <w:multiLevelType w:val="singleLevel"/>
    <w:tmpl w:val="EEBE7408"/>
    <w:lvl w:ilvl="0">
      <w:start w:val="17"/>
      <w:numFmt w:val="bullet"/>
      <w:lvlText w:val="-"/>
      <w:lvlJc w:val="left"/>
      <w:pPr>
        <w:tabs>
          <w:tab w:val="num" w:pos="360"/>
        </w:tabs>
        <w:ind w:left="360" w:hanging="360"/>
      </w:pPr>
      <w:rPr>
        <w:rFonts w:hint="default"/>
      </w:rPr>
    </w:lvl>
  </w:abstractNum>
  <w:abstractNum w:abstractNumId="6" w15:restartNumberingAfterBreak="0">
    <w:nsid w:val="782C7EE9"/>
    <w:multiLevelType w:val="singleLevel"/>
    <w:tmpl w:val="041D000F"/>
    <w:lvl w:ilvl="0">
      <w:start w:val="1"/>
      <w:numFmt w:val="decimal"/>
      <w:lvlText w:val="%1."/>
      <w:lvlJc w:val="left"/>
      <w:pPr>
        <w:tabs>
          <w:tab w:val="num" w:pos="360"/>
        </w:tabs>
        <w:ind w:left="360" w:hanging="360"/>
      </w:pPr>
      <w:rPr>
        <w:rFonts w:hint="default"/>
      </w:rPr>
    </w:lvl>
  </w:abstractNum>
  <w:num w:numId="1" w16cid:durableId="1454132389">
    <w:abstractNumId w:val="2"/>
  </w:num>
  <w:num w:numId="2" w16cid:durableId="139426834">
    <w:abstractNumId w:val="0"/>
  </w:num>
  <w:num w:numId="3" w16cid:durableId="547839080">
    <w:abstractNumId w:val="6"/>
  </w:num>
  <w:num w:numId="4" w16cid:durableId="1195194477">
    <w:abstractNumId w:val="3"/>
  </w:num>
  <w:num w:numId="5" w16cid:durableId="2025399257">
    <w:abstractNumId w:val="5"/>
  </w:num>
  <w:num w:numId="6" w16cid:durableId="58217156">
    <w:abstractNumId w:val="1"/>
  </w:num>
  <w:num w:numId="7" w16cid:durableId="174498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B211E9"/>
    <w:rsid w:val="002D62C7"/>
    <w:rsid w:val="00927335"/>
    <w:rsid w:val="00B211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75568F-B7B0-484A-8E0D-CA4F228C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snapToGrid w:val="0"/>
      <w:color w:val="000000"/>
      <w:sz w:val="18"/>
      <w:lang w:eastAsia="sv-SE"/>
    </w:rPr>
  </w:style>
  <w:style w:type="paragraph" w:styleId="Brdtext2">
    <w:name w:val="Body Text 2"/>
    <w:basedOn w:val="Normal"/>
    <w:semiHidden/>
    <w:pPr>
      <w:spacing w:line="240" w:lineRule="atLeast"/>
    </w:pPr>
    <w:rPr>
      <w:snapToGrid w:val="0"/>
      <w:color w:val="000000"/>
      <w:lang w:eastAsia="sv-SE"/>
    </w:rPr>
  </w:style>
  <w:style w:type="paragraph" w:customStyle="1" w:styleId="BetRubrik">
    <w:name w:val="BetRubrik"/>
    <w:basedOn w:val="Rubrik1"/>
    <w:pPr>
      <w:spacing w:before="313" w:after="0" w:line="480" w:lineRule="exact"/>
      <w:outlineLvl w:val="9"/>
    </w:pPr>
    <w:rPr>
      <w:noProof w:val="0"/>
      <w:sz w:val="36"/>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15482</Words>
  <Characters>96608</Characters>
  <Application>Microsoft Office Word</Application>
  <DocSecurity>4</DocSecurity>
  <Lines>1857</Lines>
  <Paragraphs>651</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Socialutskottets betänkande</vt:lpstr>
      <vt:lpstr>Sammanfattning</vt:lpstr>
      <vt:lpstr>Innehållsförteckning</vt:lpstr>
      <vt:lpstr>Utskottets förslag till riksdagsbeslut</vt:lpstr>
      <vt:lpstr>Utskottets överväganden</vt:lpstr>
      <vt:lpstr>    Alkoholpolitikens inriktning</vt:lpstr>
      <vt:lpstr>    Alkoholförebyggande åtgärder och forskning</vt:lpstr>
      <vt:lpstr>    Detaljhandelsmonopolet, åldersgränser m.m.</vt:lpstr>
      <vt:lpstr>    Serveringsbestämmelser m.m.</vt:lpstr>
      <vt:lpstr>    Försäljning av folköl</vt:lpstr>
      <vt:lpstr>    Alkoholreklam m.m.</vt:lpstr>
      <vt:lpstr>    Alkoholfrågor i övrigt</vt:lpstr>
      <vt:lpstr>Reservationer</vt:lpstr>
      <vt:lpstr>    1.	Alkoholpolitikens inriktning (punkt 1)</vt:lpstr>
      <vt:lpstr>    2.	Alkoholpolitikens inriktning (punkt 1)</vt:lpstr>
      <vt:lpstr>    3.	Alkoholpolitikens inriktning (punkt 1)</vt:lpstr>
      <vt:lpstr>    4.	Alkoholpolitikens inriktning (punkt 1)</vt:lpstr>
      <vt:lpstr>    5.	Alkoholpolitikens inriktning (punkt 1)</vt:lpstr>
      <vt:lpstr>    6.	Information och opinionsbildning (punkt 2)</vt:lpstr>
      <vt:lpstr>    7.	Information och opinionsbildning (punkt 2)</vt:lpstr>
      <vt:lpstr>    8.	Information och opinionsbildning (punkt 2)</vt:lpstr>
      <vt:lpstr>    9.	Lördagsöppet (punkt 3)</vt:lpstr>
      <vt:lpstr>    10.	Systembolagets detaljhandelsmonopol (punkt 5)</vt:lpstr>
      <vt:lpstr>    11.	Gårdsförsäljning (punkt 6)</vt:lpstr>
      <vt:lpstr>    12.	Auktioner m.m. av alkoholdrycker (punkt 7)</vt:lpstr>
      <vt:lpstr>    13.	Åldersgränser (punkt 8)</vt:lpstr>
      <vt:lpstr>    14.	Bassortiment (punkt 9)</vt:lpstr>
      <vt:lpstr>    15.	Serveringstider (punkt 10)</vt:lpstr>
      <vt:lpstr>    16.	Lämplighetskravet (punkt 11)</vt:lpstr>
      <vt:lpstr>    17.	Lämplighetskravet (punkt 11)</vt:lpstr>
      <vt:lpstr>    18.	Förstärkt tillsyn m.m. (punkt 12)</vt:lpstr>
      <vt:lpstr>    19.	Undantag från alkohollagens bestämmelser (punkt 14)</vt:lpstr>
      <vt:lpstr>    20.	Tillsyn över folkölsförsäljning (punkt 15)</vt:lpstr>
      <vt:lpstr>    21.	Tillståndsplikt (punkt 16)</vt:lpstr>
      <vt:lpstr>    22.	Ändrade regler för marknadsföring m.m. (punkt 17)</vt:lpstr>
      <vt:lpstr>    23.	Ändrade regler för marknadsföring m.m. (punkt 17)</vt:lpstr>
      <vt:lpstr>    24.	Representation (punkt 19)</vt:lpstr>
    </vt:vector>
  </TitlesOfParts>
  <Company>Riksdagen</Company>
  <LinksUpToDate>false</LinksUpToDate>
  <CharactersWithSpaces>111439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2002-02-12T10:33:00Z</cp:lastPrinted>
  <dcterms:created xsi:type="dcterms:W3CDTF">2025-12-16T00:37:00Z</dcterms:created>
  <dcterms:modified xsi:type="dcterms:W3CDTF">2025-12-16T00:37:00Z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