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58FFFC9" w14:textId="77777777">
      <w:pPr>
        <w:pStyle w:val="Normalutanindragellerluft"/>
      </w:pPr>
      <w:bookmarkStart w:name="_Toc106800475" w:id="0"/>
      <w:bookmarkStart w:name="_Toc106801300" w:id="1"/>
    </w:p>
    <w:p xmlns:w14="http://schemas.microsoft.com/office/word/2010/wordml" w:rsidRPr="009B062B" w:rsidR="00AF30DD" w:rsidP="001F5700" w:rsidRDefault="001F5700" w14:paraId="3054C452" w14:textId="77777777">
      <w:pPr>
        <w:pStyle w:val="RubrikFrslagTIllRiksdagsbeslut"/>
      </w:pPr>
      <w:sdt>
        <w:sdtPr>
          <w:alias w:val="CC_Boilerplate_4"/>
          <w:tag w:val="CC_Boilerplate_4"/>
          <w:id w:val="-1644581176"/>
          <w:lock w:val="sdtContentLocked"/>
          <w:placeholder>
            <w:docPart w:val="E9472F4B8AE04EE0BF4E4A04C95F32B2"/>
          </w:placeholder>
          <w:text/>
        </w:sdtPr>
        <w:sdtEndPr/>
        <w:sdtContent>
          <w:r w:rsidRPr="009B062B" w:rsidR="00AF30DD">
            <w:t>Förslag till riksdagsbeslut</w:t>
          </w:r>
        </w:sdtContent>
      </w:sdt>
      <w:bookmarkEnd w:id="0"/>
      <w:bookmarkEnd w:id="1"/>
    </w:p>
    <w:sdt>
      <w:sdtPr>
        <w:tag w:val="f79066be-b7b4-4676-b836-20fd3593c082"/>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en modern personalpolitik för Försvarsmakten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1C4E21DCED44CDA80280271ADA313DC"/>
        </w:placeholder>
        <w:text/>
      </w:sdtPr>
      <w:sdtEndPr/>
      <w:sdtContent>
        <w:p xmlns:w14="http://schemas.microsoft.com/office/word/2010/wordml" w:rsidRPr="009B062B" w:rsidR="006D79C9" w:rsidP="00333E95" w:rsidRDefault="006D79C9" w14:paraId="7102956F" w14:textId="77777777">
          <w:pPr>
            <w:pStyle w:val="Rubrik1"/>
          </w:pPr>
          <w:r>
            <w:t>Motivering</w:t>
          </w:r>
        </w:p>
      </w:sdtContent>
    </w:sdt>
    <w:bookmarkEnd w:displacedByCustomXml="prev" w:id="3"/>
    <w:bookmarkEnd w:displacedByCustomXml="prev" w:id="4"/>
    <w:p xmlns:w14="http://schemas.microsoft.com/office/word/2010/wordml" w:rsidR="00526CA0" w:rsidP="00526CA0" w:rsidRDefault="00526CA0" w14:paraId="30538EA3" w14:textId="3FFE45CF">
      <w:pPr>
        <w:pStyle w:val="Normalutanindragellerluft"/>
      </w:pPr>
      <w:r>
        <w:t>Ett modernt försvar kräver kompetent, motiverad personal — inte bara materiel. Rapporten beskriver att rekrytering, mångfald, karriärmöjligheter och flexibilitet i anställningsregler måste förbättras. Värnplikten och frivilligheten kombineras som grund, med en ambition att stärka bemanningen i både Grundorganisationen och Hemvärnet. Veteranalternativ och förmåner för reservofficerare behöver också utvecklas.</w:t>
      </w:r>
    </w:p>
    <w:p xmlns:w14="http://schemas.microsoft.com/office/word/2010/wordml" w:rsidR="00526CA0" w:rsidP="00526CA0" w:rsidRDefault="00526CA0" w14:paraId="1093D796" w14:textId="77777777">
      <w:pPr>
        <w:pStyle w:val="Normalutanindragellerluft"/>
      </w:pPr>
      <w:r>
        <w:t>Om vi inte attraktiviserar försvarstjänstgöring, riskerar vi kompetensbrist och svagare försvarskapacitet. En liberal synpunkt är att individens frihet bör prägla hur vi utformar rekryteringsregler — men frihet kräver också tydlighet, incitament och respekt för den som väljer tjänstgöring.</w:t>
      </w:r>
    </w:p>
    <w:p xmlns:w14="http://schemas.microsoft.com/office/word/2010/wordml" w:rsidRPr="00422B9E" w:rsidR="00422B9E" w:rsidP="00526CA0" w:rsidRDefault="00526CA0" w14:paraId="0B2BBE49" w14:textId="36ED12FD">
      <w:pPr>
        <w:pStyle w:val="Normalutanindragellerluft"/>
      </w:pPr>
      <w:r>
        <w:t xml:space="preserve">Bemanningsfrågan är ett kärnproblem. Sverige måste utforma en attraktiv försvarskarriärmodell som kombinerar valfrihet, karriärutveckling, rättvisa, utbildningsincitament och trygghet. Studielånsavskrivning, karriärbonusar och kompetensutveckling bör övervägas för dem som fullföljer sina kontrakt eller stannar </w:t>
      </w:r>
      <w:r>
        <w:lastRenderedPageBreak/>
        <w:t>längre. Värnplikt ska vara en del, inte den dominerande delen. Regler som hindrar flexibilitet (t.ex. absoluta gränser för anställningstid) måste reformeras. Veteranstödet behöver stärkas och inrätta en nationell patternsmodell för veteranvård, med särskilt ansvar för reservofficerarprogram och rehabilitering, bör prioriteras. Reservofficerare bör ha en lagstiftat rät till tjänstledighet i civila arbetsgivare för värn- eller reservertjänstgöring. Rekrytering måste ske enligt principen om den mest lämpade, utan diskriminerande hinder, och säkerställa att mångfaldsperspektiv integreras utan att frångå kompetenskrav.</w:t>
      </w:r>
    </w:p>
    <w:p xmlns:w14="http://schemas.microsoft.com/office/word/2010/wordml" w:rsidR="00BB6339" w:rsidP="008E0FE2" w:rsidRDefault="00BB6339" w14:paraId="282FACD8" w14:textId="77777777">
      <w:pPr>
        <w:pStyle w:val="Normalutanindragellerluft"/>
      </w:pPr>
    </w:p>
    <w:sdt>
      <w:sdtPr>
        <w:rPr>
          <w:i/>
          <w:noProof/>
        </w:rPr>
        <w:alias w:val="CC_Underskrifter"/>
        <w:tag w:val="CC_Underskrifter"/>
        <w:id w:val="583496634"/>
        <w:lock w:val="sdtContentLocked"/>
        <w:placeholder>
          <w:docPart w:val="DBA516E246F04DE8A870C3F8999C0EE5"/>
        </w:placeholder>
      </w:sdtPr>
      <w:sdtEndPr/>
      <w:sdtContent>
        <w:p xmlns:w14="http://schemas.microsoft.com/office/word/2010/wordml" w:rsidR="001F5700" w:rsidP="001F5700" w:rsidRDefault="001F5700" w14:paraId="6532E107" w14:textId="77777777">
          <w:pPr/>
          <w:r/>
        </w:p>
        <w:p xmlns:w14="http://schemas.microsoft.com/office/word/2010/wordml" w:rsidR="001F5700" w:rsidP="001F5700" w:rsidRDefault="001F5700" w14:paraId="548BD73F" w14:textId="410621C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Joar Forssell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27700EF" w14:textId="13CD740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4F21E" w14:textId="77777777" w:rsidR="00526CA0" w:rsidRDefault="00526CA0" w:rsidP="000C1CAD">
      <w:pPr>
        <w:spacing w:line="240" w:lineRule="auto"/>
      </w:pPr>
      <w:r>
        <w:separator/>
      </w:r>
    </w:p>
  </w:endnote>
  <w:endnote w:type="continuationSeparator" w:id="0">
    <w:p w14:paraId="209447A9" w14:textId="77777777" w:rsidR="00526CA0" w:rsidRDefault="00526CA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BDD7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2222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6A540" w14:textId="02D250B9" w:rsidR="00262EA3" w:rsidRPr="001F5700" w:rsidRDefault="00262EA3" w:rsidP="001F570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3A8E7" w14:textId="77777777" w:rsidR="00526CA0" w:rsidRDefault="00526CA0" w:rsidP="000C1CAD">
      <w:pPr>
        <w:spacing w:line="240" w:lineRule="auto"/>
      </w:pPr>
      <w:r>
        <w:separator/>
      </w:r>
    </w:p>
  </w:footnote>
  <w:footnote w:type="continuationSeparator" w:id="0">
    <w:p w14:paraId="1D295805" w14:textId="77777777" w:rsidR="00526CA0" w:rsidRDefault="00526CA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7E099D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0DE0296" wp14:anchorId="47FB5AF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F5700" w14:paraId="369600B3" w14:textId="35DE52FC">
                          <w:pPr>
                            <w:jc w:val="right"/>
                          </w:pPr>
                          <w:sdt>
                            <w:sdtPr>
                              <w:alias w:val="CC_Noformat_Partikod"/>
                              <w:tag w:val="CC_Noformat_Partikod"/>
                              <w:id w:val="-53464382"/>
                              <w:placeholder>
                                <w:docPart w:val="CD82CA6F5225464995DE14B4115FCB27"/>
                              </w:placeholder>
                              <w:text/>
                            </w:sdtPr>
                            <w:sdtEndPr/>
                            <w:sdtContent>
                              <w:r w:rsidR="00526CA0">
                                <w:t>L</w:t>
                              </w:r>
                            </w:sdtContent>
                          </w:sdt>
                          <w:sdt>
                            <w:sdtPr>
                              <w:alias w:val="CC_Noformat_Partinummer"/>
                              <w:tag w:val="CC_Noformat_Partinummer"/>
                              <w:id w:val="-1709555926"/>
                              <w:placeholder>
                                <w:docPart w:val="3CA46E9AD2544FC29D9107784952659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7FB5AF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F5700" w14:paraId="369600B3" w14:textId="35DE52FC">
                    <w:pPr>
                      <w:jc w:val="right"/>
                    </w:pPr>
                    <w:sdt>
                      <w:sdtPr>
                        <w:alias w:val="CC_Noformat_Partikod"/>
                        <w:tag w:val="CC_Noformat_Partikod"/>
                        <w:id w:val="-53464382"/>
                        <w:placeholder>
                          <w:docPart w:val="CD82CA6F5225464995DE14B4115FCB27"/>
                        </w:placeholder>
                        <w:text/>
                      </w:sdtPr>
                      <w:sdtEndPr/>
                      <w:sdtContent>
                        <w:r w:rsidR="00526CA0">
                          <w:t>L</w:t>
                        </w:r>
                      </w:sdtContent>
                    </w:sdt>
                    <w:sdt>
                      <w:sdtPr>
                        <w:alias w:val="CC_Noformat_Partinummer"/>
                        <w:tag w:val="CC_Noformat_Partinummer"/>
                        <w:id w:val="-1709555926"/>
                        <w:placeholder>
                          <w:docPart w:val="3CA46E9AD2544FC29D9107784952659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E7A100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BFB3B16" w14:textId="77777777">
    <w:pPr>
      <w:jc w:val="right"/>
    </w:pPr>
  </w:p>
  <w:p w:rsidR="00262EA3" w:rsidP="00776B74" w:rsidRDefault="00262EA3" w14:paraId="501695F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F5700" w14:paraId="1BD4E37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6EBFEAC" wp14:anchorId="3015FF3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F5700" w14:paraId="51261F98" w14:textId="18E2B54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26CA0">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F5700" w14:paraId="3E96F73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F5700" w14:paraId="4097C404" w14:textId="68B3575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:3699</w:t>
        </w:r>
      </w:sdtContent>
    </w:sdt>
  </w:p>
  <w:p w:rsidR="00262EA3" w:rsidP="00E03A3D" w:rsidRDefault="001F5700" w14:paraId="194793AA" w14:textId="3CEFA7B9">
    <w:pPr>
      <w:pStyle w:val="Motionr"/>
    </w:pPr>
    <w:sdt>
      <w:sdtPr>
        <w:alias w:val="CC_Noformat_Avtext"/>
        <w:tag w:val="CC_Noformat_Avtext"/>
        <w:id w:val="-2020768203"/>
        <w:lock w:val="sdtContentLocked"/>
        <w:placeholder>
          <w:docPart w:val="CD82CA6F5225464995DE14B4115FCB27"/>
        </w:placeholder>
        <w15:appearance w15:val="hidden"/>
        <w:text/>
      </w:sdtPr>
      <w:sdtEndPr/>
      <w:sdtContent>
        <w:r>
          <w:t>av Joar Forssell (L)</w:t>
        </w:r>
      </w:sdtContent>
    </w:sdt>
  </w:p>
  <w:sdt>
    <w:sdtPr>
      <w:alias w:val="CC_Noformat_Rubtext"/>
      <w:tag w:val="CC_Noformat_Rubtext"/>
      <w:id w:val="-218060500"/>
      <w:lock w:val="sdtContentLocked"/>
      <w:placeholder>
        <w:docPart w:val="3CA46E9AD2544FC29D91077849526591"/>
      </w:placeholder>
      <w:text/>
    </w:sdtPr>
    <w:sdtEndPr/>
    <w:sdtContent>
      <w:p w:rsidR="00262EA3" w:rsidP="00283E0F" w:rsidRDefault="00526CA0" w14:paraId="69F89BCD" w14:textId="629C4726">
        <w:pPr>
          <w:pStyle w:val="FSHRub2"/>
        </w:pPr>
        <w:r>
          <w:t>En modern personalpolitik för försvaret</w:t>
        </w:r>
      </w:p>
    </w:sdtContent>
  </w:sdt>
  <w:sdt>
    <w:sdtPr>
      <w:alias w:val="CC_Boilerplate_3"/>
      <w:tag w:val="CC_Boilerplate_3"/>
      <w:id w:val="1606463544"/>
      <w:lock w:val="sdtContentLocked"/>
      <w15:appearance w15:val="hidden"/>
      <w:text w:multiLine="1"/>
    </w:sdtPr>
    <w:sdtEndPr/>
    <w:sdtContent>
      <w:p w:rsidR="00262EA3" w:rsidP="00283E0F" w:rsidRDefault="00262EA3" w14:paraId="017DE66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26CA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700"/>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212"/>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6CA0"/>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91C"/>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68DF58"/>
  <w15:chartTrackingRefBased/>
  <w15:docId w15:val="{2420FB95-7344-40C9-9554-901924A25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1268230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472F4B8AE04EE0BF4E4A04C95F32B2"/>
        <w:category>
          <w:name w:val="Allmänt"/>
          <w:gallery w:val="placeholder"/>
        </w:category>
        <w:types>
          <w:type w:val="bbPlcHdr"/>
        </w:types>
        <w:behaviors>
          <w:behavior w:val="content"/>
        </w:behaviors>
        <w:guid w:val="{76C5B808-52C4-4090-BE55-095ED14B8DF7}"/>
      </w:docPartPr>
      <w:docPartBody>
        <w:p w:rsidR="00882C26" w:rsidRDefault="00882C26">
          <w:pPr>
            <w:pStyle w:val="E9472F4B8AE04EE0BF4E4A04C95F32B2"/>
          </w:pPr>
          <w:r w:rsidRPr="005A0A93">
            <w:rPr>
              <w:rStyle w:val="Platshllartext"/>
            </w:rPr>
            <w:t>Förslag till riksdagsbeslut</w:t>
          </w:r>
        </w:p>
      </w:docPartBody>
    </w:docPart>
    <w:docPart>
      <w:docPartPr>
        <w:name w:val="E53F524D6C814C73BAACFB524D9260A7"/>
        <w:category>
          <w:name w:val="Allmänt"/>
          <w:gallery w:val="placeholder"/>
        </w:category>
        <w:types>
          <w:type w:val="bbPlcHdr"/>
        </w:types>
        <w:behaviors>
          <w:behavior w:val="content"/>
        </w:behaviors>
        <w:guid w:val="{F4334AFB-B5B3-4B5B-9C3F-CEA7054B3122}"/>
      </w:docPartPr>
      <w:docPartBody>
        <w:p w:rsidR="00882C26" w:rsidRDefault="00882C26">
          <w:pPr>
            <w:pStyle w:val="E53F524D6C814C73BAACFB524D9260A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1C4E21DCED44CDA80280271ADA313DC"/>
        <w:category>
          <w:name w:val="Allmänt"/>
          <w:gallery w:val="placeholder"/>
        </w:category>
        <w:types>
          <w:type w:val="bbPlcHdr"/>
        </w:types>
        <w:behaviors>
          <w:behavior w:val="content"/>
        </w:behaviors>
        <w:guid w:val="{B4D98F1B-0D74-4DC5-81FB-4A65A2EB15A6}"/>
      </w:docPartPr>
      <w:docPartBody>
        <w:p w:rsidR="00882C26" w:rsidRDefault="00882C26">
          <w:pPr>
            <w:pStyle w:val="F1C4E21DCED44CDA80280271ADA313DC"/>
          </w:pPr>
          <w:r w:rsidRPr="005A0A93">
            <w:rPr>
              <w:rStyle w:val="Platshllartext"/>
            </w:rPr>
            <w:t>Motivering</w:t>
          </w:r>
        </w:p>
      </w:docPartBody>
    </w:docPart>
    <w:docPart>
      <w:docPartPr>
        <w:name w:val="DBA516E246F04DE8A870C3F8999C0EE5"/>
        <w:category>
          <w:name w:val="Allmänt"/>
          <w:gallery w:val="placeholder"/>
        </w:category>
        <w:types>
          <w:type w:val="bbPlcHdr"/>
        </w:types>
        <w:behaviors>
          <w:behavior w:val="content"/>
        </w:behaviors>
        <w:guid w:val="{92B05D90-5CED-4259-8BCB-6653347D8EF0}"/>
      </w:docPartPr>
      <w:docPartBody>
        <w:p w:rsidR="00882C26" w:rsidRDefault="00882C26">
          <w:pPr>
            <w:pStyle w:val="DBA516E246F04DE8A870C3F8999C0EE5"/>
          </w:pPr>
          <w:r w:rsidRPr="009B077E">
            <w:rPr>
              <w:rStyle w:val="Platshllartext"/>
            </w:rPr>
            <w:t>Namn på motionärer infogas/tas bort via panelen.</w:t>
          </w:r>
        </w:p>
      </w:docPartBody>
    </w:docPart>
    <w:docPart>
      <w:docPartPr>
        <w:name w:val="CD82CA6F5225464995DE14B4115FCB27"/>
        <w:category>
          <w:name w:val="Allmänt"/>
          <w:gallery w:val="placeholder"/>
        </w:category>
        <w:types>
          <w:type w:val="bbPlcHdr"/>
        </w:types>
        <w:behaviors>
          <w:behavior w:val="content"/>
        </w:behaviors>
        <w:guid w:val="{8D70BACD-0EFE-4436-A8AD-168FC7737817}"/>
      </w:docPartPr>
      <w:docPartBody>
        <w:p w:rsidR="00882C26" w:rsidRDefault="00882C26">
          <w:pPr>
            <w:pStyle w:val="CD82CA6F5225464995DE14B4115FCB27"/>
          </w:pPr>
          <w:r>
            <w:rPr>
              <w:rStyle w:val="Platshllartext"/>
            </w:rPr>
            <w:t xml:space="preserve"> </w:t>
          </w:r>
        </w:p>
      </w:docPartBody>
    </w:docPart>
    <w:docPart>
      <w:docPartPr>
        <w:name w:val="3CA46E9AD2544FC29D91077849526591"/>
        <w:category>
          <w:name w:val="Allmänt"/>
          <w:gallery w:val="placeholder"/>
        </w:category>
        <w:types>
          <w:type w:val="bbPlcHdr"/>
        </w:types>
        <w:behaviors>
          <w:behavior w:val="content"/>
        </w:behaviors>
        <w:guid w:val="{BEB5E244-710C-4C5A-8072-B644C21ACA35}"/>
      </w:docPartPr>
      <w:docPartBody>
        <w:p w:rsidR="00882C26" w:rsidRDefault="00882C26">
          <w:pPr>
            <w:pStyle w:val="3CA46E9AD2544FC29D9107784952659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C26"/>
    <w:rsid w:val="00882C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9472F4B8AE04EE0BF4E4A04C95F32B2">
    <w:name w:val="E9472F4B8AE04EE0BF4E4A04C95F32B2"/>
  </w:style>
  <w:style w:type="paragraph" w:customStyle="1" w:styleId="E53F524D6C814C73BAACFB524D9260A7">
    <w:name w:val="E53F524D6C814C73BAACFB524D9260A7"/>
  </w:style>
  <w:style w:type="paragraph" w:customStyle="1" w:styleId="F1C4E21DCED44CDA80280271ADA313DC">
    <w:name w:val="F1C4E21DCED44CDA80280271ADA313DC"/>
  </w:style>
  <w:style w:type="paragraph" w:customStyle="1" w:styleId="DBA516E246F04DE8A870C3F8999C0EE5">
    <w:name w:val="DBA516E246F04DE8A870C3F8999C0EE5"/>
  </w:style>
  <w:style w:type="paragraph" w:customStyle="1" w:styleId="CD82CA6F5225464995DE14B4115FCB27">
    <w:name w:val="CD82CA6F5225464995DE14B4115FCB27"/>
  </w:style>
  <w:style w:type="paragraph" w:customStyle="1" w:styleId="3CA46E9AD2544FC29D91077849526591">
    <w:name w:val="3CA46E9AD2544FC29D910778495265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DB38C0-DB80-4446-AC02-38BFDCF73BAF}"/>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2D4F19C8-27D5-4A30-914B-211D71CBF434}"/>
</file>

<file path=customXml/itemProps4.xml><?xml version="1.0" encoding="utf-8"?>
<ds:datastoreItem xmlns:ds="http://schemas.openxmlformats.org/officeDocument/2006/customXml" ds:itemID="{AC845117-1C24-4C93-AC08-8C1EBC252FB9}"/>
</file>

<file path=docProps/app.xml><?xml version="1.0" encoding="utf-8"?>
<Properties xmlns="http://schemas.openxmlformats.org/officeDocument/2006/extended-properties" xmlns:vt="http://schemas.openxmlformats.org/officeDocument/2006/docPropsVTypes">
  <Template>Normal</Template>
  <TotalTime>4</TotalTime>
  <Pages>2</Pages>
  <Words>220</Words>
  <Characters>1615</Characters>
  <Application>Microsoft Office Word</Application>
  <DocSecurity>0</DocSecurity>
  <Lines>32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