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456E" w:rsidRPr="00FC456E" w:rsidRDefault="00FC456E">
      <w:pPr>
        <w:pStyle w:val="Frslagsrubrik"/>
      </w:pPr>
      <w:r w:rsidRPr="00FC456E">
        <w:t>Förslag till riksdagsbeslut</w:t>
      </w:r>
    </w:p>
    <w:p w:rsidR="00FC456E" w:rsidRPr="00FC456E" w:rsidRDefault="00FC456E">
      <w:pPr>
        <w:pStyle w:val="Hemstlatt"/>
        <w:ind w:left="0"/>
      </w:pPr>
      <w:r w:rsidRPr="00FC456E">
        <w:t>Riksdagen tillkännager för regeringen som sin mening vad som anförs i motionen om allmännyttans betyde</w:t>
      </w:r>
      <w:r w:rsidRPr="00FC456E">
        <w:t>l</w:t>
      </w:r>
      <w:r w:rsidRPr="00FC456E">
        <w:t>se.</w:t>
      </w:r>
    </w:p>
    <w:p w:rsidR="00FC456E" w:rsidRPr="00FC456E" w:rsidRDefault="00FC456E">
      <w:pPr>
        <w:pStyle w:val="Rubrik1"/>
      </w:pPr>
      <w:r w:rsidRPr="00FC456E">
        <w:t>Motivering</w:t>
      </w:r>
    </w:p>
    <w:p w:rsidR="00FC456E" w:rsidRPr="00FC456E" w:rsidRDefault="00FC456E">
      <w:r w:rsidRPr="00FC456E">
        <w:t>Att omvandla gemensamt ägda fastigheter till bostadsrätter är en privatisering som kommer att försvåra för nya och för låginkomsttagare på hyresmarkn</w:t>
      </w:r>
      <w:r w:rsidRPr="00FC456E">
        <w:t>a</w:t>
      </w:r>
      <w:r w:rsidRPr="00FC456E">
        <w:t>den. Det kommer även att försvåra för folk att få behålla en bostad som man har råd med. I förlängningen ser vi en utveckling mot ”social housing”, där det bara är fattiga och utslagna som får hyra i kommunens bostadsfastigheter – dels får de boende en ”fattigdomsstämpel”, dels ökar segregationen i sa</w:t>
      </w:r>
      <w:r w:rsidRPr="00FC456E">
        <w:t>m</w:t>
      </w:r>
      <w:r w:rsidRPr="00FC456E">
        <w:t>hället.</w:t>
      </w:r>
    </w:p>
    <w:p w:rsidR="00FC456E" w:rsidRPr="00FC456E" w:rsidRDefault="00FC456E">
      <w:pPr>
        <w:pStyle w:val="Normaltindrag"/>
      </w:pPr>
      <w:r w:rsidRPr="00FC456E">
        <w:t>Någonstans måste även människor med ”låg köpkraft” kunna hänvisas. I många andra europeiska länder finns socialt kategoriboende, ”social ho</w:t>
      </w:r>
      <w:r w:rsidRPr="00FC456E">
        <w:t>u</w:t>
      </w:r>
      <w:r w:rsidRPr="00FC456E">
        <w:t>sing”, för boende med låga inkomster och funktionsnedsättning. Detta utgör en beprövat dålig modell där segregering är själva utgångspunkten och sti</w:t>
      </w:r>
      <w:r w:rsidRPr="00FC456E">
        <w:t>g</w:t>
      </w:r>
      <w:r w:rsidRPr="00FC456E">
        <w:t>matisering och befästa sociala och andra klyftor mellan människor resultatet. Sverige har som ett viktigt inslag i den generella välfärdspolitiken valt en annan modell, där allmännyttiga bostadsföretag utgör ett viktigt instrument för ökad sammanhållning och minskad segregering. Allmännyttan syftar till att erbjuda bra bostäder med god standard till breda grup</w:t>
      </w:r>
      <w:r w:rsidRPr="00FC456E">
        <w:t>per i samhället. Al</w:t>
      </w:r>
      <w:r w:rsidRPr="00FC456E">
        <w:t>l</w:t>
      </w:r>
      <w:r w:rsidRPr="00FC456E">
        <w:t>männyttan tar i praktiken ett stort och i dagsläget ökande ansvar för socialt utsatta grupper. Att uppdraget för allmännyttiga bostadsföretag på så sätt går utöver krav på ekonomisk avkastning är försvarligt både ur ett samhällsek</w:t>
      </w:r>
      <w:r w:rsidRPr="00FC456E">
        <w:t>o</w:t>
      </w:r>
      <w:r w:rsidRPr="00FC456E">
        <w:t>nomiskt och ett socialt perspektiv. Genom klasspolitik och tvetydig hållning till de allmännyttiga bostadsföretagen finns risken att den borgerliga rege</w:t>
      </w:r>
      <w:r w:rsidRPr="00FC456E">
        <w:t>r</w:t>
      </w:r>
      <w:r w:rsidRPr="00FC456E">
        <w:t>ingen nu skapar en situation där ”social housing” återstår som alternativ.</w:t>
      </w:r>
    </w:p>
    <w:p w:rsidR="00FC456E" w:rsidRPr="00FC456E" w:rsidRDefault="00FC456E">
      <w:pPr>
        <w:pStyle w:val="Normaltindrag"/>
      </w:pPr>
      <w:r w:rsidRPr="00FC456E">
        <w:lastRenderedPageBreak/>
        <w:t>En central uppgift framöver är at</w:t>
      </w:r>
      <w:r w:rsidRPr="00FC456E">
        <w:t>t försvara grunden för de allmännyttiga bostadsföretagen som en del av den generella svenska välfärdsmodellen i förhållande till EG:s regelverk. Osäkerheten kring allmännyttan måste unda</w:t>
      </w:r>
      <w:r w:rsidRPr="00FC456E">
        <w:t>n</w:t>
      </w:r>
      <w:r w:rsidRPr="00FC456E">
        <w:t>röjas och dess roll utvecklas för nya tag i en politik för goda bostäder och social sammanhållning. Allmännyttan är ett av kommunernas absolut vikt</w:t>
      </w:r>
      <w:r w:rsidRPr="00FC456E">
        <w:t>i</w:t>
      </w:r>
      <w:r w:rsidRPr="00FC456E">
        <w:t>gaste verktyg för att uppnå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456E">
        <w:trPr>
          <w:cantSplit/>
        </w:trPr>
        <w:tc>
          <w:tcPr>
            <w:tcW w:w="3046" w:type="dxa"/>
          </w:tcPr>
          <w:p w:rsidR="00FC456E" w:rsidRPr="00FC456E" w:rsidRDefault="00FC456E">
            <w:pPr>
              <w:pStyle w:val="UnderskriftDatum"/>
              <w:spacing w:before="240"/>
            </w:pPr>
            <w:r w:rsidRPr="00FC456E">
              <w:t>Stockholm den 25 september 2009</w:t>
            </w:r>
          </w:p>
        </w:tc>
        <w:tc>
          <w:tcPr>
            <w:tcW w:w="3047" w:type="dxa"/>
          </w:tcPr>
          <w:p w:rsidR="00FC456E" w:rsidRPr="00FC456E" w:rsidRDefault="00FC456E">
            <w:pPr>
              <w:pStyle w:val="Underskrifter"/>
              <w:spacing w:before="240"/>
            </w:pPr>
          </w:p>
        </w:tc>
      </w:tr>
      <w:tr w:rsidR="00000000" w:rsidRPr="00FC456E">
        <w:trPr>
          <w:cantSplit/>
        </w:trPr>
        <w:tc>
          <w:tcPr>
            <w:tcW w:w="3046" w:type="dxa"/>
          </w:tcPr>
          <w:p w:rsidR="00FC456E" w:rsidRPr="00FC456E" w:rsidRDefault="00FC456E">
            <w:pPr>
              <w:pStyle w:val="Underskrifter"/>
            </w:pPr>
            <w:r w:rsidRPr="00FC456E">
              <w:t>Alf Eriksson (s)</w:t>
            </w:r>
          </w:p>
        </w:tc>
        <w:tc>
          <w:tcPr>
            <w:tcW w:w="3046" w:type="dxa"/>
          </w:tcPr>
          <w:p w:rsidR="00FC456E" w:rsidRPr="00FC456E" w:rsidRDefault="00FC456E">
            <w:pPr>
              <w:pStyle w:val="Underskrifter"/>
            </w:pPr>
          </w:p>
        </w:tc>
      </w:tr>
      <w:tr w:rsidR="00000000" w:rsidRPr="00FC456E">
        <w:trPr>
          <w:cantSplit/>
        </w:trPr>
        <w:tc>
          <w:tcPr>
            <w:tcW w:w="3046" w:type="dxa"/>
          </w:tcPr>
          <w:p w:rsidR="00FC456E" w:rsidRPr="00FC456E" w:rsidRDefault="00FC456E">
            <w:pPr>
              <w:pStyle w:val="Underskrifter"/>
            </w:pPr>
            <w:r w:rsidRPr="00FC456E">
              <w:t>Björn Lind (s)</w:t>
            </w:r>
          </w:p>
        </w:tc>
        <w:tc>
          <w:tcPr>
            <w:tcW w:w="3046" w:type="dxa"/>
          </w:tcPr>
          <w:p w:rsidR="00FC456E" w:rsidRPr="00FC456E" w:rsidRDefault="00FC456E">
            <w:pPr>
              <w:pStyle w:val="Underskrifter"/>
            </w:pPr>
            <w:r w:rsidRPr="00FC456E">
              <w:t>Hans Hoff (s)</w:t>
            </w:r>
          </w:p>
        </w:tc>
      </w:tr>
      <w:tr w:rsidR="00000000" w:rsidRPr="00FC456E">
        <w:trPr>
          <w:cantSplit/>
        </w:trPr>
        <w:tc>
          <w:tcPr>
            <w:tcW w:w="3046" w:type="dxa"/>
          </w:tcPr>
          <w:p w:rsidR="00FC456E" w:rsidRPr="00FC456E" w:rsidRDefault="00FC456E">
            <w:pPr>
              <w:pStyle w:val="Underskrifter"/>
            </w:pPr>
            <w:r w:rsidRPr="00FC456E">
              <w:t>Jennie Nilsson (s)</w:t>
            </w:r>
          </w:p>
        </w:tc>
        <w:tc>
          <w:tcPr>
            <w:tcW w:w="3046" w:type="dxa"/>
          </w:tcPr>
          <w:p w:rsidR="00FC456E" w:rsidRPr="00FC456E" w:rsidRDefault="00FC456E">
            <w:pPr>
              <w:pStyle w:val="Underskrifter"/>
            </w:pPr>
          </w:p>
        </w:tc>
      </w:tr>
    </w:tbl>
    <w:p w:rsidR="00FC456E" w:rsidRPr="00FC456E" w:rsidRDefault="00FC456E">
      <w:pPr>
        <w:pStyle w:val="Normaltindrag"/>
      </w:pPr>
    </w:p>
    <w:sectPr w:rsidR="00000000" w:rsidRPr="00FC45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456E" w:rsidRPr="00FC456E" w:rsidRDefault="00FC456E">
      <w:r w:rsidRPr="00FC456E">
        <w:separator/>
      </w:r>
    </w:p>
  </w:endnote>
  <w:endnote w:type="continuationSeparator" w:id="0">
    <w:p w:rsidR="00FC456E" w:rsidRPr="00FC456E" w:rsidRDefault="00FC456E">
      <w:r w:rsidRPr="00FC45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56E" w:rsidRPr="00FC456E" w:rsidRDefault="00FC456E">
    <w:pPr>
      <w:pStyle w:val="Sidfot"/>
    </w:pPr>
    <w:r w:rsidRPr="00FC45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21508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56E" w:rsidRDefault="00FC45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456E" w:rsidRDefault="00FC45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56E" w:rsidRPr="00FC456E" w:rsidRDefault="00FC456E">
    <w:pPr>
      <w:pStyle w:val="Sidfot"/>
    </w:pPr>
    <w:r w:rsidRPr="00FC45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00299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56E" w:rsidRDefault="00FC45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456E" w:rsidRDefault="00FC45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56E" w:rsidRPr="00FC456E" w:rsidRDefault="00FC456E">
    <w:pPr>
      <w:pStyle w:val="Sidfot"/>
    </w:pPr>
    <w:r w:rsidRPr="00FC45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38531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56E" w:rsidRDefault="00FC45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456E" w:rsidRDefault="00FC45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456E" w:rsidRPr="00FC456E" w:rsidRDefault="00FC456E">
      <w:r w:rsidRPr="00FC456E">
        <w:separator/>
      </w:r>
    </w:p>
  </w:footnote>
  <w:footnote w:type="continuationSeparator" w:id="0">
    <w:p w:rsidR="00FC456E" w:rsidRPr="00FC456E" w:rsidRDefault="00FC456E">
      <w:r w:rsidRPr="00FC45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56E" w:rsidRPr="00FC456E" w:rsidRDefault="00FC456E">
    <w:pPr>
      <w:pStyle w:val="Sidhuvud"/>
    </w:pPr>
    <w:r w:rsidRPr="00FC45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37190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56E" w:rsidRDefault="00FC456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456E" w:rsidRDefault="00FC456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56E" w:rsidRPr="00FC456E" w:rsidRDefault="00FC456E">
    <w:pPr>
      <w:pStyle w:val="Sidhuvud"/>
    </w:pPr>
    <w:r w:rsidRPr="00FC45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90733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56E" w:rsidRDefault="00FC456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456E" w:rsidRDefault="00FC456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56E" w:rsidRPr="00FC456E" w:rsidRDefault="00FC456E">
    <w:pPr>
      <w:pStyle w:val="FSHNormal"/>
      <w:tabs>
        <w:tab w:val="right" w:pos="5840"/>
      </w:tabs>
    </w:pPr>
    <w:r w:rsidRPr="00FC456E">
      <w:br/>
    </w:r>
    <w:r w:rsidRPr="00FC456E">
      <w:fldChar w:fldCharType="begin" w:fldLock="1"/>
    </w:r>
    <w:r w:rsidRPr="00FC456E">
      <w:instrText xml:space="preserve"> DOCPROPERTY</w:instrText>
    </w:r>
    <w:r w:rsidRPr="00FC456E">
      <w:rPr>
        <w:sz w:val="18"/>
      </w:rPr>
      <w:instrText xml:space="preserve"> "YearUser" *\charformat </w:instrText>
    </w:r>
    <w:r w:rsidRPr="00FC456E">
      <w:fldChar w:fldCharType="separate"/>
    </w:r>
    <w:r w:rsidRPr="00FC456E">
      <w:t>2009/10</w:t>
    </w:r>
    <w:r w:rsidRPr="00FC456E">
      <w:fldChar w:fldCharType="end"/>
    </w:r>
    <w:r w:rsidRPr="00FC456E">
      <w:t xml:space="preserve"> </w:t>
    </w:r>
    <w:r w:rsidRPr="00FC456E">
      <w:tab/>
      <w:t xml:space="preserve">mnr: </w:t>
    </w:r>
    <w:r w:rsidRPr="00FC456E">
      <w:fldChar w:fldCharType="begin" w:fldLock="1"/>
    </w:r>
    <w:r w:rsidRPr="00FC456E">
      <w:instrText xml:space="preserve"> DOCPROPERTY</w:instrText>
    </w:r>
    <w:r w:rsidRPr="00FC456E">
      <w:rPr>
        <w:sz w:val="18"/>
      </w:rPr>
      <w:instrText xml:space="preserve"> "Motionsnummer" *\charformat </w:instrText>
    </w:r>
    <w:r w:rsidRPr="00FC456E">
      <w:fldChar w:fldCharType="separate"/>
    </w:r>
    <w:r w:rsidRPr="00FC456E">
      <w:t>C432</w:t>
    </w:r>
    <w:r w:rsidRPr="00FC456E">
      <w:fldChar w:fldCharType="end"/>
    </w:r>
    <w:r w:rsidRPr="00FC456E">
      <w:br/>
    </w:r>
    <w:r w:rsidRPr="00FC456E">
      <w:fldChar w:fldCharType="begin" w:fldLock="1"/>
    </w:r>
    <w:r w:rsidRPr="00FC456E">
      <w:instrText xml:space="preserve"> DOCPROPERTY</w:instrText>
    </w:r>
    <w:r w:rsidRPr="00FC456E">
      <w:rPr>
        <w:sz w:val="18"/>
      </w:rPr>
      <w:instrText xml:space="preserve"> "Samling" *\charformat </w:instrText>
    </w:r>
    <w:r w:rsidRPr="00FC456E">
      <w:fldChar w:fldCharType="end"/>
    </w:r>
    <w:r w:rsidRPr="00FC456E">
      <w:tab/>
      <w:t xml:space="preserve">pnr: </w:t>
    </w:r>
    <w:r w:rsidRPr="00FC456E">
      <w:fldChar w:fldCharType="begin" w:fldLock="1"/>
    </w:r>
    <w:r w:rsidRPr="00FC456E">
      <w:instrText xml:space="preserve"> DOCPROPERTY</w:instrText>
    </w:r>
    <w:r w:rsidRPr="00FC456E">
      <w:rPr>
        <w:sz w:val="18"/>
      </w:rPr>
      <w:instrText xml:space="preserve"> "Partinummer" *\charformat </w:instrText>
    </w:r>
    <w:r w:rsidRPr="00FC456E">
      <w:fldChar w:fldCharType="separate"/>
    </w:r>
    <w:r w:rsidRPr="00FC456E">
      <w:t>s34004</w:t>
    </w:r>
    <w:r w:rsidRPr="00FC456E">
      <w:fldChar w:fldCharType="end"/>
    </w:r>
  </w:p>
  <w:p w:rsidR="00FC456E" w:rsidRPr="00FC456E" w:rsidRDefault="00FC456E">
    <w:pPr>
      <w:pStyle w:val="FSHRub1"/>
    </w:pPr>
    <w:r w:rsidRPr="00FC456E">
      <w:t>Motion till riksdagen</w:t>
    </w:r>
    <w:r w:rsidRPr="00FC456E">
      <w:br/>
    </w:r>
    <w:r w:rsidRPr="00FC456E">
      <w:fldChar w:fldCharType="begin" w:fldLock="1"/>
    </w:r>
    <w:r w:rsidRPr="00FC456E">
      <w:instrText xml:space="preserve"> DOCPROPERTY "YearUser" *\charformat </w:instrText>
    </w:r>
    <w:r w:rsidRPr="00FC456E">
      <w:fldChar w:fldCharType="separate"/>
    </w:r>
    <w:r w:rsidRPr="00FC456E">
      <w:t>2009/10</w:t>
    </w:r>
    <w:r w:rsidRPr="00FC456E">
      <w:fldChar w:fldCharType="end"/>
    </w:r>
    <w:r w:rsidRPr="00FC456E">
      <w:t>:</w:t>
    </w:r>
    <w:r w:rsidRPr="00FC456E">
      <w:fldChar w:fldCharType="begin" w:fldLock="1"/>
    </w:r>
    <w:r w:rsidRPr="00FC456E">
      <w:instrText xml:space="preserve"> DOCPROPERTY "Motionsnummer" *\charformat </w:instrText>
    </w:r>
    <w:r w:rsidRPr="00FC456E">
      <w:fldChar w:fldCharType="separate"/>
    </w:r>
    <w:r w:rsidRPr="00FC456E">
      <w:t>C432</w:t>
    </w:r>
    <w:r w:rsidRPr="00FC456E">
      <w:fldChar w:fldCharType="end"/>
    </w:r>
  </w:p>
  <w:p w:rsidR="00FC456E" w:rsidRPr="00FC456E" w:rsidRDefault="00FC456E">
    <w:pPr>
      <w:pStyle w:val="FSHNormalS5"/>
    </w:pPr>
    <w:r w:rsidRPr="00FC456E">
      <w:fldChar w:fldCharType="begin" w:fldLock="1"/>
    </w:r>
    <w:r w:rsidRPr="00FC456E">
      <w:instrText xml:space="preserve"> DOCPROPERTY "MotionarText" *\charformat </w:instrText>
    </w:r>
    <w:r w:rsidRPr="00FC456E">
      <w:fldChar w:fldCharType="separate"/>
    </w:r>
    <w:r w:rsidRPr="00FC456E">
      <w:t>av Alf Eriksson m.fl. (s)</w:t>
    </w:r>
    <w:r w:rsidRPr="00FC456E">
      <w:fldChar w:fldCharType="end"/>
    </w:r>
    <w:r w:rsidRPr="00FC456E">
      <w:br/>
    </w:r>
    <w:r w:rsidRPr="00FC456E">
      <w:fldChar w:fldCharType="begin" w:fldLock="1"/>
    </w:r>
    <w:r w:rsidRPr="00FC456E">
      <w:instrText xml:space="preserve"> DOCPROPERTY "SvarFrasKort" *\charformat </w:instrText>
    </w:r>
    <w:r w:rsidRPr="00FC456E">
      <w:fldChar w:fldCharType="end"/>
    </w:r>
  </w:p>
  <w:p w:rsidR="00FC456E" w:rsidRPr="00FC456E" w:rsidRDefault="00FC456E">
    <w:pPr>
      <w:pStyle w:val="FSHTitel"/>
    </w:pPr>
    <w:r w:rsidRPr="00FC456E">
      <w:fldChar w:fldCharType="begin" w:fldLock="1"/>
    </w:r>
    <w:r w:rsidRPr="00FC456E">
      <w:instrText xml:space="preserve"> DOCPROPERTY</w:instrText>
    </w:r>
    <w:r w:rsidRPr="00FC456E">
      <w:rPr>
        <w:sz w:val="18"/>
      </w:rPr>
      <w:instrText xml:space="preserve"> "RubrikSvar" *\charformat </w:instrText>
    </w:r>
    <w:r w:rsidRPr="00FC456E">
      <w:fldChar w:fldCharType="separate"/>
    </w:r>
    <w:r w:rsidRPr="00FC456E">
      <w:t>Investering i allmännyttan</w:t>
    </w:r>
    <w:r w:rsidRPr="00FC456E">
      <w:fldChar w:fldCharType="end"/>
    </w:r>
  </w:p>
  <w:p w:rsidR="00FC456E" w:rsidRPr="00FC456E" w:rsidRDefault="00FC456E">
    <w:pPr>
      <w:pStyle w:val="Normal00"/>
    </w:pPr>
  </w:p>
  <w:p w:rsidR="00FC456E" w:rsidRPr="00FC456E" w:rsidRDefault="00FC45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87594214">
    <w:abstractNumId w:val="8"/>
  </w:num>
  <w:num w:numId="2" w16cid:durableId="2090957298">
    <w:abstractNumId w:val="9"/>
  </w:num>
  <w:num w:numId="3" w16cid:durableId="389158046">
    <w:abstractNumId w:val="8"/>
  </w:num>
  <w:num w:numId="4" w16cid:durableId="884489924">
    <w:abstractNumId w:val="9"/>
  </w:num>
  <w:num w:numId="5" w16cid:durableId="926617417">
    <w:abstractNumId w:val="13"/>
  </w:num>
  <w:num w:numId="6" w16cid:durableId="174855234">
    <w:abstractNumId w:val="10"/>
  </w:num>
  <w:num w:numId="7" w16cid:durableId="1619794272">
    <w:abstractNumId w:val="11"/>
  </w:num>
  <w:num w:numId="8" w16cid:durableId="990405426">
    <w:abstractNumId w:val="12"/>
  </w:num>
  <w:num w:numId="9" w16cid:durableId="1059401525">
    <w:abstractNumId w:val="8"/>
  </w:num>
  <w:num w:numId="10" w16cid:durableId="964892170">
    <w:abstractNumId w:val="3"/>
  </w:num>
  <w:num w:numId="11" w16cid:durableId="991758474">
    <w:abstractNumId w:val="2"/>
  </w:num>
  <w:num w:numId="12" w16cid:durableId="1055274093">
    <w:abstractNumId w:val="1"/>
  </w:num>
  <w:num w:numId="13" w16cid:durableId="1752582368">
    <w:abstractNumId w:val="0"/>
  </w:num>
  <w:num w:numId="14" w16cid:durableId="1909995237">
    <w:abstractNumId w:val="9"/>
  </w:num>
  <w:num w:numId="15" w16cid:durableId="551963213">
    <w:abstractNumId w:val="7"/>
  </w:num>
  <w:num w:numId="16" w16cid:durableId="776754335">
    <w:abstractNumId w:val="6"/>
  </w:num>
  <w:num w:numId="17" w16cid:durableId="433862357">
    <w:abstractNumId w:val="5"/>
  </w:num>
  <w:num w:numId="18" w16cid:durableId="1026296223">
    <w:abstractNumId w:val="4"/>
  </w:num>
  <w:num w:numId="19" w16cid:durableId="1260217696">
    <w:abstractNumId w:val="11"/>
  </w:num>
  <w:num w:numId="20" w16cid:durableId="1440878004">
    <w:abstractNumId w:val="10"/>
  </w:num>
  <w:num w:numId="21" w16cid:durableId="19055301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622BAC93-598F-4CA9-AD94-75479E0DCA7F},{FD40FC55-BE20-4818-A612-3A774E90C1AE},{DC6FF83B-20A2-436F-B4AD-3DC357958031},{FC258335-FD51-44B1-819D-17145437DA00}"/>
  </w:docVars>
  <w:rsids>
    <w:rsidRoot w:val="000A4369"/>
    <w:rsid w:val="000A4369"/>
    <w:rsid w:val="00FC45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C09E67B-2ADA-4892-B8A3-C9D3A95F2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1925</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s34004</vt:lpstr>
    </vt:vector>
  </TitlesOfParts>
  <Company>Riksdagen</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s34004</dc:title>
  <dc:subject>s34004</dc:subject>
  <dc:creator>Riksdagen</dc:creator>
  <cp:keywords>Riksdagen</cp:keywords>
  <dc:description>Nya formatmallshantering för förslag+urix bakåtkomp+könamn</dc:description>
  <cp:lastModifiedBy>Lars Brink</cp:lastModifiedBy>
  <cp:revision>2</cp:revision>
  <cp:lastPrinted>2009-12-02T06:25:00Z</cp:lastPrinted>
  <dcterms:created xsi:type="dcterms:W3CDTF">2025-12-17T19:54:00Z</dcterms:created>
  <dcterms:modified xsi:type="dcterms:W3CDTF">2025-12-17T19:54:00Z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Investering i allmännyttan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Investering i allmännyttan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Alf Eriksson m.fl. (s)</vt:lpwstr>
  </property>
  <property fmtid="{D5CDD505-2E9C-101B-9397-08002B2CF9AE}" pid="26" name="MotionarLista">
    <vt:lpwstr>Eriksson, Alf (s)\Lind, Björn (s)\Hoff, Hans (s)\Nilsson,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Eriksson (s), Björn Lind (s), Hans Hoff (s), 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C432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20092010000000000115000340040069</vt:lpwstr>
  </property>
  <property fmtid="{D5CDD505-2E9C-101B-9397-08002B2CF9AE}" pid="47" name="datum">
    <vt:lpwstr>090925</vt:lpwstr>
  </property>
  <property fmtid="{D5CDD505-2E9C-101B-9397-08002B2CF9AE}" pid="48" name="avsändar-e-post">
    <vt:lpwstr>lena.palmgren@riksdagen.se</vt:lpwstr>
  </property>
  <property fmtid="{D5CDD505-2E9C-101B-9397-08002B2CF9AE}" pid="49" name="id">
    <vt:lpwstr>20092010000000000115000340040069</vt:lpwstr>
  </property>
  <property fmtid="{D5CDD505-2E9C-101B-9397-08002B2CF9AE}" pid="50" name="nummer">
    <vt:lpwstr>432</vt:lpwstr>
  </property>
  <property fmtid="{D5CDD505-2E9C-101B-9397-08002B2CF9AE}" pid="51" name="utskottsbeteckning">
    <vt:lpwstr>C</vt:lpwstr>
  </property>
  <property fmtid="{D5CDD505-2E9C-101B-9397-08002B2CF9AE}" pid="52" name="GlobalUID">
    <vt:lpwstr>{217CA924-4626-4782-B783-4637AF492869}</vt:lpwstr>
  </property>
  <property fmtid="{D5CDD505-2E9C-101B-9397-08002B2CF9AE}" pid="53" name="Överföringar">
    <vt:i4>0</vt:i4>
  </property>
  <property fmtid="{D5CDD505-2E9C-101B-9397-08002B2CF9AE}" pid="54" name="Checksum">
    <vt:lpwstr>*1005737616905*</vt:lpwstr>
  </property>
  <property fmtid="{D5CDD505-2E9C-101B-9397-08002B2CF9AE}" pid="55" name="skuggnummer">
    <vt:lpwstr>2709</vt:lpwstr>
  </property>
  <property fmtid="{D5CDD505-2E9C-101B-9397-08002B2CF9AE}" pid="56" name="urixVersion">
    <vt:lpwstr>4.0.0.9</vt:lpwstr>
  </property>
  <property fmtid="{D5CDD505-2E9C-101B-9397-08002B2CF9AE}" pid="57" name="urixOrigin">
    <vt:lpwstr>091202 07:25:10.698</vt:lpwstr>
  </property>
  <property fmtid="{D5CDD505-2E9C-101B-9397-08002B2CF9AE}" pid="58" name="urixGuid">
    <vt:lpwstr>{304097C8-6EEA-4BBE-95B0-D191B6AADC77}</vt:lpwstr>
  </property>
</Properties>
</file>