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ACD74076BAF948EE8186C79F26B86E9B"/>
        </w:placeholder>
        <w:group/>
      </w:sdtPr>
      <w:sdtEndPr>
        <w:rPr>
          <w:b w:val="0"/>
        </w:rPr>
      </w:sdtEndPr>
      <w:sdtContent>
        <w:p w14:paraId="6A215282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1" layoutInCell="1" allowOverlap="0" wp14:anchorId="57DBF189" wp14:editId="2BCE0636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1B672776" w14:textId="7E35F276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266C0290D08F4B1091AFB103CEF3F403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8D6C89">
                <w:t>2025/26</w:t>
              </w:r>
            </w:sdtContent>
          </w:sdt>
        </w:p>
        <w:p w14:paraId="5F61925D" w14:textId="0CD07242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C877BFF1345942C5A1EA648C3E9AD28E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8D6C89">
                <w:t>31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3E41BB45E9724D14AC917206335EF3EC"/>
            </w:placeholder>
            <w:dataBinding w:prefixMappings="xmlns:ns0='http://rk.se/faktapm' " w:xpath="/ns0:faktaPM[1]/ns0:UppDat[1]" w:storeItemID="{0B9A7431-9D19-4C2A-8E12-639802D7B40B}"/>
            <w:date w:fullDate="2025-10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D38D1FA" w14:textId="6B2BDCD9" w:rsidR="00907069" w:rsidRDefault="008D6C89" w:rsidP="001C2731">
              <w:pPr>
                <w:pStyle w:val="Sidhuvud"/>
                <w:spacing w:after="960"/>
                <w:ind w:left="3969" w:right="-567"/>
              </w:pPr>
              <w:r>
                <w:t>2025-10-21</w:t>
              </w:r>
            </w:p>
          </w:sdtContent>
        </w:sdt>
      </w:sdtContent>
    </w:sdt>
    <w:p w14:paraId="47DC35A4" w14:textId="0377E328" w:rsidR="007D542F" w:rsidRDefault="00A615D5" w:rsidP="007D542F">
      <w:pPr>
        <w:pStyle w:val="Rubrik"/>
      </w:pPr>
      <w:sdt>
        <w:sdtPr>
          <w:id w:val="886605850"/>
          <w:lock w:val="contentLocked"/>
          <w:placeholder>
            <w:docPart w:val="ACD74076BAF948EE8186C79F26B86E9B"/>
          </w:placeholder>
          <w:group/>
        </w:sdtPr>
        <w:sdtEndPr/>
        <w:sdtContent>
          <w:sdt>
            <w:sdtPr>
              <w:id w:val="-1141882450"/>
              <w:placeholder>
                <w:docPart w:val="E79F227143BD470A86DE290BAD144BBE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4F5663">
                <w:t>Gemensamt meddelande o</w:t>
              </w:r>
              <w:r w:rsidR="009B1365">
                <w:t>m</w:t>
              </w:r>
              <w:r w:rsidR="004F5663">
                <w:t xml:space="preserve"> en ny strategisk agenda för EU och Indien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F14456C6C0464BE89AA6910DAEA76D91"/>
            </w:placeholder>
            <w15:repeatingSectionItem/>
          </w:sdtPr>
          <w:sdtEndPr/>
          <w:sdtContent>
            <w:p w14:paraId="6602BBE7" w14:textId="50149549" w:rsidR="007D542F" w:rsidRDefault="00A615D5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A2383D61A4A74E58962964E90FFFE379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Utrike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4F5663">
                    <w:rPr>
                      <w:rStyle w:val="Departement"/>
                    </w:rPr>
                    <w:t>Utrikesdepartementet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11EF7944" w14:textId="77777777" w:rsidR="007D542F" w:rsidRDefault="00A615D5" w:rsidP="00AC59D3">
      <w:pPr>
        <w:pStyle w:val="Rubrik2utannumrering"/>
      </w:pPr>
      <w:sdt>
        <w:sdtPr>
          <w:id w:val="-208794150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F14456C6C0464BE89AA6910DAEA76D91"/>
            </w:placeholder>
            <w15:repeatingSectionItem/>
          </w:sdtPr>
          <w:sdtEndPr/>
          <w:sdtContent>
            <w:p w14:paraId="2B0BF235" w14:textId="2D3BFFF4" w:rsidR="00390335" w:rsidRDefault="00A615D5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27AC73D3CEB74A999B88C148C3ABEFB8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4F5663">
                    <w:t>JOIN(</w:t>
                  </w:r>
                  <w:proofErr w:type="gramEnd"/>
                  <w:r w:rsidR="004F5663">
                    <w:t>2025) 50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5DDAE8C315C643BA82F1B8C3ADC0528E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8D6C89" w:rsidRPr="008D6C89">
                    <w:t>52025JC0050</w:t>
                  </w:r>
                </w:sdtContent>
              </w:sdt>
            </w:p>
            <w:p w14:paraId="0457A031" w14:textId="0FF6A3C1" w:rsidR="007D542F" w:rsidRDefault="00A615D5" w:rsidP="004F5663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FF7048830C7F4611A65FE85650636800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4F5663">
                    <w:t xml:space="preserve">GEMENSAMT MEDDELANDE TILL EUROPAPARLAMENTET OCH RÅDET </w:t>
                  </w:r>
                  <w:r w:rsidR="009E3333">
                    <w:t xml:space="preserve">om en </w:t>
                  </w:r>
                  <w:r w:rsidR="004F5663">
                    <w:t xml:space="preserve">ny strategisk agenda </w:t>
                  </w:r>
                  <w:r w:rsidR="009E3333">
                    <w:t xml:space="preserve">för </w:t>
                  </w:r>
                  <w:r w:rsidR="004F5663">
                    <w:t>EU</w:t>
                  </w:r>
                  <w:r w:rsidR="009E3333">
                    <w:t xml:space="preserve"> och </w:t>
                  </w:r>
                  <w:r w:rsidR="004F5663">
                    <w:t>Indien</w:t>
                  </w:r>
                </w:sdtContent>
              </w:sdt>
            </w:p>
          </w:sdtContent>
        </w:sdt>
      </w:sdtContent>
    </w:sdt>
    <w:bookmarkStart w:id="1" w:name="_Toc93996728"/>
    <w:p w14:paraId="30A92F79" w14:textId="43F7DBFC" w:rsidR="007D542F" w:rsidRPr="00E54CCD" w:rsidRDefault="00A615D5" w:rsidP="00721D8B">
      <w:pPr>
        <w:pStyle w:val="Rubrik1utannumrering"/>
        <w:rPr>
          <w:rFonts w:asciiTheme="minorHAnsi" w:eastAsiaTheme="minorHAnsi" w:hAnsiTheme="minorHAnsi" w:cstheme="minorBidi"/>
          <w:sz w:val="22"/>
          <w:szCs w:val="22"/>
        </w:rPr>
      </w:pPr>
      <w:sdt>
        <w:sdtPr>
          <w:id w:val="1122497011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658F0D38" w14:textId="44A99CB6" w:rsidR="007D542F" w:rsidRDefault="009B1365" w:rsidP="009E3333">
      <w:pPr>
        <w:pStyle w:val="Brdtext"/>
      </w:pPr>
      <w:bookmarkStart w:id="2" w:name="_Toc93996729"/>
      <w:r>
        <w:t>Det 17 september 2025</w:t>
      </w:r>
      <w:r w:rsidR="00B57830" w:rsidRPr="00B57830">
        <w:t xml:space="preserve"> offentliggjorde </w:t>
      </w:r>
      <w:r w:rsidR="00B57830" w:rsidRPr="00E54CCD">
        <w:t>unionens höga representant för utrikes- och säkerhetspolitiska frågor</w:t>
      </w:r>
      <w:r>
        <w:t xml:space="preserve"> </w:t>
      </w:r>
      <w:r w:rsidR="00E54CCD">
        <w:t xml:space="preserve">tillsammans med kommissionen </w:t>
      </w:r>
      <w:r>
        <w:t xml:space="preserve">det </w:t>
      </w:r>
      <w:r w:rsidR="009E3333">
        <w:t>gemensamma meddelande</w:t>
      </w:r>
      <w:r>
        <w:t>t</w:t>
      </w:r>
      <w:r w:rsidR="009E3333">
        <w:t xml:space="preserve"> om en ny strategisk agenda för EU och Indien</w:t>
      </w:r>
      <w:r>
        <w:t>.</w:t>
      </w:r>
      <w:r w:rsidR="00B57830">
        <w:t xml:space="preserve"> </w:t>
      </w:r>
      <w:r w:rsidR="00E54CCD">
        <w:t>I meddelandet presenteras en gemensam vision för hur det strategiska partnerskapet med Indien som ingicks 2004 ska vidareutvecklas genom både fördjupat och breddat samarbete</w:t>
      </w:r>
      <w:r w:rsidR="0055197B">
        <w:t xml:space="preserve">. Ambitionen är ett mer </w:t>
      </w:r>
      <w:r w:rsidR="00A24711">
        <w:t>resulta</w:t>
      </w:r>
      <w:r w:rsidR="001D45F8">
        <w:t>torienterat</w:t>
      </w:r>
      <w:r w:rsidR="0055197B">
        <w:t>, bättre samordnat partnerskap,</w:t>
      </w:r>
      <w:r w:rsidR="00A24711">
        <w:t xml:space="preserve"> </w:t>
      </w:r>
      <w:r w:rsidR="001D45F8">
        <w:t xml:space="preserve">inriktat </w:t>
      </w:r>
      <w:r w:rsidR="00A24711">
        <w:t>på gemensamma intressen</w:t>
      </w:r>
      <w:r w:rsidR="009D29BA">
        <w:t xml:space="preserve"> på strategiska områden som hållbarhet, ny</w:t>
      </w:r>
      <w:r w:rsidR="00015F0C">
        <w:t xml:space="preserve"> teknik</w:t>
      </w:r>
      <w:r w:rsidR="009D29BA">
        <w:t>, säkerhet och försvar</w:t>
      </w:r>
      <w:r w:rsidR="00A24711">
        <w:t xml:space="preserve">. </w:t>
      </w:r>
      <w:r w:rsidR="0055197B" w:rsidRPr="0055197B">
        <w:t xml:space="preserve">Initiativet följer på </w:t>
      </w:r>
      <w:r w:rsidR="0055197B">
        <w:t>kommissionens ordförande</w:t>
      </w:r>
      <w:r w:rsidR="0055197B" w:rsidRPr="0055197B">
        <w:t xml:space="preserve"> </w:t>
      </w:r>
      <w:r w:rsidR="007F6C0F">
        <w:t>v</w:t>
      </w:r>
      <w:r w:rsidR="0055197B" w:rsidRPr="0055197B">
        <w:t xml:space="preserve">on der Leyens och EU-kollegiets besök till Indien den </w:t>
      </w:r>
      <w:proofErr w:type="gramStart"/>
      <w:r w:rsidR="0055197B" w:rsidRPr="0055197B">
        <w:t>27-28</w:t>
      </w:r>
      <w:proofErr w:type="gramEnd"/>
      <w:r w:rsidR="0055197B" w:rsidRPr="0055197B">
        <w:t xml:space="preserve"> februari 2025. </w:t>
      </w:r>
      <w:r w:rsidR="0055197B">
        <w:t xml:space="preserve">Det gemensamma meddelandet </w:t>
      </w:r>
      <w:r w:rsidR="0055197B" w:rsidRPr="0055197B">
        <w:t>innehåll</w:t>
      </w:r>
      <w:r w:rsidR="0055197B">
        <w:t>er</w:t>
      </w:r>
      <w:r w:rsidR="0055197B" w:rsidRPr="0055197B">
        <w:t xml:space="preserve"> såväl övergripande strategiska målsättningar som specifika samarbetsområden,</w:t>
      </w:r>
      <w:r w:rsidR="002A751C">
        <w:t xml:space="preserve"> uppdelat i fem pelare. I ett nästa steg vill EU </w:t>
      </w:r>
      <w:r w:rsidR="00FF1506">
        <w:t>arbet</w:t>
      </w:r>
      <w:r w:rsidR="002A751C">
        <w:t xml:space="preserve">a gemensamt med Indien för att utveckla en ”Joint EU-India </w:t>
      </w:r>
      <w:proofErr w:type="spellStart"/>
      <w:r w:rsidR="002A751C">
        <w:t>Comprehensive</w:t>
      </w:r>
      <w:proofErr w:type="spellEnd"/>
      <w:r w:rsidR="002A751C">
        <w:t xml:space="preserve"> </w:t>
      </w:r>
      <w:proofErr w:type="spellStart"/>
      <w:r w:rsidR="002A751C">
        <w:t>Strategic</w:t>
      </w:r>
      <w:proofErr w:type="spellEnd"/>
      <w:r w:rsidR="002A751C">
        <w:t xml:space="preserve"> Agenda”. </w:t>
      </w:r>
      <w:r w:rsidR="009E3333">
        <w:t>Sverige ser positivt på det gemensamma meddelandet</w:t>
      </w:r>
      <w:r w:rsidR="002A751C">
        <w:t xml:space="preserve">. </w:t>
      </w:r>
      <w:r w:rsidR="007D542F">
        <w:t xml:space="preserve">  </w:t>
      </w:r>
    </w:p>
    <w:sdt>
      <w:sdtPr>
        <w:id w:val="181785833"/>
        <w:lock w:val="contentLocked"/>
        <w:placeholder>
          <w:docPart w:val="ACD74076BAF948EE8186C79F26B86E9B"/>
        </w:placeholder>
        <w:group/>
      </w:sdtPr>
      <w:sdtEndPr/>
      <w:sdtContent>
        <w:p w14:paraId="3BFB1C7F" w14:textId="1D7366F3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2B811758" w14:textId="77777777" w:rsidR="007D542F" w:rsidRDefault="00A615D5" w:rsidP="007D542F">
      <w:pPr>
        <w:pStyle w:val="Rubrik2"/>
      </w:pPr>
      <w:sdt>
        <w:sdtPr>
          <w:id w:val="400485695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3B666ADC" w14:textId="1ED915A5" w:rsidR="0020688C" w:rsidRDefault="009E3333" w:rsidP="009E3333">
      <w:pPr>
        <w:pStyle w:val="Brdtext"/>
        <w:contextualSpacing/>
      </w:pPr>
      <w:r w:rsidRPr="00EA53DF">
        <w:t>Det strategiska partnerskapet mellan EU och Indien upprättades 2004</w:t>
      </w:r>
      <w:r w:rsidR="00BD2E4B" w:rsidRPr="00EA53DF">
        <w:t>.</w:t>
      </w:r>
      <w:r w:rsidR="003F052C" w:rsidRPr="00EA53DF">
        <w:t xml:space="preserve"> </w:t>
      </w:r>
      <w:r w:rsidR="007050D4">
        <w:t xml:space="preserve">I takt med att Indiens ekonomi vuxit och Indiens </w:t>
      </w:r>
      <w:r w:rsidR="00A72A1A">
        <w:t xml:space="preserve">roll som </w:t>
      </w:r>
      <w:r w:rsidR="00FF1506">
        <w:t>global aktör</w:t>
      </w:r>
      <w:r w:rsidR="00DA4699">
        <w:t xml:space="preserve"> stärkts har </w:t>
      </w:r>
      <w:r w:rsidR="00A72A1A">
        <w:t xml:space="preserve">EU sett ett </w:t>
      </w:r>
      <w:r w:rsidR="00DA4699">
        <w:t xml:space="preserve">behov av att uppdatera och vidareutveckla partnerskapet med Indien. </w:t>
      </w:r>
      <w:r w:rsidR="007050D4">
        <w:t xml:space="preserve">2018 presenterade </w:t>
      </w:r>
      <w:r w:rsidR="00EA53DF" w:rsidRPr="00EA53DF">
        <w:t xml:space="preserve">kommissionen och EEAS </w:t>
      </w:r>
      <w:r w:rsidR="007050D4">
        <w:t>e</w:t>
      </w:r>
      <w:r w:rsidR="00EA53DF" w:rsidRPr="00EA53DF">
        <w:t xml:space="preserve">tt gemensamt meddelande </w:t>
      </w:r>
      <w:r w:rsidR="007050D4">
        <w:t>där</w:t>
      </w:r>
      <w:r w:rsidR="00EA53DF" w:rsidRPr="00EA53DF">
        <w:t xml:space="preserve"> </w:t>
      </w:r>
      <w:r w:rsidR="00A72A1A">
        <w:t>inriktning</w:t>
      </w:r>
      <w:r w:rsidR="00841899">
        <w:t>en</w:t>
      </w:r>
      <w:r w:rsidR="00A72A1A" w:rsidRPr="00EA53DF">
        <w:t xml:space="preserve"> </w:t>
      </w:r>
      <w:r w:rsidR="00EA53DF" w:rsidRPr="00EA53DF">
        <w:t>för en ny EU-strategi om</w:t>
      </w:r>
      <w:r w:rsidR="00A72A1A">
        <w:t xml:space="preserve"> förbindelsen med</w:t>
      </w:r>
      <w:r w:rsidR="00EA53DF" w:rsidRPr="00EA53DF">
        <w:t xml:space="preserve"> Indien lades fram. Rådslutsatser antogs enhälligt </w:t>
      </w:r>
      <w:r w:rsidR="00A72A1A">
        <w:t xml:space="preserve">av </w:t>
      </w:r>
      <w:r w:rsidR="00EA53DF" w:rsidRPr="00EA53DF">
        <w:t>rådet den 10 december 2018</w:t>
      </w:r>
      <w:r w:rsidR="00EA53DF">
        <w:t xml:space="preserve">, </w:t>
      </w:r>
      <w:r w:rsidR="00A72A1A">
        <w:t xml:space="preserve">som tillsammans med </w:t>
      </w:r>
      <w:r w:rsidR="00EA53DF">
        <w:t xml:space="preserve">det gemensamma meddelandet </w:t>
      </w:r>
      <w:r w:rsidR="00A72A1A">
        <w:t xml:space="preserve">gav en ram åt </w:t>
      </w:r>
      <w:r w:rsidR="00EA53DF">
        <w:t>arbete</w:t>
      </w:r>
      <w:r w:rsidR="00A72A1A">
        <w:t>t</w:t>
      </w:r>
      <w:r w:rsidR="00EA53DF">
        <w:t xml:space="preserve"> med att bredda och fördjupa </w:t>
      </w:r>
      <w:r w:rsidR="00A72A1A">
        <w:t xml:space="preserve">förbindelserna </w:t>
      </w:r>
      <w:r w:rsidR="00EA53DF">
        <w:t>med Indien</w:t>
      </w:r>
      <w:r w:rsidR="0020688C">
        <w:t xml:space="preserve">. </w:t>
      </w:r>
      <w:r w:rsidR="00EA53DF">
        <w:t xml:space="preserve">I samband </w:t>
      </w:r>
      <w:r w:rsidR="00532F0E">
        <w:t xml:space="preserve">med </w:t>
      </w:r>
      <w:r w:rsidR="00A72A1A">
        <w:t xml:space="preserve">att </w:t>
      </w:r>
      <w:r w:rsidR="00532F0E">
        <w:t xml:space="preserve">det femtonde toppmötet mellan EU och Indien </w:t>
      </w:r>
      <w:r w:rsidR="00A72A1A">
        <w:t>hölls</w:t>
      </w:r>
      <w:r w:rsidR="00532F0E">
        <w:t xml:space="preserve"> 2020 enades EU och Indien om en gemensam vägkarta (”</w:t>
      </w:r>
      <w:proofErr w:type="spellStart"/>
      <w:r w:rsidR="00532F0E">
        <w:t>Roadmap</w:t>
      </w:r>
      <w:proofErr w:type="spellEnd"/>
      <w:r w:rsidR="00532F0E">
        <w:t xml:space="preserve"> to 2025”</w:t>
      </w:r>
      <w:r w:rsidR="00DA4699">
        <w:t>)</w:t>
      </w:r>
      <w:r w:rsidR="00532F0E">
        <w:t xml:space="preserve"> för hur det strategiska partnerskapet</w:t>
      </w:r>
      <w:r w:rsidR="00DA4699">
        <w:t xml:space="preserve"> skulle stärkas </w:t>
      </w:r>
      <w:r w:rsidR="0054747E">
        <w:t xml:space="preserve">de </w:t>
      </w:r>
      <w:r w:rsidR="00841899">
        <w:t>näst</w:t>
      </w:r>
      <w:r w:rsidR="0054747E">
        <w:t>kommande fem åren</w:t>
      </w:r>
      <w:r w:rsidR="00DA4699">
        <w:t xml:space="preserve">. </w:t>
      </w:r>
      <w:r w:rsidR="0020688C">
        <w:t>Sedan dess har EU och Indien bland annat återupptagit förhandlingar</w:t>
      </w:r>
      <w:r w:rsidR="00A72A1A">
        <w:t>na</w:t>
      </w:r>
      <w:r w:rsidR="0020688C">
        <w:t xml:space="preserve"> om ett frihandelsavtal</w:t>
      </w:r>
      <w:r w:rsidR="00A72A1A">
        <w:t>,</w:t>
      </w:r>
      <w:r w:rsidR="0020688C">
        <w:t xml:space="preserve"> och inrättat ett gemensamt handels- och teknikråd.</w:t>
      </w:r>
    </w:p>
    <w:p w14:paraId="1D7D51A5" w14:textId="77777777" w:rsidR="0020688C" w:rsidRDefault="0020688C" w:rsidP="009E3333">
      <w:pPr>
        <w:pStyle w:val="Brdtext"/>
        <w:contextualSpacing/>
      </w:pPr>
    </w:p>
    <w:p w14:paraId="36CB6011" w14:textId="1D57587E" w:rsidR="00A72A1A" w:rsidRDefault="0020688C" w:rsidP="009E3333">
      <w:pPr>
        <w:pStyle w:val="Brdtext"/>
        <w:contextualSpacing/>
        <w:rPr>
          <w:rFonts w:cstheme="majorHAnsi"/>
        </w:rPr>
      </w:pPr>
      <w:r>
        <w:t>2024 aviserade kommissionens ordförande Ursula v</w:t>
      </w:r>
      <w:r w:rsidR="0054747E">
        <w:t>o</w:t>
      </w:r>
      <w:r>
        <w:t xml:space="preserve">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Leyen</w:t>
      </w:r>
      <w:proofErr w:type="spellEnd"/>
      <w:r>
        <w:t xml:space="preserve"> i de politiska riktlinjerna</w:t>
      </w:r>
      <w:r w:rsidR="00532F0E">
        <w:t xml:space="preserve"> </w:t>
      </w:r>
      <w:r>
        <w:t>för EU-kommissionen</w:t>
      </w:r>
      <w:r w:rsidR="00A72A1A">
        <w:t>s mandatperiod</w:t>
      </w:r>
      <w:r>
        <w:t xml:space="preserve"> 2024</w:t>
      </w:r>
      <w:r w:rsidR="008D6C89">
        <w:t>–</w:t>
      </w:r>
      <w:r>
        <w:t>2029 att en ny strategisk agenda för EU och Indien</w:t>
      </w:r>
      <w:r w:rsidR="00A72A1A">
        <w:t xml:space="preserve"> skulle tas fram</w:t>
      </w:r>
      <w:r w:rsidR="0054747E">
        <w:t xml:space="preserve">. Kommissionen och EEAS har sedan dess </w:t>
      </w:r>
      <w:r w:rsidR="00A72A1A">
        <w:t xml:space="preserve">tydligt visat sin avsikt att </w:t>
      </w:r>
      <w:r w:rsidR="009D29BA">
        <w:rPr>
          <w:rFonts w:cstheme="majorHAnsi"/>
        </w:rPr>
        <w:t xml:space="preserve">växla upp </w:t>
      </w:r>
      <w:r w:rsidR="00B545B7">
        <w:rPr>
          <w:rFonts w:cstheme="majorHAnsi"/>
        </w:rPr>
        <w:t>samarbetet</w:t>
      </w:r>
      <w:r w:rsidR="0054747E" w:rsidRPr="003F07C1">
        <w:rPr>
          <w:rFonts w:cstheme="majorHAnsi"/>
        </w:rPr>
        <w:t xml:space="preserve"> </w:t>
      </w:r>
      <w:r w:rsidR="00B545B7">
        <w:rPr>
          <w:rFonts w:cstheme="majorHAnsi"/>
        </w:rPr>
        <w:t xml:space="preserve">och kontakterna </w:t>
      </w:r>
      <w:r w:rsidR="00252B3A">
        <w:rPr>
          <w:rFonts w:cstheme="majorHAnsi"/>
        </w:rPr>
        <w:t>med</w:t>
      </w:r>
      <w:r w:rsidR="0054747E" w:rsidRPr="003F07C1">
        <w:rPr>
          <w:rFonts w:cstheme="majorHAnsi"/>
        </w:rPr>
        <w:t xml:space="preserve"> Indien.</w:t>
      </w:r>
      <w:r w:rsidR="0054747E">
        <w:rPr>
          <w:rFonts w:cstheme="majorHAnsi"/>
        </w:rPr>
        <w:t xml:space="preserve"> </w:t>
      </w:r>
      <w:r w:rsidR="00B545B7">
        <w:rPr>
          <w:rFonts w:cstheme="majorHAnsi"/>
        </w:rPr>
        <w:t xml:space="preserve">Den </w:t>
      </w:r>
      <w:r w:rsidR="0054747E">
        <w:rPr>
          <w:rFonts w:cstheme="majorHAnsi"/>
        </w:rPr>
        <w:t>27</w:t>
      </w:r>
      <w:r w:rsidR="008D6C89">
        <w:rPr>
          <w:rFonts w:cstheme="majorHAnsi"/>
        </w:rPr>
        <w:t>–</w:t>
      </w:r>
      <w:r w:rsidR="0054747E">
        <w:rPr>
          <w:rFonts w:cstheme="majorHAnsi"/>
        </w:rPr>
        <w:t xml:space="preserve">28 februari </w:t>
      </w:r>
      <w:r w:rsidR="00252B3A">
        <w:rPr>
          <w:rFonts w:cstheme="majorHAnsi"/>
        </w:rPr>
        <w:t xml:space="preserve">2025 </w:t>
      </w:r>
      <w:r w:rsidR="0054747E">
        <w:rPr>
          <w:rFonts w:cstheme="majorHAnsi"/>
        </w:rPr>
        <w:t xml:space="preserve">reste </w:t>
      </w:r>
      <w:r w:rsidR="00252B3A">
        <w:rPr>
          <w:rFonts w:cstheme="majorHAnsi"/>
        </w:rPr>
        <w:t>ordförande v</w:t>
      </w:r>
      <w:r w:rsidR="0054747E">
        <w:rPr>
          <w:rFonts w:cstheme="majorHAnsi"/>
        </w:rPr>
        <w:t xml:space="preserve">on </w:t>
      </w:r>
      <w:proofErr w:type="spellStart"/>
      <w:r w:rsidR="0054747E">
        <w:rPr>
          <w:rFonts w:cstheme="majorHAnsi"/>
        </w:rPr>
        <w:t>der</w:t>
      </w:r>
      <w:proofErr w:type="spellEnd"/>
      <w:r w:rsidR="0054747E">
        <w:rPr>
          <w:rFonts w:cstheme="majorHAnsi"/>
        </w:rPr>
        <w:t xml:space="preserve"> </w:t>
      </w:r>
      <w:proofErr w:type="spellStart"/>
      <w:r w:rsidR="0054747E">
        <w:rPr>
          <w:rFonts w:cstheme="majorHAnsi"/>
        </w:rPr>
        <w:t>Leyen</w:t>
      </w:r>
      <w:proofErr w:type="spellEnd"/>
      <w:r w:rsidR="0054747E">
        <w:rPr>
          <w:rFonts w:cstheme="majorHAnsi"/>
        </w:rPr>
        <w:t xml:space="preserve"> och EU-kollegiet till Indien. I </w:t>
      </w:r>
      <w:r w:rsidR="00252B3A">
        <w:rPr>
          <w:rFonts w:cstheme="majorHAnsi"/>
        </w:rPr>
        <w:t xml:space="preserve">samband med </w:t>
      </w:r>
      <w:r w:rsidR="00A72A1A">
        <w:rPr>
          <w:rFonts w:cstheme="majorHAnsi"/>
        </w:rPr>
        <w:t xml:space="preserve">besöket </w:t>
      </w:r>
      <w:r w:rsidR="00252B3A">
        <w:rPr>
          <w:rFonts w:cstheme="majorHAnsi"/>
        </w:rPr>
        <w:t>kommunicerade</w:t>
      </w:r>
      <w:r w:rsidR="0054747E">
        <w:rPr>
          <w:rFonts w:cstheme="majorHAnsi"/>
        </w:rPr>
        <w:t xml:space="preserve"> Indiens premiärminister </w:t>
      </w:r>
      <w:proofErr w:type="spellStart"/>
      <w:r w:rsidR="0054747E">
        <w:rPr>
          <w:rFonts w:cstheme="majorHAnsi"/>
        </w:rPr>
        <w:t>Modi</w:t>
      </w:r>
      <w:proofErr w:type="spellEnd"/>
      <w:r w:rsidR="0054747E">
        <w:rPr>
          <w:rFonts w:cstheme="majorHAnsi"/>
        </w:rPr>
        <w:t xml:space="preserve"> och </w:t>
      </w:r>
      <w:r w:rsidR="00252B3A">
        <w:rPr>
          <w:rFonts w:cstheme="majorHAnsi"/>
        </w:rPr>
        <w:t>v</w:t>
      </w:r>
      <w:r w:rsidR="0054747E">
        <w:rPr>
          <w:rFonts w:cstheme="majorHAnsi"/>
        </w:rPr>
        <w:t xml:space="preserve">on </w:t>
      </w:r>
      <w:proofErr w:type="spellStart"/>
      <w:r w:rsidR="0054747E">
        <w:rPr>
          <w:rFonts w:cstheme="majorHAnsi"/>
        </w:rPr>
        <w:t>der</w:t>
      </w:r>
      <w:proofErr w:type="spellEnd"/>
      <w:r w:rsidR="0054747E">
        <w:rPr>
          <w:rFonts w:cstheme="majorHAnsi"/>
        </w:rPr>
        <w:t xml:space="preserve"> </w:t>
      </w:r>
      <w:proofErr w:type="spellStart"/>
      <w:r w:rsidR="0054747E">
        <w:rPr>
          <w:rFonts w:cstheme="majorHAnsi"/>
        </w:rPr>
        <w:t>Leyen</w:t>
      </w:r>
      <w:proofErr w:type="spellEnd"/>
      <w:r w:rsidR="0054747E">
        <w:rPr>
          <w:rFonts w:cstheme="majorHAnsi"/>
        </w:rPr>
        <w:t xml:space="preserve"> </w:t>
      </w:r>
      <w:r w:rsidR="00252B3A">
        <w:rPr>
          <w:rFonts w:cstheme="majorHAnsi"/>
        </w:rPr>
        <w:t xml:space="preserve">i ett </w:t>
      </w:r>
      <w:r w:rsidR="00A72A1A">
        <w:rPr>
          <w:rFonts w:cstheme="majorHAnsi"/>
        </w:rPr>
        <w:t xml:space="preserve">gemensamt </w:t>
      </w:r>
      <w:r w:rsidR="00252B3A">
        <w:rPr>
          <w:rFonts w:cstheme="majorHAnsi"/>
        </w:rPr>
        <w:t xml:space="preserve">uttalande </w:t>
      </w:r>
      <w:r w:rsidR="0054747E">
        <w:rPr>
          <w:rFonts w:cstheme="majorHAnsi"/>
        </w:rPr>
        <w:t>att en ny strategisk agenda sk</w:t>
      </w:r>
      <w:r w:rsidR="00A72A1A">
        <w:rPr>
          <w:rFonts w:cstheme="majorHAnsi"/>
        </w:rPr>
        <w:t>ulle</w:t>
      </w:r>
      <w:r w:rsidR="0054747E">
        <w:rPr>
          <w:rFonts w:cstheme="majorHAnsi"/>
        </w:rPr>
        <w:t xml:space="preserve"> antas vid nästa toppmöte mellan EU och Indien.</w:t>
      </w:r>
      <w:r w:rsidR="00252B3A">
        <w:rPr>
          <w:rFonts w:cstheme="majorHAnsi"/>
        </w:rPr>
        <w:t xml:space="preserve"> </w:t>
      </w:r>
    </w:p>
    <w:p w14:paraId="2C91333B" w14:textId="77777777" w:rsidR="00A72A1A" w:rsidRDefault="00A72A1A" w:rsidP="009E3333">
      <w:pPr>
        <w:pStyle w:val="Brdtext"/>
        <w:contextualSpacing/>
        <w:rPr>
          <w:rFonts w:cstheme="majorHAnsi"/>
        </w:rPr>
      </w:pPr>
    </w:p>
    <w:p w14:paraId="38BCF240" w14:textId="3B9C5272" w:rsidR="003F052C" w:rsidRDefault="00A72A1A" w:rsidP="009E3333">
      <w:pPr>
        <w:pStyle w:val="Brdtext"/>
        <w:contextualSpacing/>
        <w:rPr>
          <w:color w:val="FF0000"/>
        </w:rPr>
      </w:pPr>
      <w:r>
        <w:rPr>
          <w:rFonts w:cstheme="majorHAnsi"/>
        </w:rPr>
        <w:t>Sedan dess</w:t>
      </w:r>
      <w:r w:rsidR="00252B3A">
        <w:rPr>
          <w:rFonts w:cstheme="majorHAnsi"/>
        </w:rPr>
        <w:t xml:space="preserve"> har EEAS i </w:t>
      </w:r>
      <w:r>
        <w:rPr>
          <w:rFonts w:cstheme="majorHAnsi"/>
        </w:rPr>
        <w:t xml:space="preserve">samråd </w:t>
      </w:r>
      <w:r w:rsidR="00252B3A">
        <w:rPr>
          <w:rFonts w:cstheme="majorHAnsi"/>
        </w:rPr>
        <w:t xml:space="preserve">med medlemsstaterna utarbetat en </w:t>
      </w:r>
      <w:r w:rsidR="00B545B7">
        <w:rPr>
          <w:rFonts w:cstheme="majorHAnsi"/>
        </w:rPr>
        <w:t xml:space="preserve">ny </w:t>
      </w:r>
      <w:r w:rsidR="00252B3A">
        <w:rPr>
          <w:rFonts w:cstheme="majorHAnsi"/>
        </w:rPr>
        <w:t>strategi för Indien</w:t>
      </w:r>
      <w:r>
        <w:rPr>
          <w:rFonts w:cstheme="majorHAnsi"/>
        </w:rPr>
        <w:t>förbindelsen</w:t>
      </w:r>
      <w:r w:rsidR="009D29BA">
        <w:rPr>
          <w:rFonts w:cstheme="majorHAnsi"/>
        </w:rPr>
        <w:t xml:space="preserve">. </w:t>
      </w:r>
      <w:r w:rsidR="009D29BA" w:rsidRPr="009D29BA">
        <w:rPr>
          <w:rFonts w:cstheme="majorHAnsi"/>
        </w:rPr>
        <w:t xml:space="preserve">En fyra veckor lång konsultationsprocess och dialog med civilsamhället </w:t>
      </w:r>
      <w:r w:rsidR="009D29BA">
        <w:rPr>
          <w:rFonts w:cstheme="majorHAnsi"/>
        </w:rPr>
        <w:t xml:space="preserve">har också genomförts. Det gemensamma meddelandet om en ny strategisk agenda för EU och Indien offentliggjordes den 17 september 2025.  </w:t>
      </w:r>
    </w:p>
    <w:p w14:paraId="1947BECB" w14:textId="36CCCCE7" w:rsidR="003F07C1" w:rsidRPr="00472EBA" w:rsidRDefault="003F07C1" w:rsidP="009E3333">
      <w:pPr>
        <w:pStyle w:val="Brdtext"/>
        <w:contextualSpacing/>
      </w:pPr>
    </w:p>
    <w:p w14:paraId="6D61CC7E" w14:textId="77777777" w:rsidR="007D542F" w:rsidRDefault="00A615D5" w:rsidP="007D542F">
      <w:pPr>
        <w:pStyle w:val="Rubrik2"/>
      </w:pPr>
      <w:sdt>
        <w:sdtPr>
          <w:id w:val="-1352952988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78ECE387" w14:textId="235ADB1A" w:rsidR="00E16957" w:rsidRDefault="00270631" w:rsidP="007D542F">
      <w:pPr>
        <w:pStyle w:val="Brdtext"/>
      </w:pPr>
      <w:r>
        <w:t xml:space="preserve">Det gemensamma meddelandet </w:t>
      </w:r>
      <w:r w:rsidR="00E16957">
        <w:t xml:space="preserve">konstaterar inledningsvis </w:t>
      </w:r>
      <w:r w:rsidR="00FF1506">
        <w:t xml:space="preserve">att </w:t>
      </w:r>
      <w:r w:rsidR="006177EB">
        <w:t>det är en strategisk prioritering att lyfta partnerskapet me</w:t>
      </w:r>
      <w:r w:rsidR="00EE30C1">
        <w:t>llan EU och</w:t>
      </w:r>
      <w:r w:rsidR="006177EB">
        <w:t xml:space="preserve"> Indien till en ny nivå. </w:t>
      </w:r>
      <w:r w:rsidR="00613131">
        <w:t xml:space="preserve">Detta </w:t>
      </w:r>
      <w:r w:rsidR="00613131">
        <w:lastRenderedPageBreak/>
        <w:t xml:space="preserve">motiveras </w:t>
      </w:r>
      <w:r w:rsidR="006177EB">
        <w:t>dels</w:t>
      </w:r>
      <w:r w:rsidR="00613131">
        <w:t xml:space="preserve"> av </w:t>
      </w:r>
      <w:r w:rsidR="00E16957">
        <w:t>Indiens växande ekonomi och globala aktörskap,</w:t>
      </w:r>
      <w:r w:rsidR="006177EB">
        <w:t xml:space="preserve"> dels</w:t>
      </w:r>
      <w:r w:rsidR="00613131">
        <w:t xml:space="preserve"> av en </w:t>
      </w:r>
      <w:r w:rsidR="00E16957">
        <w:t xml:space="preserve">oroligare omvärld där Europas och den </w:t>
      </w:r>
      <w:proofErr w:type="spellStart"/>
      <w:r w:rsidR="00E16957">
        <w:t>indopacifiska</w:t>
      </w:r>
      <w:proofErr w:type="spellEnd"/>
      <w:r w:rsidR="00E16957">
        <w:t xml:space="preserve"> regionens säkerhet </w:t>
      </w:r>
      <w:r w:rsidR="006177EB">
        <w:t xml:space="preserve">är alltmer </w:t>
      </w:r>
      <w:r w:rsidR="00E16957">
        <w:t>sammanlänkad</w:t>
      </w:r>
      <w:r w:rsidR="006177EB">
        <w:t>e</w:t>
      </w:r>
      <w:r w:rsidR="00E16957">
        <w:t>.</w:t>
      </w:r>
      <w:r w:rsidR="00613131">
        <w:t xml:space="preserve"> Indien och Europa </w:t>
      </w:r>
      <w:r w:rsidR="006177EB">
        <w:t>ses som</w:t>
      </w:r>
      <w:r w:rsidR="00613131">
        <w:t xml:space="preserve"> naturliga partners som delar grundläggande demokratiska värderingar och stödjer en regelbaserad världsordning, men som har kompletterande styrkor som </w:t>
      </w:r>
      <w:r w:rsidR="006177EB">
        <w:t xml:space="preserve">kan skapa tillväxtfördelar och </w:t>
      </w:r>
      <w:r w:rsidR="00CC06DF">
        <w:t xml:space="preserve">bidra till </w:t>
      </w:r>
      <w:r w:rsidR="006177EB">
        <w:t>minskade handelsberoenden</w:t>
      </w:r>
      <w:r w:rsidR="00CC06DF" w:rsidRPr="00CC06DF">
        <w:t xml:space="preserve"> </w:t>
      </w:r>
      <w:r w:rsidR="00CC06DF">
        <w:t>på båda sidor,</w:t>
      </w:r>
      <w:r w:rsidR="006177EB">
        <w:t xml:space="preserve"> genom ny</w:t>
      </w:r>
      <w:r w:rsidR="00CC06DF">
        <w:t>a</w:t>
      </w:r>
      <w:r w:rsidR="006177EB">
        <w:t xml:space="preserve"> möjligheter till diversifiering av handel och produktion.</w:t>
      </w:r>
      <w:r w:rsidR="00CC06DF">
        <w:t xml:space="preserve"> </w:t>
      </w:r>
    </w:p>
    <w:p w14:paraId="375E0E62" w14:textId="6FE89383" w:rsidR="00EE30C1" w:rsidRDefault="008F6145" w:rsidP="007D542F">
      <w:pPr>
        <w:pStyle w:val="Brdtext"/>
      </w:pPr>
      <w:r>
        <w:t xml:space="preserve">Kommissionen och den höga representanten föreslår att den nya strategiska agendan för EU och Indien struktureras kring fem pelare: </w:t>
      </w:r>
    </w:p>
    <w:p w14:paraId="3D716B0C" w14:textId="75622E79" w:rsidR="00E92AA5" w:rsidRDefault="00E92AA5" w:rsidP="00E92AA5">
      <w:pPr>
        <w:pStyle w:val="Brdtext"/>
        <w:numPr>
          <w:ilvl w:val="0"/>
          <w:numId w:val="44"/>
        </w:numPr>
      </w:pPr>
      <w:r w:rsidRPr="00E92AA5">
        <w:rPr>
          <w:b/>
          <w:bCs/>
        </w:rPr>
        <w:t>V</w:t>
      </w:r>
      <w:r w:rsidR="009259D0" w:rsidRPr="00E92AA5">
        <w:rPr>
          <w:b/>
          <w:bCs/>
        </w:rPr>
        <w:t>älstånd och hållbarhet</w:t>
      </w:r>
      <w:r w:rsidRPr="00E92AA5">
        <w:rPr>
          <w:b/>
          <w:bCs/>
        </w:rPr>
        <w:t>.</w:t>
      </w:r>
      <w:r>
        <w:t xml:space="preserve"> </w:t>
      </w:r>
      <w:r w:rsidR="009259D0" w:rsidRPr="009259D0">
        <w:t xml:space="preserve"> </w:t>
      </w:r>
      <w:r w:rsidR="00672AA4">
        <w:t>E</w:t>
      </w:r>
      <w:r>
        <w:t xml:space="preserve">tt närmare samarbete mellan EU och Indien </w:t>
      </w:r>
      <w:r w:rsidR="008F6145">
        <w:t>ses som avgörande</w:t>
      </w:r>
      <w:r>
        <w:t xml:space="preserve"> för att driva tillväxt, skapa arbetstillfällen, främja industriutveckling och stärka leveranskedjor. Meddelandet framhåller att Indien kan bidra till stärkt konkurrenskraft och motståndskraft i EU, medan EU kan stödja Indiens utvecklingsambitioner</w:t>
      </w:r>
      <w:r w:rsidR="00F76AED">
        <w:t>,</w:t>
      </w:r>
      <w:r>
        <w:t xml:space="preserve"> tillverkningsindustri</w:t>
      </w:r>
      <w:r w:rsidR="00F76AED">
        <w:t xml:space="preserve"> och gröna omställning</w:t>
      </w:r>
      <w:r>
        <w:t>. Avsnittet belyser vikten av ett fullbordat frihandelsavtal</w:t>
      </w:r>
      <w:r w:rsidR="007F014B">
        <w:t xml:space="preserve"> </w:t>
      </w:r>
      <w:r>
        <w:t>som kombinerar förbättrat marknadstillträde med regelförenklingar</w:t>
      </w:r>
      <w:r w:rsidR="0033769E">
        <w:t xml:space="preserve"> på båda sidor,</w:t>
      </w:r>
      <w:r>
        <w:t xml:space="preserve"> och innehåller </w:t>
      </w:r>
      <w:r w:rsidR="00672AA4">
        <w:t xml:space="preserve">robusta skrivningar om hållbar utveckling. Avsnittet lyfter även vikten av </w:t>
      </w:r>
      <w:r w:rsidR="0033769E">
        <w:t>e</w:t>
      </w:r>
      <w:r w:rsidR="00672AA4">
        <w:t xml:space="preserve">tt </w:t>
      </w:r>
      <w:r w:rsidR="0033769E">
        <w:t>investeringsskyddsavtal</w:t>
      </w:r>
      <w:r w:rsidR="007F014B">
        <w:t xml:space="preserve"> </w:t>
      </w:r>
      <w:r w:rsidR="0033769E">
        <w:t>och ett avtal om geografiska ursprungsbeteckningar</w:t>
      </w:r>
      <w:r w:rsidR="007F014B">
        <w:t>,</w:t>
      </w:r>
      <w:r w:rsidR="0033769E">
        <w:t xml:space="preserve"> som led i att stärka handels- och investeringsförbindelserna. </w:t>
      </w:r>
    </w:p>
    <w:p w14:paraId="01DFE533" w14:textId="04823AEB" w:rsidR="0033769E" w:rsidRDefault="0033769E" w:rsidP="0033769E">
      <w:pPr>
        <w:pStyle w:val="Brdtext"/>
        <w:numPr>
          <w:ilvl w:val="0"/>
          <w:numId w:val="44"/>
        </w:numPr>
      </w:pPr>
      <w:r w:rsidRPr="0033769E">
        <w:rPr>
          <w:b/>
          <w:bCs/>
        </w:rPr>
        <w:t>T</w:t>
      </w:r>
      <w:r w:rsidR="009259D0" w:rsidRPr="0033769E">
        <w:rPr>
          <w:b/>
          <w:bCs/>
        </w:rPr>
        <w:t>eknik och innovation</w:t>
      </w:r>
      <w:r w:rsidRPr="0033769E">
        <w:rPr>
          <w:b/>
          <w:bCs/>
        </w:rPr>
        <w:t>.</w:t>
      </w:r>
      <w:r w:rsidR="009259D0" w:rsidRPr="009259D0">
        <w:t xml:space="preserve"> </w:t>
      </w:r>
      <w:r>
        <w:t xml:space="preserve">EU och Indien har </w:t>
      </w:r>
      <w:r w:rsidR="00DB04BA">
        <w:t xml:space="preserve">goda </w:t>
      </w:r>
      <w:r>
        <w:t>förutsättningar att bli ledande inom framväxande teknik som artificiell intelligens, h</w:t>
      </w:r>
      <w:r w:rsidR="00415E6D">
        <w:t>ögpresterande datorsystem (</w:t>
      </w:r>
      <w:proofErr w:type="spellStart"/>
      <w:r w:rsidR="00415E6D" w:rsidRPr="00415E6D">
        <w:t>High</w:t>
      </w:r>
      <w:proofErr w:type="spellEnd"/>
      <w:r w:rsidR="00415E6D" w:rsidRPr="00415E6D">
        <w:t xml:space="preserve"> </w:t>
      </w:r>
      <w:proofErr w:type="spellStart"/>
      <w:r w:rsidR="00415E6D" w:rsidRPr="00415E6D">
        <w:t>Performance</w:t>
      </w:r>
      <w:proofErr w:type="spellEnd"/>
      <w:r w:rsidR="00415E6D" w:rsidRPr="00415E6D">
        <w:t xml:space="preserve"> </w:t>
      </w:r>
      <w:proofErr w:type="spellStart"/>
      <w:r w:rsidR="00415E6D" w:rsidRPr="00415E6D">
        <w:t>Computing</w:t>
      </w:r>
      <w:proofErr w:type="spellEnd"/>
      <w:r w:rsidR="00415E6D" w:rsidRPr="00415E6D">
        <w:t>, HPC</w:t>
      </w:r>
      <w:r w:rsidR="00415E6D">
        <w:t>)</w:t>
      </w:r>
      <w:r>
        <w:t>, rymdteknik</w:t>
      </w:r>
      <w:r w:rsidR="00DB04BA">
        <w:t>,</w:t>
      </w:r>
      <w:r>
        <w:t xml:space="preserve"> avancerade halvledare</w:t>
      </w:r>
      <w:r w:rsidR="00DB04BA">
        <w:t xml:space="preserve"> och säker digital infrastruktur</w:t>
      </w:r>
      <w:r>
        <w:t>.</w:t>
      </w:r>
      <w:r w:rsidR="00415E6D">
        <w:t xml:space="preserve"> </w:t>
      </w:r>
      <w:r w:rsidR="00EA7682">
        <w:t xml:space="preserve">Indien erbjuder </w:t>
      </w:r>
      <w:r w:rsidR="003A59CF">
        <w:t xml:space="preserve">bland annat </w:t>
      </w:r>
      <w:r w:rsidR="00EA7682">
        <w:t xml:space="preserve">en stor </w:t>
      </w:r>
      <w:r w:rsidR="003A59CF">
        <w:t>högkvalificerad</w:t>
      </w:r>
      <w:r w:rsidR="00EA7682">
        <w:t xml:space="preserve"> arbetskraft, en växande digital ekonomi och kunnande inom kostnadseffektiv innovation, medan </w:t>
      </w:r>
      <w:r w:rsidR="00A8247C">
        <w:t>det i EU finns</w:t>
      </w:r>
      <w:r w:rsidR="00EA7682">
        <w:t xml:space="preserve"> betydande expertis</w:t>
      </w:r>
      <w:r w:rsidR="003A59CF">
        <w:t xml:space="preserve"> och forskningskompetens</w:t>
      </w:r>
      <w:r w:rsidR="00EA7682">
        <w:t xml:space="preserve"> inom grön och digital teknik</w:t>
      </w:r>
      <w:r w:rsidR="003A59CF">
        <w:t>.</w:t>
      </w:r>
      <w:r w:rsidR="00EA7682">
        <w:t xml:space="preserve"> </w:t>
      </w:r>
      <w:r w:rsidR="00415E6D">
        <w:t>Som konkret</w:t>
      </w:r>
      <w:r w:rsidR="00DB04BA">
        <w:t>a</w:t>
      </w:r>
      <w:r w:rsidR="00415E6D">
        <w:t xml:space="preserve"> förslag för att främja ett ömsesidigt gynnsamt innovationsklimat föreslås bland annat inrättandet av </w:t>
      </w:r>
      <w:r>
        <w:t>särskilda innovationsnav och ett start</w:t>
      </w:r>
      <w:r w:rsidR="00FF1506">
        <w:t>-</w:t>
      </w:r>
      <w:proofErr w:type="spellStart"/>
      <w:r>
        <w:t>up</w:t>
      </w:r>
      <w:proofErr w:type="spellEnd"/>
      <w:r w:rsidR="00FF1506">
        <w:t>-</w:t>
      </w:r>
      <w:r>
        <w:t xml:space="preserve">partnerskap </w:t>
      </w:r>
      <w:r w:rsidR="00415E6D">
        <w:t xml:space="preserve">mellan EU och Indien. </w:t>
      </w:r>
      <w:r>
        <w:t xml:space="preserve">Strategin </w:t>
      </w:r>
      <w:r w:rsidR="00415E6D">
        <w:t>föreslår</w:t>
      </w:r>
      <w:r>
        <w:t xml:space="preserve"> även ett utvecklat forskningssamarbete inom ramen för Horizon Europe.</w:t>
      </w:r>
    </w:p>
    <w:p w14:paraId="59A7B136" w14:textId="18BF482E" w:rsidR="00DB04BA" w:rsidRDefault="00DB04BA" w:rsidP="00E92AA5">
      <w:pPr>
        <w:pStyle w:val="Brdtext"/>
        <w:numPr>
          <w:ilvl w:val="0"/>
          <w:numId w:val="44"/>
        </w:numPr>
      </w:pPr>
      <w:r w:rsidRPr="00DB04BA">
        <w:rPr>
          <w:b/>
          <w:bCs/>
        </w:rPr>
        <w:lastRenderedPageBreak/>
        <w:t>S</w:t>
      </w:r>
      <w:r w:rsidR="009259D0" w:rsidRPr="00DB04BA">
        <w:rPr>
          <w:b/>
          <w:bCs/>
        </w:rPr>
        <w:t>äkerhet och försvar</w:t>
      </w:r>
      <w:r w:rsidRPr="00DB04BA">
        <w:rPr>
          <w:b/>
          <w:bCs/>
        </w:rPr>
        <w:t>.</w:t>
      </w:r>
      <w:r>
        <w:t xml:space="preserve"> </w:t>
      </w:r>
      <w:r w:rsidR="008F6145">
        <w:t xml:space="preserve">Meddelandet </w:t>
      </w:r>
      <w:r>
        <w:t>betonar behovet av ett närmare säkerhets- och försvarspolitiskt samarbete mellan EU och Indien, i ljuset av tilltagande geopolitiska spänningar. Strategin förordar ett fördjupat europeiskt engagemang i Indiska oceanen och Stillahavsområdet, och betonar vikten av fortsatt dialog med Indien rörande</w:t>
      </w:r>
      <w:r w:rsidR="007F014B">
        <w:t xml:space="preserve"> samtliga aspekter av den</w:t>
      </w:r>
      <w:r>
        <w:t xml:space="preserve"> ryska aggressionen </w:t>
      </w:r>
      <w:r w:rsidR="008E4700">
        <w:t>mot</w:t>
      </w:r>
      <w:r>
        <w:t xml:space="preserve"> Ukraina. </w:t>
      </w:r>
      <w:r w:rsidR="007F014B">
        <w:t xml:space="preserve">Konkret föreslås att EU och Indien går vidare med planer på att ingå ett säkerhets- och försvarspartnerskap, och påbörjar förhandlingar om ett </w:t>
      </w:r>
      <w:r>
        <w:t>informationssäkerhetsavtal i syfte att underlätta utbytet av klassificerad information</w:t>
      </w:r>
      <w:r w:rsidR="007F014B">
        <w:t>, för att möjliggöra utökat samarbete inom försvar och säkerhet</w:t>
      </w:r>
      <w:r>
        <w:t>.</w:t>
      </w:r>
      <w:r w:rsidR="007F014B">
        <w:t xml:space="preserve"> Vidare föreslås</w:t>
      </w:r>
      <w:r w:rsidR="00164746">
        <w:t xml:space="preserve"> att</w:t>
      </w:r>
      <w:r w:rsidR="007F014B">
        <w:t xml:space="preserve"> ett utökat industrisamarbete om försvarsmateriel</w:t>
      </w:r>
      <w:r w:rsidR="00164746">
        <w:t xml:space="preserve"> utforskas</w:t>
      </w:r>
      <w:r w:rsidR="007F014B">
        <w:t>.</w:t>
      </w:r>
    </w:p>
    <w:p w14:paraId="7AAC51B1" w14:textId="542A0DCC" w:rsidR="007F014B" w:rsidRPr="009B6D8E" w:rsidRDefault="007F014B" w:rsidP="009B6D8E">
      <w:pPr>
        <w:pStyle w:val="Brdtext"/>
        <w:numPr>
          <w:ilvl w:val="0"/>
          <w:numId w:val="44"/>
        </w:numPr>
      </w:pPr>
      <w:r>
        <w:rPr>
          <w:b/>
          <w:bCs/>
        </w:rPr>
        <w:t>K</w:t>
      </w:r>
      <w:r w:rsidR="009259D0" w:rsidRPr="007F014B">
        <w:rPr>
          <w:b/>
          <w:bCs/>
        </w:rPr>
        <w:t>onnektivitet och globala frågor</w:t>
      </w:r>
      <w:r w:rsidRPr="007F014B">
        <w:rPr>
          <w:b/>
          <w:bCs/>
        </w:rPr>
        <w:t>.</w:t>
      </w:r>
      <w:r w:rsidRPr="007F014B">
        <w:t xml:space="preserve"> </w:t>
      </w:r>
      <w:r>
        <w:t>S</w:t>
      </w:r>
      <w:r w:rsidRPr="00C85E45">
        <w:t>om nyckel</w:t>
      </w:r>
      <w:r>
        <w:t>aktörer</w:t>
      </w:r>
      <w:r w:rsidRPr="00C85E45">
        <w:t xml:space="preserve"> i G20</w:t>
      </w:r>
      <w:r>
        <w:t xml:space="preserve"> har EU och Indien en viktig roll i att </w:t>
      </w:r>
      <w:r w:rsidR="00615A5C">
        <w:t>bemöta</w:t>
      </w:r>
      <w:r w:rsidRPr="00C85E45">
        <w:t xml:space="preserve"> globala utmaningar</w:t>
      </w:r>
      <w:r w:rsidR="00615A5C">
        <w:t>, främja hållbar utveckling och bidra till en mer effektiv styrning av multilaterala institutioner</w:t>
      </w:r>
      <w:r w:rsidRPr="00C85E45">
        <w:t xml:space="preserve">. </w:t>
      </w:r>
      <w:r w:rsidR="00615A5C">
        <w:t>Ökad regional integration ligger i både EU:s och Indiens intresse.</w:t>
      </w:r>
      <w:r w:rsidR="009B6D8E">
        <w:t xml:space="preserve"> </w:t>
      </w:r>
      <w:r w:rsidR="00615A5C">
        <w:t xml:space="preserve">Den planerade handelskorridoren </w:t>
      </w:r>
      <w:r w:rsidRPr="00C85E45">
        <w:t>India-</w:t>
      </w:r>
      <w:proofErr w:type="spellStart"/>
      <w:r w:rsidRPr="00C85E45">
        <w:t>Middle</w:t>
      </w:r>
      <w:proofErr w:type="spellEnd"/>
      <w:r w:rsidRPr="00C85E45">
        <w:t xml:space="preserve"> </w:t>
      </w:r>
      <w:proofErr w:type="spellStart"/>
      <w:r w:rsidRPr="00C85E45">
        <w:t>East-Europe</w:t>
      </w:r>
      <w:proofErr w:type="spellEnd"/>
      <w:r w:rsidRPr="00C85E45">
        <w:t xml:space="preserve"> </w:t>
      </w:r>
      <w:proofErr w:type="spellStart"/>
      <w:r w:rsidRPr="00C85E45">
        <w:t>Economic</w:t>
      </w:r>
      <w:proofErr w:type="spellEnd"/>
      <w:r w:rsidRPr="00C85E45">
        <w:t xml:space="preserve"> </w:t>
      </w:r>
      <w:proofErr w:type="spellStart"/>
      <w:r w:rsidR="009B6D8E">
        <w:t>C</w:t>
      </w:r>
      <w:r w:rsidRPr="00C85E45">
        <w:t>orridor</w:t>
      </w:r>
      <w:proofErr w:type="spellEnd"/>
      <w:r w:rsidRPr="00C85E45">
        <w:t xml:space="preserve"> (IMEC)</w:t>
      </w:r>
      <w:r>
        <w:t xml:space="preserve"> </w:t>
      </w:r>
      <w:r w:rsidR="00615A5C">
        <w:t>utgör ett centralt initiativ för att främja regional konnektivitet</w:t>
      </w:r>
      <w:r w:rsidR="009B6D8E">
        <w:t>,</w:t>
      </w:r>
      <w:r>
        <w:t xml:space="preserve"> genom </w:t>
      </w:r>
      <w:r w:rsidRPr="00C85E45">
        <w:t>diversi</w:t>
      </w:r>
      <w:r w:rsidR="00615A5C">
        <w:t>fierade</w:t>
      </w:r>
      <w:r>
        <w:t xml:space="preserve"> </w:t>
      </w:r>
      <w:r w:rsidRPr="00C85E45">
        <w:t>handelsvägar och</w:t>
      </w:r>
      <w:r w:rsidR="00615A5C">
        <w:t xml:space="preserve"> ökad</w:t>
      </w:r>
      <w:r w:rsidRPr="00C85E45">
        <w:t xml:space="preserve"> </w:t>
      </w:r>
      <w:r>
        <w:t>integrering av</w:t>
      </w:r>
      <w:r w:rsidRPr="00C85E45">
        <w:t xml:space="preserve"> digital, energi</w:t>
      </w:r>
      <w:r>
        <w:t xml:space="preserve"> </w:t>
      </w:r>
      <w:r w:rsidRPr="00C85E45">
        <w:t>- och</w:t>
      </w:r>
      <w:r>
        <w:t xml:space="preserve"> transportinfrastruktur. </w:t>
      </w:r>
      <w:r w:rsidR="00615A5C">
        <w:t xml:space="preserve">Strategin föreslår </w:t>
      </w:r>
      <w:r w:rsidR="009B6D8E">
        <w:t xml:space="preserve">även </w:t>
      </w:r>
      <w:r w:rsidR="00615A5C">
        <w:t xml:space="preserve">ökat samarbete mellan EU och Indien i tredje land, </w:t>
      </w:r>
      <w:r>
        <w:t xml:space="preserve">primärt </w:t>
      </w:r>
      <w:r w:rsidR="009B6D8E">
        <w:t xml:space="preserve">i </w:t>
      </w:r>
      <w:r>
        <w:t>Afrika och Sydasien,</w:t>
      </w:r>
      <w:r w:rsidR="009B6D8E">
        <w:t xml:space="preserve"> för att bidra med lösningar inom bland annat hållbarhet, digitalisering och katastrofriskreducering.</w:t>
      </w:r>
      <w:r>
        <w:t xml:space="preserve"> </w:t>
      </w:r>
    </w:p>
    <w:p w14:paraId="2E075F4B" w14:textId="46528219" w:rsidR="00E7416A" w:rsidRPr="00C85E45" w:rsidRDefault="009B6D8E" w:rsidP="008F6145">
      <w:pPr>
        <w:pStyle w:val="Brdtext"/>
        <w:numPr>
          <w:ilvl w:val="0"/>
          <w:numId w:val="44"/>
        </w:numPr>
      </w:pPr>
      <w:proofErr w:type="spellStart"/>
      <w:r w:rsidRPr="009B6D8E">
        <w:rPr>
          <w:b/>
          <w:bCs/>
        </w:rPr>
        <w:t>H</w:t>
      </w:r>
      <w:r w:rsidR="00A72A1A" w:rsidRPr="009B6D8E">
        <w:rPr>
          <w:b/>
          <w:bCs/>
        </w:rPr>
        <w:t>oristontella</w:t>
      </w:r>
      <w:proofErr w:type="spellEnd"/>
      <w:r w:rsidR="00A72A1A" w:rsidRPr="009B6D8E">
        <w:rPr>
          <w:b/>
          <w:bCs/>
        </w:rPr>
        <w:t xml:space="preserve"> </w:t>
      </w:r>
      <w:r w:rsidR="00841899" w:rsidRPr="009B6D8E">
        <w:rPr>
          <w:b/>
          <w:bCs/>
        </w:rPr>
        <w:t xml:space="preserve">möjliggörande </w:t>
      </w:r>
      <w:r w:rsidR="00A72A1A" w:rsidRPr="009B6D8E">
        <w:rPr>
          <w:b/>
          <w:bCs/>
        </w:rPr>
        <w:t>åtgärder</w:t>
      </w:r>
      <w:r w:rsidRPr="009B6D8E">
        <w:rPr>
          <w:b/>
          <w:bCs/>
        </w:rPr>
        <w:t xml:space="preserve">. </w:t>
      </w:r>
      <w:r>
        <w:t>F</w:t>
      </w:r>
      <w:r w:rsidR="009259D0" w:rsidRPr="009259D0">
        <w:t>rämja</w:t>
      </w:r>
      <w:r>
        <w:t>d</w:t>
      </w:r>
      <w:r w:rsidR="009259D0" w:rsidRPr="009259D0">
        <w:t xml:space="preserve"> </w:t>
      </w:r>
      <w:r w:rsidR="00A72A1A">
        <w:t>person</w:t>
      </w:r>
      <w:r w:rsidR="009259D0" w:rsidRPr="009259D0">
        <w:t xml:space="preserve">rörlighet för </w:t>
      </w:r>
      <w:r w:rsidR="008F6145">
        <w:t xml:space="preserve">att säkra </w:t>
      </w:r>
      <w:r w:rsidR="009259D0" w:rsidRPr="009259D0">
        <w:t>kompetens</w:t>
      </w:r>
      <w:r w:rsidR="00A72A1A">
        <w:t>försörjning</w:t>
      </w:r>
      <w:r w:rsidR="008F6145">
        <w:t>en</w:t>
      </w:r>
      <w:r w:rsidR="009259D0" w:rsidRPr="009259D0">
        <w:t xml:space="preserve">, </w:t>
      </w:r>
      <w:r w:rsidR="00A72A1A">
        <w:t xml:space="preserve">satsningar på </w:t>
      </w:r>
      <w:r w:rsidR="008F6145">
        <w:t>gemensamma k</w:t>
      </w:r>
      <w:r w:rsidR="00A72A1A">
        <w:t>ontakt</w:t>
      </w:r>
      <w:r w:rsidR="008F6145">
        <w:t>ytor</w:t>
      </w:r>
      <w:r w:rsidR="00A72A1A">
        <w:t xml:space="preserve"> för ökad</w:t>
      </w:r>
      <w:r w:rsidR="009259D0" w:rsidRPr="009259D0">
        <w:t xml:space="preserve"> förståelse och </w:t>
      </w:r>
      <w:r w:rsidR="008F6145">
        <w:t>kunskapsbyggande,</w:t>
      </w:r>
      <w:r w:rsidR="009259D0" w:rsidRPr="009259D0">
        <w:t xml:space="preserve"> </w:t>
      </w:r>
      <w:r w:rsidR="008F6145">
        <w:t xml:space="preserve">ökad </w:t>
      </w:r>
      <w:r w:rsidR="00A72A1A">
        <w:t xml:space="preserve">samverkan med </w:t>
      </w:r>
      <w:r w:rsidR="009259D0" w:rsidRPr="009259D0">
        <w:t>näringslivet</w:t>
      </w:r>
      <w:r w:rsidR="008F6145">
        <w:t>,</w:t>
      </w:r>
      <w:r w:rsidR="009259D0" w:rsidRPr="009259D0">
        <w:t xml:space="preserve"> samt stärka</w:t>
      </w:r>
      <w:r w:rsidR="00A72A1A">
        <w:t>nde av</w:t>
      </w:r>
      <w:r w:rsidR="009259D0" w:rsidRPr="009259D0">
        <w:t xml:space="preserve"> den institutionella strukturen för EU-Indien-</w:t>
      </w:r>
      <w:r w:rsidR="00A72A1A">
        <w:t>förbindelserna</w:t>
      </w:r>
      <w:r>
        <w:t xml:space="preserve"> ses </w:t>
      </w:r>
      <w:r w:rsidR="008F6145">
        <w:t xml:space="preserve">samtliga </w:t>
      </w:r>
      <w:r>
        <w:t>som centrala delar för att binda ihop partnerskapet och göra det mer effektfullt</w:t>
      </w:r>
      <w:r w:rsidR="008F6145">
        <w:t xml:space="preserve">. Bland annat föreslås att toppmöten mellan </w:t>
      </w:r>
      <w:r w:rsidR="00E7416A">
        <w:t>EU</w:t>
      </w:r>
      <w:r w:rsidR="008F6145">
        <w:t xml:space="preserve"> och </w:t>
      </w:r>
      <w:r w:rsidR="00E7416A">
        <w:t xml:space="preserve">Indien </w:t>
      </w:r>
      <w:r w:rsidR="008F6145">
        <w:t xml:space="preserve">ska hållas årligen. </w:t>
      </w:r>
    </w:p>
    <w:p w14:paraId="7A1976FF" w14:textId="77777777" w:rsidR="007D542F" w:rsidRDefault="00A615D5" w:rsidP="007D542F">
      <w:pPr>
        <w:pStyle w:val="Rubrik2"/>
      </w:pPr>
      <w:sdt>
        <w:sdtPr>
          <w:id w:val="-2087607690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3DF708A0" w14:textId="7B914AEE" w:rsidR="007D542F" w:rsidRPr="00472EBA" w:rsidRDefault="007C735D" w:rsidP="007D542F">
      <w:pPr>
        <w:pStyle w:val="Brdtext"/>
      </w:pPr>
      <w:r w:rsidRPr="007C735D">
        <w:t>Meddelandet har inga effekter på svenska regler</w:t>
      </w:r>
      <w:r>
        <w:t>.</w:t>
      </w:r>
    </w:p>
    <w:p w14:paraId="4912C2DB" w14:textId="77777777" w:rsidR="007D542F" w:rsidRDefault="00A615D5" w:rsidP="007D542F">
      <w:pPr>
        <w:pStyle w:val="Rubrik2"/>
      </w:pPr>
      <w:sdt>
        <w:sdtPr>
          <w:id w:val="-1431199353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6FCA3880" w14:textId="7E85D20C" w:rsidR="007D542F" w:rsidRPr="00472EBA" w:rsidRDefault="007C735D" w:rsidP="007D542F">
      <w:pPr>
        <w:pStyle w:val="Brdtext"/>
      </w:pPr>
      <w:r w:rsidRPr="007C735D">
        <w:t>Meddelandet beskriver kommissionens kommande arbete</w:t>
      </w:r>
      <w:r w:rsidR="000E3454">
        <w:t xml:space="preserve"> och har</w:t>
      </w:r>
      <w:r w:rsidRPr="007C735D">
        <w:t xml:space="preserve"> inga budgetära konsekvenser.</w:t>
      </w:r>
    </w:p>
    <w:sdt>
      <w:sdtPr>
        <w:id w:val="830331803"/>
        <w:lock w:val="contentLocked"/>
        <w:placeholder>
          <w:docPart w:val="ACD74076BAF948EE8186C79F26B86E9B"/>
        </w:placeholder>
        <w:group/>
      </w:sdtPr>
      <w:sdtEndPr/>
      <w:sdtContent>
        <w:p w14:paraId="3BE68AC0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1665B228" w14:textId="77777777" w:rsidR="007D542F" w:rsidRDefault="00A615D5" w:rsidP="007D542F">
      <w:pPr>
        <w:pStyle w:val="Rubrik2"/>
      </w:pPr>
      <w:sdt>
        <w:sdtPr>
          <w:id w:val="-483085086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118C5136" w14:textId="29A40BC0" w:rsidR="00A853C4" w:rsidRDefault="00A853C4" w:rsidP="00A853C4">
      <w:pPr>
        <w:pStyle w:val="Brdtext"/>
        <w:rPr>
          <w:color w:val="FF0000"/>
        </w:rPr>
      </w:pPr>
      <w:r>
        <w:t xml:space="preserve">Sverige ser positivt på det gemensamma meddelandet. </w:t>
      </w:r>
      <w:r w:rsidR="007C735D" w:rsidRPr="00815C2B">
        <w:t>Sverige har under överläggning</w:t>
      </w:r>
      <w:r w:rsidR="00B545B7" w:rsidRPr="00815C2B">
        <w:t>arna uttryckt stöd för kommissionen</w:t>
      </w:r>
      <w:r w:rsidR="00216493">
        <w:t>s</w:t>
      </w:r>
      <w:r w:rsidR="00B545B7" w:rsidRPr="00815C2B">
        <w:t xml:space="preserve"> och EEAS ansträngningar</w:t>
      </w:r>
      <w:r w:rsidR="00815C2B" w:rsidRPr="00815C2B">
        <w:t xml:space="preserve"> mot ett f</w:t>
      </w:r>
      <w:r w:rsidR="00815C2B">
        <w:t>ördjupat</w:t>
      </w:r>
      <w:r w:rsidR="00815C2B" w:rsidRPr="00815C2B">
        <w:t xml:space="preserve"> partnerskap med Indien</w:t>
      </w:r>
      <w:r w:rsidR="00815C2B">
        <w:t>, och lyft vikten av att stärka EU:s profil i Indien</w:t>
      </w:r>
      <w:r w:rsidR="00B545B7" w:rsidRPr="00815C2B">
        <w:t xml:space="preserve">. </w:t>
      </w:r>
      <w:r w:rsidR="00697AA8" w:rsidRPr="00697AA8">
        <w:t>Ett framtida bilateralt frihandelsavtal har av Sverige setts som en central del av EU:s partnerskap med Indien.</w:t>
      </w:r>
      <w:r w:rsidR="00697AA8">
        <w:t xml:space="preserve"> </w:t>
      </w:r>
      <w:r w:rsidR="00815C2B">
        <w:t xml:space="preserve">Sverige har </w:t>
      </w:r>
      <w:r w:rsidR="00697AA8">
        <w:t xml:space="preserve">även </w:t>
      </w:r>
      <w:r w:rsidR="00815C2B">
        <w:t>lyft vikten av</w:t>
      </w:r>
      <w:r>
        <w:t xml:space="preserve"> </w:t>
      </w:r>
      <w:r w:rsidR="00815C2B">
        <w:t>samarbete på strategiska områden</w:t>
      </w:r>
      <w:r>
        <w:t xml:space="preserve"> </w:t>
      </w:r>
      <w:r w:rsidRPr="00A15BB9">
        <w:t>med geopolitisk relevans, inklusive hållbarhet</w:t>
      </w:r>
      <w:r w:rsidR="00697AA8">
        <w:t xml:space="preserve"> och grön om</w:t>
      </w:r>
      <w:r w:rsidR="00AD6039">
        <w:t>ställning</w:t>
      </w:r>
      <w:r w:rsidRPr="00A15BB9">
        <w:t xml:space="preserve">, </w:t>
      </w:r>
      <w:r w:rsidR="00815C2B" w:rsidRPr="00A15BB9">
        <w:t>säk</w:t>
      </w:r>
      <w:r w:rsidR="00697AA8">
        <w:t xml:space="preserve">er </w:t>
      </w:r>
      <w:r w:rsidR="00815C2B" w:rsidRPr="00A15BB9">
        <w:t xml:space="preserve">och betrodd </w:t>
      </w:r>
      <w:r w:rsidR="00697AA8">
        <w:t>digital infrastruktur</w:t>
      </w:r>
      <w:r w:rsidRPr="00A15BB9">
        <w:t xml:space="preserve">, maritim säkerhet, cyberfrågor och framväxande </w:t>
      </w:r>
      <w:r w:rsidR="00697AA8">
        <w:t xml:space="preserve">ny teknik. </w:t>
      </w:r>
      <w:r w:rsidR="000E179B">
        <w:t>Sverige stödjer förslag</w:t>
      </w:r>
      <w:r w:rsidR="00DA4E13">
        <w:t>et</w:t>
      </w:r>
      <w:r w:rsidR="000E179B">
        <w:t xml:space="preserve"> om ett säkerhets- och försvarspartnerskap mellan EU och Indien. </w:t>
      </w:r>
      <w:r w:rsidR="00AF5830">
        <w:t xml:space="preserve">Vidare har från svensk sida </w:t>
      </w:r>
      <w:r w:rsidRPr="00A15BB9">
        <w:t>framhållit</w:t>
      </w:r>
      <w:r w:rsidR="00AF5830">
        <w:t>s</w:t>
      </w:r>
      <w:r w:rsidRPr="00A15BB9">
        <w:t xml:space="preserve"> att dialog om mänskliga </w:t>
      </w:r>
      <w:r>
        <w:t xml:space="preserve">rättigheter är en </w:t>
      </w:r>
      <w:r w:rsidR="00216493">
        <w:t>viktig</w:t>
      </w:r>
      <w:r>
        <w:t xml:space="preserve"> del av den omfattande relationen mellan EU och Indien. </w:t>
      </w:r>
      <w:r w:rsidR="007C735D" w:rsidRPr="007C735D">
        <w:rPr>
          <w:color w:val="FF0000"/>
        </w:rPr>
        <w:t xml:space="preserve"> </w:t>
      </w:r>
    </w:p>
    <w:p w14:paraId="31A5D1F5" w14:textId="77777777" w:rsidR="007D542F" w:rsidRDefault="00A615D5" w:rsidP="007D542F">
      <w:pPr>
        <w:pStyle w:val="Rubrik2"/>
      </w:pPr>
      <w:sdt>
        <w:sdtPr>
          <w:id w:val="1941718165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2664FD35" w14:textId="467A2A86" w:rsidR="00697AA8" w:rsidRDefault="00B534DD" w:rsidP="007D542F">
      <w:pPr>
        <w:pStyle w:val="Brdtext"/>
      </w:pPr>
      <w:r w:rsidRPr="00B67719">
        <w:t xml:space="preserve">Samtliga medlemsstater </w:t>
      </w:r>
      <w:r w:rsidR="007C735D" w:rsidRPr="00B67719">
        <w:t xml:space="preserve">har välkomnat </w:t>
      </w:r>
      <w:r w:rsidRPr="00B67719">
        <w:t>det gemensamma</w:t>
      </w:r>
      <w:r w:rsidR="007C735D" w:rsidRPr="00B67719">
        <w:t xml:space="preserve"> meddelande</w:t>
      </w:r>
      <w:r w:rsidRPr="00B67719">
        <w:t>t</w:t>
      </w:r>
      <w:r w:rsidR="007C735D" w:rsidRPr="00B67719">
        <w:t>.</w:t>
      </w:r>
      <w:r w:rsidR="004E3B46" w:rsidRPr="00B67719">
        <w:t xml:space="preserve"> </w:t>
      </w:r>
      <w:r>
        <w:t>M</w:t>
      </w:r>
      <w:r w:rsidRPr="004E3B46">
        <w:t>edlemsstater</w:t>
      </w:r>
      <w:r>
        <w:t>na har</w:t>
      </w:r>
      <w:r w:rsidR="00B67719">
        <w:t xml:space="preserve"> </w:t>
      </w:r>
      <w:r w:rsidR="00FF1506">
        <w:t>över lag</w:t>
      </w:r>
      <w:r>
        <w:t xml:space="preserve"> uttryckt stöd för arbetet med en ny strategisk agenda</w:t>
      </w:r>
      <w:r w:rsidR="00270631">
        <w:t xml:space="preserve"> för EU och Indien</w:t>
      </w:r>
      <w:r>
        <w:t xml:space="preserve">. </w:t>
      </w:r>
      <w:r w:rsidR="00726EBD">
        <w:t>Möjligheter till utökat samarbete</w:t>
      </w:r>
      <w:r w:rsidR="00B575A4">
        <w:t xml:space="preserve"> med Indien</w:t>
      </w:r>
      <w:r w:rsidR="00726EBD">
        <w:t xml:space="preserve"> har framhållits inom bl.a. multilateral</w:t>
      </w:r>
      <w:r w:rsidR="00697AA8">
        <w:t>t samarbete</w:t>
      </w:r>
      <w:r w:rsidR="00726EBD">
        <w:t xml:space="preserve">, klimat, grön omställning, rörlighet för </w:t>
      </w:r>
      <w:r w:rsidR="00B575A4">
        <w:t>hög</w:t>
      </w:r>
      <w:r w:rsidR="00726EBD">
        <w:t>kvalificerad arbetskraft, konnektivitet och ny tek</w:t>
      </w:r>
      <w:r w:rsidR="00AF5830">
        <w:t>nik</w:t>
      </w:r>
      <w:r w:rsidR="00726EBD">
        <w:t xml:space="preserve">. </w:t>
      </w:r>
      <w:r w:rsidR="00AF5830">
        <w:t xml:space="preserve">Förhandlingarna om ett frihandelsavtal har av medlemsstater lyfts fram som särskilt viktiga. På säkerhets- och försvarsområdet har i synnerhet maritim säkerhet och cybersäkerhet lyfts som relevanta samarbetsområden. </w:t>
      </w:r>
      <w:r w:rsidR="00270631">
        <w:t xml:space="preserve">Samsyn </w:t>
      </w:r>
      <w:r w:rsidR="00AF5830">
        <w:t xml:space="preserve">har under överläggningarna </w:t>
      </w:r>
      <w:r w:rsidR="00270631">
        <w:t xml:space="preserve">funnits bland </w:t>
      </w:r>
      <w:r w:rsidR="00270631" w:rsidRPr="002B182B">
        <w:t>medlemsstaterna kring kommissionens och EEAS</w:t>
      </w:r>
      <w:r w:rsidR="00AF5830" w:rsidRPr="002B182B">
        <w:t xml:space="preserve"> förslag om att ingå ett säkerhets- och försvarspartnerskap mellan EU och Indien. Många </w:t>
      </w:r>
      <w:r w:rsidR="00AF5830" w:rsidRPr="005C3DCE">
        <w:t xml:space="preserve">medlemsstater har även lyft vikten av dialog om mänskliga rättigheter med Indien. </w:t>
      </w:r>
    </w:p>
    <w:p w14:paraId="2B3DCDF7" w14:textId="77777777" w:rsidR="007D542F" w:rsidRDefault="00A615D5" w:rsidP="007D542F">
      <w:pPr>
        <w:pStyle w:val="Rubrik2"/>
      </w:pPr>
      <w:sdt>
        <w:sdtPr>
          <w:id w:val="-1927257506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7D133B11" w14:textId="20198050" w:rsidR="007D542F" w:rsidRPr="00472EBA" w:rsidRDefault="00086DAF" w:rsidP="007D542F">
      <w:pPr>
        <w:pStyle w:val="Brdtext"/>
      </w:pPr>
      <w:r w:rsidRPr="009B2377">
        <w:t>Ärendet</w:t>
      </w:r>
      <w:r w:rsidR="00D76E61" w:rsidRPr="009B2377">
        <w:t xml:space="preserve"> behandlas för närvarande i rådet. </w:t>
      </w:r>
      <w:r w:rsidRPr="002B182B">
        <w:t>E</w:t>
      </w:r>
      <w:r w:rsidR="00DA4E13">
        <w:t>uropa</w:t>
      </w:r>
      <w:r w:rsidRPr="002B182B">
        <w:t>parlamentet höll en debatt om det gemensamma meddelandet den</w:t>
      </w:r>
      <w:r w:rsidR="00D76E61" w:rsidRPr="002B182B">
        <w:t xml:space="preserve"> 7 oktober</w:t>
      </w:r>
      <w:r w:rsidRPr="002B182B">
        <w:t xml:space="preserve">. </w:t>
      </w:r>
    </w:p>
    <w:p w14:paraId="65CE002C" w14:textId="77777777" w:rsidR="007D542F" w:rsidRDefault="00A615D5" w:rsidP="007D542F">
      <w:pPr>
        <w:pStyle w:val="Rubrik2"/>
      </w:pPr>
      <w:sdt>
        <w:sdtPr>
          <w:id w:val="-497725553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77D356E3" w14:textId="1B8CF2C8" w:rsidR="00B67719" w:rsidRPr="00086DAF" w:rsidRDefault="00B67719" w:rsidP="007D542F">
      <w:pPr>
        <w:pStyle w:val="Brdtext"/>
      </w:pPr>
      <w:r w:rsidRPr="00086DAF">
        <w:t>Under den offentlig</w:t>
      </w:r>
      <w:r w:rsidR="005C3DCE" w:rsidRPr="00086DAF">
        <w:t>a</w:t>
      </w:r>
      <w:r w:rsidRPr="00086DAF">
        <w:t xml:space="preserve"> konsultationsprocessen inkom svar från ett trettiotal instanser</w:t>
      </w:r>
      <w:r w:rsidR="00086DAF" w:rsidRPr="00086DAF">
        <w:t>,</w:t>
      </w:r>
      <w:r w:rsidRPr="00086DAF">
        <w:t xml:space="preserve"> inklusive företag, näringslivsorganisationer, civilsamhällesorganisationer och forskningsinstitut</w:t>
      </w:r>
      <w:r w:rsidR="005C3DCE" w:rsidRPr="00086DAF">
        <w:t xml:space="preserve">. </w:t>
      </w:r>
      <w:r w:rsidR="00AD7798" w:rsidRPr="00086DAF">
        <w:t>Ing</w:t>
      </w:r>
      <w:r w:rsidR="00086DAF">
        <w:t>a</w:t>
      </w:r>
      <w:r w:rsidR="00AD7798" w:rsidRPr="00086DAF">
        <w:t xml:space="preserve"> </w:t>
      </w:r>
      <w:r w:rsidR="00086DAF">
        <w:t>svar från svenska intressenter har noterats</w:t>
      </w:r>
      <w:r w:rsidR="00AD7798" w:rsidRPr="00086DAF">
        <w:t>. I flera instanser uttrycktes önskemål om att verka för sänkta tullar och minskade handelshinder i relationen med Indien. Instanser framhöll att den nya strategin bör stärka samarbeten inom bl.a. grön industriomställning och digital infrastruktur, och främja samordnad arbetskraftsmigration för att stärka EU:s konkurrenskraft. F</w:t>
      </w:r>
      <w:r w:rsidRPr="00086DAF">
        <w:t xml:space="preserve">orskningsinstitut </w:t>
      </w:r>
      <w:r w:rsidR="00AD7798" w:rsidRPr="00086DAF">
        <w:t>framhöll</w:t>
      </w:r>
      <w:r w:rsidRPr="00086DAF">
        <w:t xml:space="preserve"> </w:t>
      </w:r>
      <w:r w:rsidR="002D4F8B">
        <w:t xml:space="preserve">att strategin utöver att främja </w:t>
      </w:r>
      <w:r w:rsidRPr="00086DAF">
        <w:t xml:space="preserve">ekonomisk tillväxt </w:t>
      </w:r>
      <w:r w:rsidR="002B182B">
        <w:t xml:space="preserve">även </w:t>
      </w:r>
      <w:r w:rsidR="002D4F8B">
        <w:t>bör se till</w:t>
      </w:r>
      <w:r w:rsidR="005C3DCE" w:rsidRPr="00086DAF">
        <w:t xml:space="preserve"> förbättrade</w:t>
      </w:r>
      <w:r w:rsidRPr="00086DAF">
        <w:t xml:space="preserve"> levnadsvillkor, jämlikhet och demokratisering. </w:t>
      </w:r>
      <w:r w:rsidR="00AD7798" w:rsidRPr="00086DAF">
        <w:t>Flera instanser beskrev ett behov av kunskapsutbyte</w:t>
      </w:r>
      <w:r w:rsidR="002D4F8B">
        <w:t xml:space="preserve"> med Indien</w:t>
      </w:r>
      <w:r w:rsidR="00AD7798" w:rsidRPr="00086DAF">
        <w:t xml:space="preserve"> rörande </w:t>
      </w:r>
      <w:r w:rsidR="002D4F8B">
        <w:t xml:space="preserve">exempelvis </w:t>
      </w:r>
      <w:r w:rsidR="00AD7798" w:rsidRPr="00086DAF">
        <w:t>juridiska villkor och affärskultur.</w:t>
      </w:r>
    </w:p>
    <w:sdt>
      <w:sdtPr>
        <w:id w:val="511343921"/>
        <w:lock w:val="contentLocked"/>
        <w:placeholder>
          <w:docPart w:val="ACD74076BAF948EE8186C79F26B86E9B"/>
        </w:placeholder>
        <w:group/>
      </w:sdtPr>
      <w:sdtEndPr/>
      <w:sdtContent>
        <w:p w14:paraId="5B21E1E8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3DE4635D" w14:textId="77777777" w:rsidR="007D542F" w:rsidRDefault="00A615D5" w:rsidP="007D542F">
      <w:pPr>
        <w:pStyle w:val="Rubrik2"/>
      </w:pPr>
      <w:sdt>
        <w:sdtPr>
          <w:id w:val="1163133293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7DC4B7B4" w14:textId="7A38DDA3" w:rsidR="007D542F" w:rsidRPr="00472EBA" w:rsidRDefault="009259D0" w:rsidP="007D542F">
      <w:pPr>
        <w:pStyle w:val="Brdtext"/>
      </w:pPr>
      <w:r w:rsidRPr="009259D0">
        <w:t>Rubriken är inte tillämplig eftersom meddelandet inte innehåller förslag till lagstiftningsakter.</w:t>
      </w:r>
    </w:p>
    <w:p w14:paraId="7EC87B2F" w14:textId="77777777" w:rsidR="007D542F" w:rsidRDefault="00A615D5" w:rsidP="007D542F">
      <w:pPr>
        <w:pStyle w:val="Rubrik2"/>
      </w:pPr>
      <w:sdt>
        <w:sdtPr>
          <w:id w:val="-463277102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6C2AB195" w14:textId="73074376" w:rsidR="007D542F" w:rsidRPr="00472EBA" w:rsidRDefault="009259D0" w:rsidP="007D542F">
      <w:pPr>
        <w:pStyle w:val="Brdtext"/>
      </w:pPr>
      <w:r w:rsidRPr="009259D0">
        <w:t>Rubriken är inte tillämplig eftersom meddelandet inte innehåller förslag till lagstiftningsakter.</w:t>
      </w:r>
    </w:p>
    <w:sdt>
      <w:sdtPr>
        <w:id w:val="211079442"/>
        <w:lock w:val="contentLocked"/>
        <w:placeholder>
          <w:docPart w:val="ACD74076BAF948EE8186C79F26B86E9B"/>
        </w:placeholder>
        <w:group/>
      </w:sdtPr>
      <w:sdtEndPr/>
      <w:sdtContent>
        <w:p w14:paraId="3CEB968B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34FB1E40" w14:textId="77777777" w:rsidR="007D542F" w:rsidRDefault="00A615D5" w:rsidP="007D542F">
      <w:pPr>
        <w:pStyle w:val="Rubrik2"/>
      </w:pPr>
      <w:sdt>
        <w:sdtPr>
          <w:id w:val="-1578510440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20C4493B" w14:textId="3A4A621C" w:rsidR="007D542F" w:rsidRDefault="00AD7798" w:rsidP="007D542F">
      <w:pPr>
        <w:pStyle w:val="Brdtext"/>
      </w:pPr>
      <w:r w:rsidRPr="006F08C7">
        <w:t>Med vägledning från rådet ska k</w:t>
      </w:r>
      <w:r w:rsidR="001232D2" w:rsidRPr="006F08C7">
        <w:t>ommissionen och utrikestjänsten tillsammans me</w:t>
      </w:r>
      <w:r w:rsidR="001232D2">
        <w:t xml:space="preserve">d Indien utarbeta en gemensam strategisk agenda för antagande vid nästa </w:t>
      </w:r>
      <w:r w:rsidR="001232D2">
        <w:lastRenderedPageBreak/>
        <w:t>toppmöte mellan EU och Indien</w:t>
      </w:r>
      <w:r>
        <w:t>. Preliminärt</w:t>
      </w:r>
      <w:r w:rsidR="001232D2">
        <w:t xml:space="preserve"> väntas </w:t>
      </w:r>
      <w:r>
        <w:t xml:space="preserve">detta </w:t>
      </w:r>
      <w:r w:rsidR="001232D2">
        <w:t>äga rum första halvåret 2026</w:t>
      </w:r>
      <w:r>
        <w:t xml:space="preserve">, </w:t>
      </w:r>
      <w:r w:rsidR="002B182B">
        <w:t xml:space="preserve">men </w:t>
      </w:r>
      <w:r>
        <w:t>inget datum är</w:t>
      </w:r>
      <w:r w:rsidR="006F08C7">
        <w:t xml:space="preserve"> ännu</w:t>
      </w:r>
      <w:r>
        <w:t xml:space="preserve"> satt</w:t>
      </w:r>
      <w:r w:rsidR="001232D2">
        <w:t xml:space="preserve">. </w:t>
      </w:r>
    </w:p>
    <w:p w14:paraId="253A16F4" w14:textId="77777777" w:rsidR="007D542F" w:rsidRDefault="00A615D5" w:rsidP="007D542F">
      <w:pPr>
        <w:pStyle w:val="Rubrik2"/>
      </w:pPr>
      <w:sdt>
        <w:sdtPr>
          <w:id w:val="839665539"/>
          <w:lock w:val="contentLocked"/>
          <w:placeholder>
            <w:docPart w:val="ACD74076BAF948EE8186C79F26B86E9B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408F6329" w14:textId="276395CB" w:rsidR="007D542F" w:rsidRDefault="007D542F" w:rsidP="00A45A84">
      <w:pPr>
        <w:pStyle w:val="Brdtext"/>
      </w:pPr>
    </w:p>
    <w:sectPr w:rsidR="007D542F" w:rsidSect="00D410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0B10" w14:textId="77777777" w:rsidR="007325AA" w:rsidRDefault="007325AA" w:rsidP="00A87A54">
      <w:pPr>
        <w:spacing w:after="0" w:line="240" w:lineRule="auto"/>
      </w:pPr>
      <w:r>
        <w:separator/>
      </w:r>
    </w:p>
  </w:endnote>
  <w:endnote w:type="continuationSeparator" w:id="0">
    <w:p w14:paraId="17869F94" w14:textId="77777777" w:rsidR="007325AA" w:rsidRDefault="007325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3BEA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46EC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16BB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0363" w14:textId="77777777" w:rsidR="007325AA" w:rsidRDefault="007325AA" w:rsidP="00A87A54">
      <w:pPr>
        <w:spacing w:after="0" w:line="240" w:lineRule="auto"/>
      </w:pPr>
      <w:r>
        <w:separator/>
      </w:r>
    </w:p>
  </w:footnote>
  <w:footnote w:type="continuationSeparator" w:id="0">
    <w:p w14:paraId="3CD08794" w14:textId="77777777" w:rsidR="007325AA" w:rsidRDefault="007325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3337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2912" w14:textId="7A48BAE8" w:rsidR="003C3720" w:rsidRDefault="00A615D5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62951018436340509D287816DF5B175C"/>
        </w:placeholder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8D6C89">
          <w:t>2025/26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FDE7FD5E0EA7440785718F580AB745CC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8D6C89">
          <w:t>31</w:t>
        </w:r>
      </w:sdtContent>
    </w:sdt>
  </w:p>
  <w:p w14:paraId="4270597A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19DA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2FD00CF1"/>
    <w:multiLevelType w:val="hybridMultilevel"/>
    <w:tmpl w:val="E57C4AB4"/>
    <w:lvl w:ilvl="0" w:tplc="FA6EEE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10-21"/>
    <w:docVar w:name="Ar" w:val="2025/26"/>
    <w:docVar w:name="Dep" w:val="Utrikesdepartementet"/>
    <w:docVar w:name="GDB1" w:val="JOIN(2025) 50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GEMENSAMT MEDDELANDE TILL EUROPAPARLAMENTET OCH RÅDET om en ny strategisk agenda för EU och Indien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JOIN(2025) 50"/>
    <w:docVar w:name="Nr" w:val="31"/>
    <w:docVar w:name="Rub" w:val="Gemensamt meddelande om en ny strategisk agenda för EU och Indien"/>
    <w:docVar w:name="UppDat" w:val="2025-10-21"/>
    <w:docVar w:name="Utsk" w:val="Utrikesutskottet"/>
  </w:docVars>
  <w:rsids>
    <w:rsidRoot w:val="004F5663"/>
    <w:rsid w:val="00000290"/>
    <w:rsid w:val="00001068"/>
    <w:rsid w:val="00002B4B"/>
    <w:rsid w:val="0000412C"/>
    <w:rsid w:val="00004D5C"/>
    <w:rsid w:val="00005F68"/>
    <w:rsid w:val="00006CA7"/>
    <w:rsid w:val="000128EB"/>
    <w:rsid w:val="00012B00"/>
    <w:rsid w:val="00014EF6"/>
    <w:rsid w:val="00015F0C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679E"/>
    <w:rsid w:val="00041EDC"/>
    <w:rsid w:val="00042CE5"/>
    <w:rsid w:val="0004352E"/>
    <w:rsid w:val="00044C69"/>
    <w:rsid w:val="00051341"/>
    <w:rsid w:val="0005264F"/>
    <w:rsid w:val="00053CAA"/>
    <w:rsid w:val="00055875"/>
    <w:rsid w:val="00057FE0"/>
    <w:rsid w:val="000620FD"/>
    <w:rsid w:val="000631D7"/>
    <w:rsid w:val="00063DCB"/>
    <w:rsid w:val="000647D2"/>
    <w:rsid w:val="000656A1"/>
    <w:rsid w:val="00066BC9"/>
    <w:rsid w:val="000675A3"/>
    <w:rsid w:val="0007033C"/>
    <w:rsid w:val="000707E9"/>
    <w:rsid w:val="00072C86"/>
    <w:rsid w:val="00072FFC"/>
    <w:rsid w:val="00073B75"/>
    <w:rsid w:val="000757FC"/>
    <w:rsid w:val="00075FF0"/>
    <w:rsid w:val="00076667"/>
    <w:rsid w:val="000769B8"/>
    <w:rsid w:val="00080631"/>
    <w:rsid w:val="00082374"/>
    <w:rsid w:val="000862E0"/>
    <w:rsid w:val="00086DAF"/>
    <w:rsid w:val="000873C3"/>
    <w:rsid w:val="00093408"/>
    <w:rsid w:val="00093BBF"/>
    <w:rsid w:val="0009435C"/>
    <w:rsid w:val="0009572A"/>
    <w:rsid w:val="00096DF5"/>
    <w:rsid w:val="000A13CA"/>
    <w:rsid w:val="000A456A"/>
    <w:rsid w:val="000A5E43"/>
    <w:rsid w:val="000B059B"/>
    <w:rsid w:val="000B56A9"/>
    <w:rsid w:val="000B5E2C"/>
    <w:rsid w:val="000C61D1"/>
    <w:rsid w:val="000D31A9"/>
    <w:rsid w:val="000D370F"/>
    <w:rsid w:val="000D5449"/>
    <w:rsid w:val="000D7110"/>
    <w:rsid w:val="000D7D18"/>
    <w:rsid w:val="000E12D9"/>
    <w:rsid w:val="000E179B"/>
    <w:rsid w:val="000E3454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08C"/>
    <w:rsid w:val="00122D16"/>
    <w:rsid w:val="001232D2"/>
    <w:rsid w:val="001235D9"/>
    <w:rsid w:val="001242F3"/>
    <w:rsid w:val="0012582E"/>
    <w:rsid w:val="00125B5E"/>
    <w:rsid w:val="00126408"/>
    <w:rsid w:val="00126E6B"/>
    <w:rsid w:val="00130EC3"/>
    <w:rsid w:val="001318F5"/>
    <w:rsid w:val="001331B1"/>
    <w:rsid w:val="00133CB0"/>
    <w:rsid w:val="00134837"/>
    <w:rsid w:val="00135111"/>
    <w:rsid w:val="001428E2"/>
    <w:rsid w:val="001431C6"/>
    <w:rsid w:val="00143E09"/>
    <w:rsid w:val="001573AF"/>
    <w:rsid w:val="00160B48"/>
    <w:rsid w:val="0016294F"/>
    <w:rsid w:val="00164463"/>
    <w:rsid w:val="00164746"/>
    <w:rsid w:val="00167FA8"/>
    <w:rsid w:val="0017099B"/>
    <w:rsid w:val="00170CE4"/>
    <w:rsid w:val="00170E3E"/>
    <w:rsid w:val="0017300E"/>
    <w:rsid w:val="00173126"/>
    <w:rsid w:val="00176A26"/>
    <w:rsid w:val="001774F8"/>
    <w:rsid w:val="0018096C"/>
    <w:rsid w:val="00180BE1"/>
    <w:rsid w:val="001813DF"/>
    <w:rsid w:val="0018481F"/>
    <w:rsid w:val="001857B5"/>
    <w:rsid w:val="00187E1F"/>
    <w:rsid w:val="0019051C"/>
    <w:rsid w:val="0019127B"/>
    <w:rsid w:val="00192350"/>
    <w:rsid w:val="00192E34"/>
    <w:rsid w:val="0019308B"/>
    <w:rsid w:val="001941B9"/>
    <w:rsid w:val="00195806"/>
    <w:rsid w:val="00196C02"/>
    <w:rsid w:val="00197A8A"/>
    <w:rsid w:val="001A1B33"/>
    <w:rsid w:val="001A2A61"/>
    <w:rsid w:val="001B0B48"/>
    <w:rsid w:val="001B4824"/>
    <w:rsid w:val="001C1C7D"/>
    <w:rsid w:val="001C2731"/>
    <w:rsid w:val="001C4566"/>
    <w:rsid w:val="001C4980"/>
    <w:rsid w:val="001C5DC9"/>
    <w:rsid w:val="001C6B85"/>
    <w:rsid w:val="001C71A9"/>
    <w:rsid w:val="001D12FC"/>
    <w:rsid w:val="001D22C9"/>
    <w:rsid w:val="001D3805"/>
    <w:rsid w:val="001D3851"/>
    <w:rsid w:val="001D45F8"/>
    <w:rsid w:val="001D512F"/>
    <w:rsid w:val="001D761A"/>
    <w:rsid w:val="001E0BD5"/>
    <w:rsid w:val="001E1A13"/>
    <w:rsid w:val="001E20CC"/>
    <w:rsid w:val="001E3C02"/>
    <w:rsid w:val="001E3D83"/>
    <w:rsid w:val="001E5062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88C"/>
    <w:rsid w:val="00207CF0"/>
    <w:rsid w:val="002102FD"/>
    <w:rsid w:val="00210DAC"/>
    <w:rsid w:val="002116FE"/>
    <w:rsid w:val="00211B4E"/>
    <w:rsid w:val="00211E2A"/>
    <w:rsid w:val="00213204"/>
    <w:rsid w:val="00213258"/>
    <w:rsid w:val="002161F5"/>
    <w:rsid w:val="00216493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9CD"/>
    <w:rsid w:val="00252B3A"/>
    <w:rsid w:val="00253CC8"/>
    <w:rsid w:val="00260D2D"/>
    <w:rsid w:val="00261975"/>
    <w:rsid w:val="00264503"/>
    <w:rsid w:val="0027063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3B6"/>
    <w:rsid w:val="00296B7A"/>
    <w:rsid w:val="002974DC"/>
    <w:rsid w:val="002A0CB3"/>
    <w:rsid w:val="002A39EF"/>
    <w:rsid w:val="002A422F"/>
    <w:rsid w:val="002A6394"/>
    <w:rsid w:val="002A6820"/>
    <w:rsid w:val="002A751C"/>
    <w:rsid w:val="002B00E5"/>
    <w:rsid w:val="002B182B"/>
    <w:rsid w:val="002B6849"/>
    <w:rsid w:val="002C1D37"/>
    <w:rsid w:val="002C2A30"/>
    <w:rsid w:val="002C4348"/>
    <w:rsid w:val="002C468B"/>
    <w:rsid w:val="002C476F"/>
    <w:rsid w:val="002C5B48"/>
    <w:rsid w:val="002D014F"/>
    <w:rsid w:val="002D2647"/>
    <w:rsid w:val="002D4298"/>
    <w:rsid w:val="002D4829"/>
    <w:rsid w:val="002D4F8B"/>
    <w:rsid w:val="002D6541"/>
    <w:rsid w:val="002E150B"/>
    <w:rsid w:val="002E2C89"/>
    <w:rsid w:val="002E3609"/>
    <w:rsid w:val="002E4D3F"/>
    <w:rsid w:val="002E5668"/>
    <w:rsid w:val="002E61A5"/>
    <w:rsid w:val="002F204A"/>
    <w:rsid w:val="002F3675"/>
    <w:rsid w:val="002F59E0"/>
    <w:rsid w:val="002F66A6"/>
    <w:rsid w:val="002F7FAD"/>
    <w:rsid w:val="00300342"/>
    <w:rsid w:val="0030414B"/>
    <w:rsid w:val="00304401"/>
    <w:rsid w:val="003050DB"/>
    <w:rsid w:val="00310561"/>
    <w:rsid w:val="00310F17"/>
    <w:rsid w:val="00311D8C"/>
    <w:rsid w:val="0031273D"/>
    <w:rsid w:val="003128E2"/>
    <w:rsid w:val="003153D9"/>
    <w:rsid w:val="003172B4"/>
    <w:rsid w:val="00320EA7"/>
    <w:rsid w:val="00321621"/>
    <w:rsid w:val="00323EF7"/>
    <w:rsid w:val="003240E1"/>
    <w:rsid w:val="00325F89"/>
    <w:rsid w:val="00326C03"/>
    <w:rsid w:val="00327474"/>
    <w:rsid w:val="003277B5"/>
    <w:rsid w:val="003342B4"/>
    <w:rsid w:val="00336940"/>
    <w:rsid w:val="00336CD1"/>
    <w:rsid w:val="0033769E"/>
    <w:rsid w:val="00340DE0"/>
    <w:rsid w:val="00341F47"/>
    <w:rsid w:val="0034210D"/>
    <w:rsid w:val="00342327"/>
    <w:rsid w:val="0034250B"/>
    <w:rsid w:val="00342EE1"/>
    <w:rsid w:val="00344234"/>
    <w:rsid w:val="0034750A"/>
    <w:rsid w:val="00347C69"/>
    <w:rsid w:val="00347E11"/>
    <w:rsid w:val="003503DD"/>
    <w:rsid w:val="00350696"/>
    <w:rsid w:val="00350C92"/>
    <w:rsid w:val="0035266C"/>
    <w:rsid w:val="003542C5"/>
    <w:rsid w:val="00360397"/>
    <w:rsid w:val="00364EFF"/>
    <w:rsid w:val="00365461"/>
    <w:rsid w:val="00367EDA"/>
    <w:rsid w:val="00370311"/>
    <w:rsid w:val="00380663"/>
    <w:rsid w:val="003807B5"/>
    <w:rsid w:val="003853E3"/>
    <w:rsid w:val="0038587E"/>
    <w:rsid w:val="00386B49"/>
    <w:rsid w:val="00390335"/>
    <w:rsid w:val="00392ED4"/>
    <w:rsid w:val="00393680"/>
    <w:rsid w:val="00394D4C"/>
    <w:rsid w:val="003953B3"/>
    <w:rsid w:val="00395D9F"/>
    <w:rsid w:val="00397242"/>
    <w:rsid w:val="003A1315"/>
    <w:rsid w:val="003A2E73"/>
    <w:rsid w:val="003A3071"/>
    <w:rsid w:val="003A3A54"/>
    <w:rsid w:val="003A5969"/>
    <w:rsid w:val="003A59CF"/>
    <w:rsid w:val="003A5C58"/>
    <w:rsid w:val="003A78C0"/>
    <w:rsid w:val="003B0C81"/>
    <w:rsid w:val="003B201F"/>
    <w:rsid w:val="003C36FA"/>
    <w:rsid w:val="003C372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52C"/>
    <w:rsid w:val="003F07C1"/>
    <w:rsid w:val="003F1F1F"/>
    <w:rsid w:val="003F2278"/>
    <w:rsid w:val="003F299F"/>
    <w:rsid w:val="003F2F1D"/>
    <w:rsid w:val="003F59B4"/>
    <w:rsid w:val="003F6B53"/>
    <w:rsid w:val="003F6B92"/>
    <w:rsid w:val="003F6D8E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E6D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5D5"/>
    <w:rsid w:val="0046337E"/>
    <w:rsid w:val="004634C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A8A"/>
    <w:rsid w:val="00480EC3"/>
    <w:rsid w:val="00482973"/>
    <w:rsid w:val="0048317E"/>
    <w:rsid w:val="00485601"/>
    <w:rsid w:val="004865B8"/>
    <w:rsid w:val="00486C0D"/>
    <w:rsid w:val="00487B96"/>
    <w:rsid w:val="004911D9"/>
    <w:rsid w:val="00491796"/>
    <w:rsid w:val="00493416"/>
    <w:rsid w:val="0049423C"/>
    <w:rsid w:val="004951AB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67C"/>
    <w:rsid w:val="004B795E"/>
    <w:rsid w:val="004B7DFF"/>
    <w:rsid w:val="004C0C8D"/>
    <w:rsid w:val="004C3A3F"/>
    <w:rsid w:val="004C52AA"/>
    <w:rsid w:val="004C5686"/>
    <w:rsid w:val="004C6FA8"/>
    <w:rsid w:val="004C70EE"/>
    <w:rsid w:val="004D766C"/>
    <w:rsid w:val="004E0FA8"/>
    <w:rsid w:val="004E1DE3"/>
    <w:rsid w:val="004E251B"/>
    <w:rsid w:val="004E25CD"/>
    <w:rsid w:val="004E2A4B"/>
    <w:rsid w:val="004E3B46"/>
    <w:rsid w:val="004E4419"/>
    <w:rsid w:val="004E6D22"/>
    <w:rsid w:val="004F0448"/>
    <w:rsid w:val="004F1EA0"/>
    <w:rsid w:val="004F363F"/>
    <w:rsid w:val="004F4021"/>
    <w:rsid w:val="004F5640"/>
    <w:rsid w:val="004F5663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0D57"/>
    <w:rsid w:val="00521192"/>
    <w:rsid w:val="0052127C"/>
    <w:rsid w:val="00526AEB"/>
    <w:rsid w:val="005302E0"/>
    <w:rsid w:val="00532F0E"/>
    <w:rsid w:val="00534E52"/>
    <w:rsid w:val="005365B6"/>
    <w:rsid w:val="00544738"/>
    <w:rsid w:val="005456E4"/>
    <w:rsid w:val="0054747E"/>
    <w:rsid w:val="00547B89"/>
    <w:rsid w:val="00551027"/>
    <w:rsid w:val="0055197B"/>
    <w:rsid w:val="005527F1"/>
    <w:rsid w:val="005568AF"/>
    <w:rsid w:val="00556AF5"/>
    <w:rsid w:val="0055742C"/>
    <w:rsid w:val="005577F2"/>
    <w:rsid w:val="005606BC"/>
    <w:rsid w:val="00562D54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822DF"/>
    <w:rsid w:val="005827D5"/>
    <w:rsid w:val="00582918"/>
    <w:rsid w:val="005846DE"/>
    <w:rsid w:val="005849E3"/>
    <w:rsid w:val="005850D7"/>
    <w:rsid w:val="0058522F"/>
    <w:rsid w:val="00585282"/>
    <w:rsid w:val="00586266"/>
    <w:rsid w:val="0058703B"/>
    <w:rsid w:val="00592A09"/>
    <w:rsid w:val="00595EDE"/>
    <w:rsid w:val="00596E2B"/>
    <w:rsid w:val="00597DE3"/>
    <w:rsid w:val="005A0CBA"/>
    <w:rsid w:val="005A2022"/>
    <w:rsid w:val="005A3272"/>
    <w:rsid w:val="005A5193"/>
    <w:rsid w:val="005A6034"/>
    <w:rsid w:val="005A7AC1"/>
    <w:rsid w:val="005B115A"/>
    <w:rsid w:val="005B3ADC"/>
    <w:rsid w:val="005B537F"/>
    <w:rsid w:val="005C120D"/>
    <w:rsid w:val="005C15B3"/>
    <w:rsid w:val="005C3DCE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9B4"/>
    <w:rsid w:val="005F6EB0"/>
    <w:rsid w:val="0060318C"/>
    <w:rsid w:val="00604782"/>
    <w:rsid w:val="00605718"/>
    <w:rsid w:val="00605C66"/>
    <w:rsid w:val="00606310"/>
    <w:rsid w:val="00607814"/>
    <w:rsid w:val="00610D87"/>
    <w:rsid w:val="00610E88"/>
    <w:rsid w:val="00613131"/>
    <w:rsid w:val="00613827"/>
    <w:rsid w:val="006153B7"/>
    <w:rsid w:val="00615A5C"/>
    <w:rsid w:val="006175D7"/>
    <w:rsid w:val="006177EB"/>
    <w:rsid w:val="006208E5"/>
    <w:rsid w:val="00622BAB"/>
    <w:rsid w:val="006259B7"/>
    <w:rsid w:val="006273E4"/>
    <w:rsid w:val="00631F82"/>
    <w:rsid w:val="006323C5"/>
    <w:rsid w:val="006338D8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D11"/>
    <w:rsid w:val="00660D84"/>
    <w:rsid w:val="00660EBF"/>
    <w:rsid w:val="0066133A"/>
    <w:rsid w:val="00663196"/>
    <w:rsid w:val="0066378C"/>
    <w:rsid w:val="0066661D"/>
    <w:rsid w:val="006700F0"/>
    <w:rsid w:val="006706EA"/>
    <w:rsid w:val="00670A48"/>
    <w:rsid w:val="00672AA4"/>
    <w:rsid w:val="00672F6F"/>
    <w:rsid w:val="00674C2F"/>
    <w:rsid w:val="00674C8B"/>
    <w:rsid w:val="006844A2"/>
    <w:rsid w:val="00685C94"/>
    <w:rsid w:val="00691AEE"/>
    <w:rsid w:val="0069523C"/>
    <w:rsid w:val="006962CA"/>
    <w:rsid w:val="00696A95"/>
    <w:rsid w:val="00697AA8"/>
    <w:rsid w:val="006A09DA"/>
    <w:rsid w:val="006A1835"/>
    <w:rsid w:val="006A2625"/>
    <w:rsid w:val="006A42F9"/>
    <w:rsid w:val="006B4A30"/>
    <w:rsid w:val="006B7569"/>
    <w:rsid w:val="006C28EE"/>
    <w:rsid w:val="006C4FF1"/>
    <w:rsid w:val="006C5C02"/>
    <w:rsid w:val="006C7D30"/>
    <w:rsid w:val="006D2998"/>
    <w:rsid w:val="006D3188"/>
    <w:rsid w:val="006D5159"/>
    <w:rsid w:val="006D6779"/>
    <w:rsid w:val="006D7F15"/>
    <w:rsid w:val="006E08FC"/>
    <w:rsid w:val="006E1B38"/>
    <w:rsid w:val="006F08C7"/>
    <w:rsid w:val="006F2588"/>
    <w:rsid w:val="007050D4"/>
    <w:rsid w:val="00710A6C"/>
    <w:rsid w:val="00710D98"/>
    <w:rsid w:val="00711CE9"/>
    <w:rsid w:val="00712266"/>
    <w:rsid w:val="00712593"/>
    <w:rsid w:val="00712D82"/>
    <w:rsid w:val="00716B08"/>
    <w:rsid w:val="00716E22"/>
    <w:rsid w:val="007171AB"/>
    <w:rsid w:val="007213D0"/>
    <w:rsid w:val="007219C0"/>
    <w:rsid w:val="00721D8B"/>
    <w:rsid w:val="0072347F"/>
    <w:rsid w:val="00726EBD"/>
    <w:rsid w:val="00731C75"/>
    <w:rsid w:val="00732599"/>
    <w:rsid w:val="007325AA"/>
    <w:rsid w:val="00743E09"/>
    <w:rsid w:val="00744FCC"/>
    <w:rsid w:val="007467B0"/>
    <w:rsid w:val="00747B9C"/>
    <w:rsid w:val="00750C93"/>
    <w:rsid w:val="00751B91"/>
    <w:rsid w:val="00754947"/>
    <w:rsid w:val="00754E24"/>
    <w:rsid w:val="00757B3B"/>
    <w:rsid w:val="007618C5"/>
    <w:rsid w:val="00764FA6"/>
    <w:rsid w:val="00765294"/>
    <w:rsid w:val="00771DFA"/>
    <w:rsid w:val="007720D9"/>
    <w:rsid w:val="00773075"/>
    <w:rsid w:val="00773F36"/>
    <w:rsid w:val="00775BF6"/>
    <w:rsid w:val="00776254"/>
    <w:rsid w:val="007769FC"/>
    <w:rsid w:val="00776C04"/>
    <w:rsid w:val="00777C9B"/>
    <w:rsid w:val="00777CFF"/>
    <w:rsid w:val="007815BC"/>
    <w:rsid w:val="00782B3F"/>
    <w:rsid w:val="00782E3C"/>
    <w:rsid w:val="00785292"/>
    <w:rsid w:val="007900CC"/>
    <w:rsid w:val="0079641B"/>
    <w:rsid w:val="00797A90"/>
    <w:rsid w:val="007A1856"/>
    <w:rsid w:val="007A1887"/>
    <w:rsid w:val="007A629C"/>
    <w:rsid w:val="007A6348"/>
    <w:rsid w:val="007A6402"/>
    <w:rsid w:val="007B023C"/>
    <w:rsid w:val="007B03CC"/>
    <w:rsid w:val="007B2F08"/>
    <w:rsid w:val="007C44FF"/>
    <w:rsid w:val="007C6456"/>
    <w:rsid w:val="007C735D"/>
    <w:rsid w:val="007C7BDB"/>
    <w:rsid w:val="007D2FF5"/>
    <w:rsid w:val="007D4BCF"/>
    <w:rsid w:val="007D542F"/>
    <w:rsid w:val="007D73AB"/>
    <w:rsid w:val="007D790E"/>
    <w:rsid w:val="007E2712"/>
    <w:rsid w:val="007E3563"/>
    <w:rsid w:val="007E4645"/>
    <w:rsid w:val="007E4A9C"/>
    <w:rsid w:val="007E5516"/>
    <w:rsid w:val="007E7EE2"/>
    <w:rsid w:val="007F014B"/>
    <w:rsid w:val="007F06CA"/>
    <w:rsid w:val="007F0DD0"/>
    <w:rsid w:val="007F61D0"/>
    <w:rsid w:val="007F6C0F"/>
    <w:rsid w:val="00800DD8"/>
    <w:rsid w:val="0080228F"/>
    <w:rsid w:val="00802E2B"/>
    <w:rsid w:val="00804C1B"/>
    <w:rsid w:val="0080595A"/>
    <w:rsid w:val="0080608A"/>
    <w:rsid w:val="008132BE"/>
    <w:rsid w:val="008150A6"/>
    <w:rsid w:val="00815A8F"/>
    <w:rsid w:val="00815C2B"/>
    <w:rsid w:val="008162F6"/>
    <w:rsid w:val="00816EF3"/>
    <w:rsid w:val="00817098"/>
    <w:rsid w:val="008178E6"/>
    <w:rsid w:val="00821540"/>
    <w:rsid w:val="0082249C"/>
    <w:rsid w:val="008237FB"/>
    <w:rsid w:val="00824CCE"/>
    <w:rsid w:val="00830B7B"/>
    <w:rsid w:val="00832661"/>
    <w:rsid w:val="008349AA"/>
    <w:rsid w:val="008375D5"/>
    <w:rsid w:val="00841486"/>
    <w:rsid w:val="00841899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05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99C"/>
    <w:rsid w:val="008A0A0D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6C89"/>
    <w:rsid w:val="008D7CAF"/>
    <w:rsid w:val="008E02EE"/>
    <w:rsid w:val="008E4700"/>
    <w:rsid w:val="008E65A8"/>
    <w:rsid w:val="008E77D6"/>
    <w:rsid w:val="008F6145"/>
    <w:rsid w:val="009036E7"/>
    <w:rsid w:val="0090605F"/>
    <w:rsid w:val="00907069"/>
    <w:rsid w:val="00907A8F"/>
    <w:rsid w:val="0091053B"/>
    <w:rsid w:val="00912158"/>
    <w:rsid w:val="00912945"/>
    <w:rsid w:val="00912976"/>
    <w:rsid w:val="00912CBD"/>
    <w:rsid w:val="009144EE"/>
    <w:rsid w:val="00915D4C"/>
    <w:rsid w:val="0092135B"/>
    <w:rsid w:val="009259D0"/>
    <w:rsid w:val="009279B2"/>
    <w:rsid w:val="00935814"/>
    <w:rsid w:val="0094502D"/>
    <w:rsid w:val="00946561"/>
    <w:rsid w:val="00946B39"/>
    <w:rsid w:val="00947013"/>
    <w:rsid w:val="0095062C"/>
    <w:rsid w:val="009517A9"/>
    <w:rsid w:val="009546CB"/>
    <w:rsid w:val="00956EA9"/>
    <w:rsid w:val="00966847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7A0D"/>
    <w:rsid w:val="00977B21"/>
    <w:rsid w:val="00984EA2"/>
    <w:rsid w:val="00986CC3"/>
    <w:rsid w:val="0099068E"/>
    <w:rsid w:val="009920AA"/>
    <w:rsid w:val="00992943"/>
    <w:rsid w:val="009931B3"/>
    <w:rsid w:val="00995A3F"/>
    <w:rsid w:val="00996279"/>
    <w:rsid w:val="009965F7"/>
    <w:rsid w:val="009A0866"/>
    <w:rsid w:val="009A4D0A"/>
    <w:rsid w:val="009A6156"/>
    <w:rsid w:val="009A759C"/>
    <w:rsid w:val="009B1365"/>
    <w:rsid w:val="009B2377"/>
    <w:rsid w:val="009B2B2B"/>
    <w:rsid w:val="009B2F70"/>
    <w:rsid w:val="009B4594"/>
    <w:rsid w:val="009B4DEC"/>
    <w:rsid w:val="009B65C2"/>
    <w:rsid w:val="009B6D8E"/>
    <w:rsid w:val="009C2459"/>
    <w:rsid w:val="009C255A"/>
    <w:rsid w:val="009C2B46"/>
    <w:rsid w:val="009C4448"/>
    <w:rsid w:val="009C610D"/>
    <w:rsid w:val="009C6D10"/>
    <w:rsid w:val="009C7696"/>
    <w:rsid w:val="009D10E5"/>
    <w:rsid w:val="009D29BA"/>
    <w:rsid w:val="009D2A20"/>
    <w:rsid w:val="009D2DC4"/>
    <w:rsid w:val="009D43F3"/>
    <w:rsid w:val="009D4E9F"/>
    <w:rsid w:val="009D5D40"/>
    <w:rsid w:val="009D6B1B"/>
    <w:rsid w:val="009E107B"/>
    <w:rsid w:val="009E18D6"/>
    <w:rsid w:val="009E3333"/>
    <w:rsid w:val="009E4DCA"/>
    <w:rsid w:val="009E53C8"/>
    <w:rsid w:val="009E5B02"/>
    <w:rsid w:val="009E7B92"/>
    <w:rsid w:val="009E7F45"/>
    <w:rsid w:val="009F19C0"/>
    <w:rsid w:val="009F2CDD"/>
    <w:rsid w:val="009F505F"/>
    <w:rsid w:val="00A00AE4"/>
    <w:rsid w:val="00A00D24"/>
    <w:rsid w:val="00A0129C"/>
    <w:rsid w:val="00A01F5C"/>
    <w:rsid w:val="00A07DC0"/>
    <w:rsid w:val="00A12A69"/>
    <w:rsid w:val="00A15BB9"/>
    <w:rsid w:val="00A2019A"/>
    <w:rsid w:val="00A21091"/>
    <w:rsid w:val="00A222BA"/>
    <w:rsid w:val="00A23493"/>
    <w:rsid w:val="00A2416A"/>
    <w:rsid w:val="00A24711"/>
    <w:rsid w:val="00A30E06"/>
    <w:rsid w:val="00A31EC8"/>
    <w:rsid w:val="00A3270B"/>
    <w:rsid w:val="00A333A9"/>
    <w:rsid w:val="00A379E4"/>
    <w:rsid w:val="00A42F07"/>
    <w:rsid w:val="00A43B02"/>
    <w:rsid w:val="00A44946"/>
    <w:rsid w:val="00A45A8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5D5"/>
    <w:rsid w:val="00A61F6D"/>
    <w:rsid w:val="00A65996"/>
    <w:rsid w:val="00A67276"/>
    <w:rsid w:val="00A67588"/>
    <w:rsid w:val="00A67840"/>
    <w:rsid w:val="00A7164F"/>
    <w:rsid w:val="00A71A9E"/>
    <w:rsid w:val="00A72A1A"/>
    <w:rsid w:val="00A7382D"/>
    <w:rsid w:val="00A743AC"/>
    <w:rsid w:val="00A75AB7"/>
    <w:rsid w:val="00A8247C"/>
    <w:rsid w:val="00A833B9"/>
    <w:rsid w:val="00A8483F"/>
    <w:rsid w:val="00A853C4"/>
    <w:rsid w:val="00A870B0"/>
    <w:rsid w:val="00A8728A"/>
    <w:rsid w:val="00A87A54"/>
    <w:rsid w:val="00AA0939"/>
    <w:rsid w:val="00AA105C"/>
    <w:rsid w:val="00AA1809"/>
    <w:rsid w:val="00AA1FFE"/>
    <w:rsid w:val="00AA3F2E"/>
    <w:rsid w:val="00AA72F4"/>
    <w:rsid w:val="00AB10E7"/>
    <w:rsid w:val="00AB29ED"/>
    <w:rsid w:val="00AB4D25"/>
    <w:rsid w:val="00AB5033"/>
    <w:rsid w:val="00AB5298"/>
    <w:rsid w:val="00AB5519"/>
    <w:rsid w:val="00AB6313"/>
    <w:rsid w:val="00AB6F47"/>
    <w:rsid w:val="00AB71DD"/>
    <w:rsid w:val="00AC15C5"/>
    <w:rsid w:val="00AC59D3"/>
    <w:rsid w:val="00AD0E75"/>
    <w:rsid w:val="00AD6039"/>
    <w:rsid w:val="00AD7798"/>
    <w:rsid w:val="00AE334D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5830"/>
    <w:rsid w:val="00AF73AD"/>
    <w:rsid w:val="00B00702"/>
    <w:rsid w:val="00B0110B"/>
    <w:rsid w:val="00B0234E"/>
    <w:rsid w:val="00B043A9"/>
    <w:rsid w:val="00B06751"/>
    <w:rsid w:val="00B06B65"/>
    <w:rsid w:val="00B07931"/>
    <w:rsid w:val="00B13241"/>
    <w:rsid w:val="00B13699"/>
    <w:rsid w:val="00B136A7"/>
    <w:rsid w:val="00B149E2"/>
    <w:rsid w:val="00B14E3B"/>
    <w:rsid w:val="00B2131A"/>
    <w:rsid w:val="00B2169D"/>
    <w:rsid w:val="00B21CBB"/>
    <w:rsid w:val="00B252F4"/>
    <w:rsid w:val="00B2606D"/>
    <w:rsid w:val="00B263C0"/>
    <w:rsid w:val="00B26E4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C7F"/>
    <w:rsid w:val="00B534DD"/>
    <w:rsid w:val="00B545B7"/>
    <w:rsid w:val="00B556E8"/>
    <w:rsid w:val="00B55E70"/>
    <w:rsid w:val="00B575A4"/>
    <w:rsid w:val="00B57830"/>
    <w:rsid w:val="00B60238"/>
    <w:rsid w:val="00B640A8"/>
    <w:rsid w:val="00B64962"/>
    <w:rsid w:val="00B66AC0"/>
    <w:rsid w:val="00B67719"/>
    <w:rsid w:val="00B71634"/>
    <w:rsid w:val="00B73091"/>
    <w:rsid w:val="00B75139"/>
    <w:rsid w:val="00B80840"/>
    <w:rsid w:val="00B815FC"/>
    <w:rsid w:val="00B81623"/>
    <w:rsid w:val="00B82A05"/>
    <w:rsid w:val="00B84409"/>
    <w:rsid w:val="00B84500"/>
    <w:rsid w:val="00B84E2D"/>
    <w:rsid w:val="00B8746A"/>
    <w:rsid w:val="00B9277F"/>
    <w:rsid w:val="00B927C9"/>
    <w:rsid w:val="00B952B7"/>
    <w:rsid w:val="00B96EFA"/>
    <w:rsid w:val="00B97CCF"/>
    <w:rsid w:val="00BA3F43"/>
    <w:rsid w:val="00BA5541"/>
    <w:rsid w:val="00BA61AC"/>
    <w:rsid w:val="00BB03E5"/>
    <w:rsid w:val="00BB17B0"/>
    <w:rsid w:val="00BB28BF"/>
    <w:rsid w:val="00BB2F42"/>
    <w:rsid w:val="00BB341C"/>
    <w:rsid w:val="00BB4AC0"/>
    <w:rsid w:val="00BB5683"/>
    <w:rsid w:val="00BB5EB6"/>
    <w:rsid w:val="00BC112B"/>
    <w:rsid w:val="00BC17DF"/>
    <w:rsid w:val="00BC3F7E"/>
    <w:rsid w:val="00BC6832"/>
    <w:rsid w:val="00BD0826"/>
    <w:rsid w:val="00BD15AB"/>
    <w:rsid w:val="00BD181D"/>
    <w:rsid w:val="00BD2E4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6A7"/>
    <w:rsid w:val="00BE62F6"/>
    <w:rsid w:val="00BE638E"/>
    <w:rsid w:val="00BF27B2"/>
    <w:rsid w:val="00BF4F06"/>
    <w:rsid w:val="00BF534E"/>
    <w:rsid w:val="00BF5717"/>
    <w:rsid w:val="00BF5C91"/>
    <w:rsid w:val="00BF66D2"/>
    <w:rsid w:val="00C01348"/>
    <w:rsid w:val="00C01585"/>
    <w:rsid w:val="00C01832"/>
    <w:rsid w:val="00C0764A"/>
    <w:rsid w:val="00C1410E"/>
    <w:rsid w:val="00C141C6"/>
    <w:rsid w:val="00C15663"/>
    <w:rsid w:val="00C156CA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6A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E3B"/>
    <w:rsid w:val="00C670F8"/>
    <w:rsid w:val="00C6780B"/>
    <w:rsid w:val="00C73A90"/>
    <w:rsid w:val="00C76BA5"/>
    <w:rsid w:val="00C76D49"/>
    <w:rsid w:val="00C80AD4"/>
    <w:rsid w:val="00C80B5E"/>
    <w:rsid w:val="00C82055"/>
    <w:rsid w:val="00C85FE1"/>
    <w:rsid w:val="00C8630A"/>
    <w:rsid w:val="00C9061B"/>
    <w:rsid w:val="00C93EBA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81E"/>
    <w:rsid w:val="00CB6A8A"/>
    <w:rsid w:val="00CB6EDE"/>
    <w:rsid w:val="00CC06DF"/>
    <w:rsid w:val="00CC41BA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E1C01"/>
    <w:rsid w:val="00CE20BC"/>
    <w:rsid w:val="00CE26C6"/>
    <w:rsid w:val="00CE39E1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2C9"/>
    <w:rsid w:val="00D20DA7"/>
    <w:rsid w:val="00D249A5"/>
    <w:rsid w:val="00D275B7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021"/>
    <w:rsid w:val="00D4141B"/>
    <w:rsid w:val="00D4145D"/>
    <w:rsid w:val="00D425CC"/>
    <w:rsid w:val="00D4460B"/>
    <w:rsid w:val="00D458F0"/>
    <w:rsid w:val="00D50668"/>
    <w:rsid w:val="00D50B3B"/>
    <w:rsid w:val="00D51C1C"/>
    <w:rsid w:val="00D51FCC"/>
    <w:rsid w:val="00D5467F"/>
    <w:rsid w:val="00D55837"/>
    <w:rsid w:val="00D56A9F"/>
    <w:rsid w:val="00D57BA2"/>
    <w:rsid w:val="00D60F51"/>
    <w:rsid w:val="00D60FAC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6068"/>
    <w:rsid w:val="00D76B01"/>
    <w:rsid w:val="00D76E61"/>
    <w:rsid w:val="00D804A2"/>
    <w:rsid w:val="00D84704"/>
    <w:rsid w:val="00D84BF9"/>
    <w:rsid w:val="00D8517D"/>
    <w:rsid w:val="00D921FD"/>
    <w:rsid w:val="00D93714"/>
    <w:rsid w:val="00D94034"/>
    <w:rsid w:val="00D95424"/>
    <w:rsid w:val="00D96717"/>
    <w:rsid w:val="00DA4084"/>
    <w:rsid w:val="00DA4699"/>
    <w:rsid w:val="00DA4E13"/>
    <w:rsid w:val="00DA56ED"/>
    <w:rsid w:val="00DA5A54"/>
    <w:rsid w:val="00DA5C0D"/>
    <w:rsid w:val="00DB04BA"/>
    <w:rsid w:val="00DB423C"/>
    <w:rsid w:val="00DB4E26"/>
    <w:rsid w:val="00DB714B"/>
    <w:rsid w:val="00DC1025"/>
    <w:rsid w:val="00DC10F6"/>
    <w:rsid w:val="00DC115D"/>
    <w:rsid w:val="00DC1EB8"/>
    <w:rsid w:val="00DC3E45"/>
    <w:rsid w:val="00DC4598"/>
    <w:rsid w:val="00DD0722"/>
    <w:rsid w:val="00DD0B3D"/>
    <w:rsid w:val="00DD212F"/>
    <w:rsid w:val="00DE18F5"/>
    <w:rsid w:val="00DE73D2"/>
    <w:rsid w:val="00DF17AE"/>
    <w:rsid w:val="00DF5BFB"/>
    <w:rsid w:val="00DF5CD6"/>
    <w:rsid w:val="00E022DA"/>
    <w:rsid w:val="00E032A1"/>
    <w:rsid w:val="00E03BCB"/>
    <w:rsid w:val="00E124DC"/>
    <w:rsid w:val="00E12EB5"/>
    <w:rsid w:val="00E15A41"/>
    <w:rsid w:val="00E16825"/>
    <w:rsid w:val="00E16957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9A3"/>
    <w:rsid w:val="00E509B0"/>
    <w:rsid w:val="00E50B11"/>
    <w:rsid w:val="00E54246"/>
    <w:rsid w:val="00E54CCD"/>
    <w:rsid w:val="00E55D8E"/>
    <w:rsid w:val="00E6641E"/>
    <w:rsid w:val="00E66F18"/>
    <w:rsid w:val="00E70856"/>
    <w:rsid w:val="00E727DE"/>
    <w:rsid w:val="00E7416A"/>
    <w:rsid w:val="00E74A30"/>
    <w:rsid w:val="00E77778"/>
    <w:rsid w:val="00E77B7E"/>
    <w:rsid w:val="00E77BA8"/>
    <w:rsid w:val="00E8139F"/>
    <w:rsid w:val="00E82DF1"/>
    <w:rsid w:val="00E84754"/>
    <w:rsid w:val="00E90CAA"/>
    <w:rsid w:val="00E92AA5"/>
    <w:rsid w:val="00E93339"/>
    <w:rsid w:val="00E96532"/>
    <w:rsid w:val="00E973A0"/>
    <w:rsid w:val="00EA1688"/>
    <w:rsid w:val="00EA1AFC"/>
    <w:rsid w:val="00EA2317"/>
    <w:rsid w:val="00EA3A7D"/>
    <w:rsid w:val="00EA4C83"/>
    <w:rsid w:val="00EA53DF"/>
    <w:rsid w:val="00EA7682"/>
    <w:rsid w:val="00EB0A37"/>
    <w:rsid w:val="00EB763D"/>
    <w:rsid w:val="00EB7EC2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0C1"/>
    <w:rsid w:val="00EE3C0F"/>
    <w:rsid w:val="00EE5EB8"/>
    <w:rsid w:val="00EE66E5"/>
    <w:rsid w:val="00EE6810"/>
    <w:rsid w:val="00EF0054"/>
    <w:rsid w:val="00EF1601"/>
    <w:rsid w:val="00EF21FE"/>
    <w:rsid w:val="00EF2A7F"/>
    <w:rsid w:val="00EF2D58"/>
    <w:rsid w:val="00EF37C2"/>
    <w:rsid w:val="00EF4803"/>
    <w:rsid w:val="00EF5127"/>
    <w:rsid w:val="00EF5ED0"/>
    <w:rsid w:val="00F02290"/>
    <w:rsid w:val="00F03EAC"/>
    <w:rsid w:val="00F04B7C"/>
    <w:rsid w:val="00F077C9"/>
    <w:rsid w:val="00F078B5"/>
    <w:rsid w:val="00F14024"/>
    <w:rsid w:val="00F14FA3"/>
    <w:rsid w:val="00F15DB1"/>
    <w:rsid w:val="00F24297"/>
    <w:rsid w:val="00F2564A"/>
    <w:rsid w:val="00F25761"/>
    <w:rsid w:val="00F259D7"/>
    <w:rsid w:val="00F32482"/>
    <w:rsid w:val="00F32D05"/>
    <w:rsid w:val="00F34BFC"/>
    <w:rsid w:val="00F35263"/>
    <w:rsid w:val="00F35E34"/>
    <w:rsid w:val="00F403BF"/>
    <w:rsid w:val="00F4342F"/>
    <w:rsid w:val="00F45227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6392C"/>
    <w:rsid w:val="00F64256"/>
    <w:rsid w:val="00F66093"/>
    <w:rsid w:val="00F66518"/>
    <w:rsid w:val="00F66657"/>
    <w:rsid w:val="00F6751E"/>
    <w:rsid w:val="00F70848"/>
    <w:rsid w:val="00F73A60"/>
    <w:rsid w:val="00F7631E"/>
    <w:rsid w:val="00F76AED"/>
    <w:rsid w:val="00F8015D"/>
    <w:rsid w:val="00F829C7"/>
    <w:rsid w:val="00F83468"/>
    <w:rsid w:val="00F834AA"/>
    <w:rsid w:val="00F848D6"/>
    <w:rsid w:val="00F859AE"/>
    <w:rsid w:val="00F9071F"/>
    <w:rsid w:val="00F922B2"/>
    <w:rsid w:val="00F943C8"/>
    <w:rsid w:val="00F96B28"/>
    <w:rsid w:val="00FA1564"/>
    <w:rsid w:val="00FA41B4"/>
    <w:rsid w:val="00FA5DDD"/>
    <w:rsid w:val="00FA6255"/>
    <w:rsid w:val="00FA723B"/>
    <w:rsid w:val="00FA7644"/>
    <w:rsid w:val="00FB0647"/>
    <w:rsid w:val="00FB0804"/>
    <w:rsid w:val="00FB1FA3"/>
    <w:rsid w:val="00FB43A8"/>
    <w:rsid w:val="00FB4D12"/>
    <w:rsid w:val="00FB5279"/>
    <w:rsid w:val="00FB62AE"/>
    <w:rsid w:val="00FC069A"/>
    <w:rsid w:val="00FC08A9"/>
    <w:rsid w:val="00FC0BA0"/>
    <w:rsid w:val="00FC7600"/>
    <w:rsid w:val="00FD0385"/>
    <w:rsid w:val="00FD0B7B"/>
    <w:rsid w:val="00FD125B"/>
    <w:rsid w:val="00FD1A46"/>
    <w:rsid w:val="00FD27DE"/>
    <w:rsid w:val="00FD4C08"/>
    <w:rsid w:val="00FD6002"/>
    <w:rsid w:val="00FE1DCC"/>
    <w:rsid w:val="00FE1DD4"/>
    <w:rsid w:val="00FE2B19"/>
    <w:rsid w:val="00FF0538"/>
    <w:rsid w:val="00FF150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DBABE"/>
  <w15:docId w15:val="{182C4ACC-32FC-4822-BB85-3303B19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A72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74076BAF948EE8186C79F26B86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52B19-BA27-4D28-8FF2-84A5FB80B32A}"/>
      </w:docPartPr>
      <w:docPartBody>
        <w:p w:rsidR="00116FDA" w:rsidRDefault="00116FDA">
          <w:pPr>
            <w:pStyle w:val="ACD74076BAF948EE8186C79F26B86E9B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E7FD5E0EA7440785718F580AB74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04558-662C-4811-A60B-E878907D99D1}"/>
      </w:docPartPr>
      <w:docPartBody>
        <w:p w:rsidR="00116FDA" w:rsidRDefault="00116FDA">
          <w:pPr>
            <w:pStyle w:val="FDE7FD5E0EA7440785718F580AB745CC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E79F227143BD470A86DE290BAD144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9B813-F8E1-4B7A-8E09-7B6B92896034}"/>
      </w:docPartPr>
      <w:docPartBody>
        <w:p w:rsidR="00116FDA" w:rsidRDefault="00116FDA">
          <w:pPr>
            <w:pStyle w:val="E79F227143BD470A86DE290BAD144BBE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F14456C6C0464BE89AA6910DAEA76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34287-587C-479A-AD97-6294E8F85CC1}"/>
      </w:docPartPr>
      <w:docPartBody>
        <w:p w:rsidR="00116FDA" w:rsidRDefault="00116FDA">
          <w:pPr>
            <w:pStyle w:val="F14456C6C0464BE89AA6910DAEA76D91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2383D61A4A74E58962964E90FFFE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6D41E-A5A4-499E-A0D0-88491A5FA592}"/>
      </w:docPartPr>
      <w:docPartBody>
        <w:p w:rsidR="00116FDA" w:rsidRDefault="00116FDA">
          <w:pPr>
            <w:pStyle w:val="A2383D61A4A74E58962964E90FFFE379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27AC73D3CEB74A999B88C148C3ABE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E1C69-88E6-4958-99B8-3E607303DEC4}"/>
      </w:docPartPr>
      <w:docPartBody>
        <w:p w:rsidR="00116FDA" w:rsidRDefault="00116FDA">
          <w:pPr>
            <w:pStyle w:val="27AC73D3CEB74A999B88C148C3ABEFB8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FF7048830C7F4611A65FE85650636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E4037-9D3D-4D0C-90FC-7754DE86AF4A}"/>
      </w:docPartPr>
      <w:docPartBody>
        <w:p w:rsidR="00116FDA" w:rsidRDefault="00116FDA">
          <w:pPr>
            <w:pStyle w:val="FF7048830C7F4611A65FE85650636800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62951018436340509D287816DF5B1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94C05-1F30-4515-A4AA-2D010D08D3DD}"/>
      </w:docPartPr>
      <w:docPartBody>
        <w:p w:rsidR="00116FDA" w:rsidRDefault="00116FDA">
          <w:pPr>
            <w:pStyle w:val="62951018436340509D287816DF5B175C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266C0290D08F4B1091AFB103CEF3F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EF90D-6C62-4597-A171-8242A3655FD1}"/>
      </w:docPartPr>
      <w:docPartBody>
        <w:p w:rsidR="00000000" w:rsidRDefault="00D0670D">
          <w:r w:rsidRPr="009B0523">
            <w:rPr>
              <w:rStyle w:val="Platshllartext"/>
            </w:rPr>
            <w:t xml:space="preserve"> </w:t>
          </w:r>
        </w:p>
      </w:docPartBody>
    </w:docPart>
    <w:docPart>
      <w:docPartPr>
        <w:name w:val="C877BFF1345942C5A1EA648C3E9AD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17A16-A4AA-488F-9762-B05EDA89C9C0}"/>
      </w:docPartPr>
      <w:docPartBody>
        <w:p w:rsidR="00000000" w:rsidRDefault="00D0670D">
          <w:r w:rsidRPr="009B0523">
            <w:rPr>
              <w:rStyle w:val="Platshllartext"/>
            </w:rPr>
            <w:t xml:space="preserve"> </w:t>
          </w:r>
        </w:p>
      </w:docPartBody>
    </w:docPart>
    <w:docPart>
      <w:docPartPr>
        <w:name w:val="3E41BB45E9724D14AC917206335EF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D1BF6-436B-44DF-B78D-58820E8A1D87}"/>
      </w:docPartPr>
      <w:docPartBody>
        <w:p w:rsidR="00000000" w:rsidRDefault="00D0670D">
          <w:r w:rsidRPr="009B0523">
            <w:rPr>
              <w:rStyle w:val="Platshllartext"/>
            </w:rPr>
            <w:t xml:space="preserve"> </w:t>
          </w:r>
        </w:p>
      </w:docPartBody>
    </w:docPart>
    <w:docPart>
      <w:docPartPr>
        <w:name w:val="5DDAE8C315C643BA82F1B8C3ADC05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9004F-C70E-4009-B6F2-2FF9D05DAF55}"/>
      </w:docPartPr>
      <w:docPartBody>
        <w:p w:rsidR="00000000" w:rsidRDefault="00D0670D">
          <w:r w:rsidRPr="009B0523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DA"/>
    <w:rsid w:val="000B059B"/>
    <w:rsid w:val="00116FDA"/>
    <w:rsid w:val="003F6D8E"/>
    <w:rsid w:val="004C6FA8"/>
    <w:rsid w:val="006C7D30"/>
    <w:rsid w:val="007467B0"/>
    <w:rsid w:val="009C7696"/>
    <w:rsid w:val="00AA3880"/>
    <w:rsid w:val="00AE334D"/>
    <w:rsid w:val="00D0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0670D"/>
    <w:rPr>
      <w:noProof w:val="0"/>
      <w:color w:val="808080"/>
    </w:rPr>
  </w:style>
  <w:style w:type="paragraph" w:customStyle="1" w:styleId="ACD74076BAF948EE8186C79F26B86E9B">
    <w:name w:val="ACD74076BAF948EE8186C79F26B86E9B"/>
  </w:style>
  <w:style w:type="paragraph" w:customStyle="1" w:styleId="772C629C838B4580B0178D788351A2A9">
    <w:name w:val="772C629C838B4580B0178D788351A2A9"/>
  </w:style>
  <w:style w:type="paragraph" w:customStyle="1" w:styleId="FDE7FD5E0EA7440785718F580AB745CC">
    <w:name w:val="FDE7FD5E0EA7440785718F580AB745CC"/>
  </w:style>
  <w:style w:type="paragraph" w:customStyle="1" w:styleId="C9C541F996114472BDC546C4EF4BF8FF">
    <w:name w:val="C9C541F996114472BDC546C4EF4BF8FF"/>
  </w:style>
  <w:style w:type="paragraph" w:customStyle="1" w:styleId="E79F227143BD470A86DE290BAD144BBE">
    <w:name w:val="E79F227143BD470A86DE290BAD144BBE"/>
  </w:style>
  <w:style w:type="paragraph" w:customStyle="1" w:styleId="F14456C6C0464BE89AA6910DAEA76D91">
    <w:name w:val="F14456C6C0464BE89AA6910DAEA76D91"/>
  </w:style>
  <w:style w:type="paragraph" w:customStyle="1" w:styleId="A2383D61A4A74E58962964E90FFFE379">
    <w:name w:val="A2383D61A4A74E58962964E90FFFE379"/>
  </w:style>
  <w:style w:type="paragraph" w:customStyle="1" w:styleId="27AC73D3CEB74A999B88C148C3ABEFB8">
    <w:name w:val="27AC73D3CEB74A999B88C148C3ABEFB8"/>
  </w:style>
  <w:style w:type="paragraph" w:customStyle="1" w:styleId="38B3599624BE43D5996E1952E4E24A2A">
    <w:name w:val="38B3599624BE43D5996E1952E4E24A2A"/>
  </w:style>
  <w:style w:type="paragraph" w:customStyle="1" w:styleId="FF7048830C7F4611A65FE85650636800">
    <w:name w:val="FF7048830C7F4611A65FE85650636800"/>
  </w:style>
  <w:style w:type="paragraph" w:customStyle="1" w:styleId="62951018436340509D287816DF5B175C">
    <w:name w:val="62951018436340509D287816DF5B1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aktaPM xmlns="http://rk.se/faktapm">
  <Titel>Gemensamt meddelande om en ny strategisk agenda för EU och Indien</Titel>
  <Ar>2025/26</Ar>
  <Nr>31</Nr>
  <UppDat>2025-10-21</UppDat>
  <Rub>Gemensamt meddelande om en ny strategisk agenda för EU och Indien</Rub>
  <Dep>Utrikesdepartementet</Dep>
  <Utsk>Utrikesutskottet</Utsk>
  <AnkDat>2025-10-21</AnkDat>
  <Egenskap1/>
  <Egenskap2/>
  <Egenskap3/>
  <DepLista>
    <Item>
      <itemnr/>
      <Departementsnamn>Utrikesdepartementet</Departementsnamn>
    </Item>
  </DepLista>
  <DokLista>
    <DokItem>
      <Beteckning>JOIN(2025) 50</Beteckning>
      <Celexnummer>52025JC0050</Celexnummer>
      <DokTitel>GEMENSAMT MEDDELANDE TILL EUROPAPARLAMENTET OCH RÅDET om en ny strategisk agenda för EU och Indien</DokTitel>
    </DokItem>
  </DokLista>
  <GDB1>JOIN(2025) 50</GDB1>
  <GDT1>GEMENSAMT MEDDELANDE TILL EUROPAPARLAMENTET OCH RÅDET om en ny strategisk agenda för EU och Indien</GDT1>
  <GDTWeb>JOIN(2025) 50</GDTWeb>
  <Typ>FPM</Typ>
  <Dokumenttyp>FaktaPM</Dokumenttyp>
  <Epostadress>ma0502aa</Epostadress>
</faktaPM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2025-09-23</HeaderDate>
    <Office/>
    <Dnr>UD2025/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184544287CB4D8297EC401C2249C6" ma:contentTypeVersion="3" ma:contentTypeDescription="Skapa ett nytt dokument." ma:contentTypeScope="" ma:versionID="916b03a752e8278ea337c9c7738a1875">
  <xsd:schema xmlns:xsd="http://www.w3.org/2001/XMLSchema" xmlns:xs="http://www.w3.org/2001/XMLSchema" xmlns:p="http://schemas.microsoft.com/office/2006/metadata/properties" xmlns:ns2="cc625d36-bb37-4650-91b9-0c96159295ba" targetNamespace="http://schemas.microsoft.com/office/2006/metadata/properties" ma:root="true" ma:fieldsID="3ccb3f84f134dce3469b775a0924d978" ns2:_=""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4" nillable="true" ma:displayName="Aktivitetskategori_0" ma:hidden="true" ma:internalName="edbe0b5c82304c8e847ab7b8c02a77c3">
      <xsd:simpleType>
        <xsd:restriction base="dms:Note"/>
      </xsd:simpleType>
    </xsd:element>
    <xsd:element name="TaxCatchAll" ma:index="5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displayName="Organisatorisk enhet_0" ma:hidden="true" ma:internalName="k46d94c0acf84ab9a79866a9d8b1905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E45CF4-63A3-4C8F-81B1-73F5DFF71B5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6868D1E9-62AE-4A65-96BC-6967E42702BC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1FEF031-19AE-4E0D-90DF-214450A71D8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EA8EB3-0A74-45E0-9593-3F98D88B8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7</Pages>
  <Words>1487</Words>
  <Characters>9700</Characters>
  <Application>Microsoft Office Word</Application>
  <DocSecurity>0</DocSecurity>
  <Lines>188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FPM_202526__31</dc:title>
  <dc:subject/>
  <dc:creator>Veronica Nordlund</dc:creator>
  <cp:keywords/>
  <dc:description/>
  <cp:lastModifiedBy>Maria Sundin</cp:lastModifiedBy>
  <cp:revision>2</cp:revision>
  <cp:lastPrinted>2025-10-07T11:33:00Z</cp:lastPrinted>
  <dcterms:created xsi:type="dcterms:W3CDTF">2025-10-21T15:54:00Z</dcterms:created>
  <dcterms:modified xsi:type="dcterms:W3CDTF">2025-10-21T15:54:00Z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0x0101005F9184544287CB4D8297EC401C2249C6</vt:lpwstr>
  </property>
  <property fmtid="{D5CDD505-2E9C-101B-9397-08002B2CF9AE}" pid="5" name="ActivityCategory">
    <vt:lpwstr/>
  </property>
  <property fmtid="{D5CDD505-2E9C-101B-9397-08002B2CF9AE}" pid="6" name="Organisation">
    <vt:lpwstr/>
  </property>
  <property fmtid="{D5CDD505-2E9C-101B-9397-08002B2CF9AE}" pid="7" name="_dlc_DocIdItemGuid">
    <vt:lpwstr>a00712c1-19d0-40d4-b9bb-68c4495188c9</vt:lpwstr>
  </property>
  <property fmtid="{D5CDD505-2E9C-101B-9397-08002B2CF9AE}" pid="8" name="GDB1">
    <vt:lpwstr>JOIN(2025) 50</vt:lpwstr>
  </property>
  <property fmtid="{D5CDD505-2E9C-101B-9397-08002B2CF9AE}" pid="9" name="GDB2">
    <vt:lpwstr> </vt:lpwstr>
  </property>
  <property fmtid="{D5CDD505-2E9C-101B-9397-08002B2CF9AE}" pid="10" name="GDB3">
    <vt:lpwstr> </vt:lpwstr>
  </property>
  <property fmtid="{D5CDD505-2E9C-101B-9397-08002B2CF9AE}" pid="11" name="GDB4">
    <vt:lpwstr> </vt:lpwstr>
  </property>
  <property fmtid="{D5CDD505-2E9C-101B-9397-08002B2CF9AE}" pid="12" name="GDB5">
    <vt:lpwstr> </vt:lpwstr>
  </property>
  <property fmtid="{D5CDD505-2E9C-101B-9397-08002B2CF9AE}" pid="13" name="GDB6">
    <vt:lpwstr> </vt:lpwstr>
  </property>
  <property fmtid="{D5CDD505-2E9C-101B-9397-08002B2CF9AE}" pid="14" name="GDB7">
    <vt:lpwstr> </vt:lpwstr>
  </property>
  <property fmtid="{D5CDD505-2E9C-101B-9397-08002B2CF9AE}" pid="15" name="GDB8">
    <vt:lpwstr> </vt:lpwstr>
  </property>
  <property fmtid="{D5CDD505-2E9C-101B-9397-08002B2CF9AE}" pid="16" name="GDB9">
    <vt:lpwstr> </vt:lpwstr>
  </property>
  <property fmtid="{D5CDD505-2E9C-101B-9397-08002B2CF9AE}" pid="17" name="GDB10">
    <vt:lpwstr> </vt:lpwstr>
  </property>
  <property fmtid="{D5CDD505-2E9C-101B-9397-08002B2CF9AE}" pid="18" name="GDB11">
    <vt:lpwstr> </vt:lpwstr>
  </property>
  <property fmtid="{D5CDD505-2E9C-101B-9397-08002B2CF9AE}" pid="19" name="GDB12">
    <vt:lpwstr> </vt:lpwstr>
  </property>
  <property fmtid="{D5CDD505-2E9C-101B-9397-08002B2CF9AE}" pid="20" name="GDB13">
    <vt:lpwstr> </vt:lpwstr>
  </property>
  <property fmtid="{D5CDD505-2E9C-101B-9397-08002B2CF9AE}" pid="21" name="Rub">
    <vt:lpwstr>Gemensamt meddelande om en ny strategisk agenda för EU och Indien</vt:lpwstr>
  </property>
  <property fmtid="{D5CDD505-2E9C-101B-9397-08002B2CF9AE}" pid="22" name="Ar">
    <vt:lpwstr>2025/26</vt:lpwstr>
  </property>
  <property fmtid="{D5CDD505-2E9C-101B-9397-08002B2CF9AE}" pid="23" name="Nr">
    <vt:lpwstr>31</vt:lpwstr>
  </property>
  <property fmtid="{D5CDD505-2E9C-101B-9397-08002B2CF9AE}" pid="24" name="UppDat">
    <vt:lpwstr>2025-10-21</vt:lpwstr>
  </property>
  <property fmtid="{D5CDD505-2E9C-101B-9397-08002B2CF9AE}" pid="25" name="Dep">
    <vt:lpwstr>Utrikesdepartementet</vt:lpwstr>
  </property>
  <property fmtid="{D5CDD505-2E9C-101B-9397-08002B2CF9AE}" pid="26" name="GDT1">
    <vt:lpwstr>GEMENSAMT MEDDELANDE TILL EUROPAPARLAMENTET OCH RÅDET om en ny strategisk agenda för EU och Indien</vt:lpwstr>
  </property>
  <property fmtid="{D5CDD505-2E9C-101B-9397-08002B2CF9AE}" pid="27" name="GDT2">
    <vt:lpwstr> </vt:lpwstr>
  </property>
  <property fmtid="{D5CDD505-2E9C-101B-9397-08002B2CF9AE}" pid="28" name="GDT3">
    <vt:lpwstr> </vt:lpwstr>
  </property>
  <property fmtid="{D5CDD505-2E9C-101B-9397-08002B2CF9AE}" pid="29" name="GDT4">
    <vt:lpwstr> </vt:lpwstr>
  </property>
  <property fmtid="{D5CDD505-2E9C-101B-9397-08002B2CF9AE}" pid="30" name="GDT5">
    <vt:lpwstr> </vt:lpwstr>
  </property>
  <property fmtid="{D5CDD505-2E9C-101B-9397-08002B2CF9AE}" pid="31" name="GDT6">
    <vt:lpwstr> </vt:lpwstr>
  </property>
  <property fmtid="{D5CDD505-2E9C-101B-9397-08002B2CF9AE}" pid="32" name="GDT7">
    <vt:lpwstr> </vt:lpwstr>
  </property>
  <property fmtid="{D5CDD505-2E9C-101B-9397-08002B2CF9AE}" pid="33" name="GDT8">
    <vt:lpwstr> </vt:lpwstr>
  </property>
  <property fmtid="{D5CDD505-2E9C-101B-9397-08002B2CF9AE}" pid="34" name="GDT9">
    <vt:lpwstr> </vt:lpwstr>
  </property>
  <property fmtid="{D5CDD505-2E9C-101B-9397-08002B2CF9AE}" pid="35" name="GDT10">
    <vt:lpwstr> </vt:lpwstr>
  </property>
  <property fmtid="{D5CDD505-2E9C-101B-9397-08002B2CF9AE}" pid="36" name="GDT11">
    <vt:lpwstr> </vt:lpwstr>
  </property>
  <property fmtid="{D5CDD505-2E9C-101B-9397-08002B2CF9AE}" pid="37" name="GDT12">
    <vt:lpwstr> </vt:lpwstr>
  </property>
  <property fmtid="{D5CDD505-2E9C-101B-9397-08002B2CF9AE}" pid="38" name="GDT13">
    <vt:lpwstr> </vt:lpwstr>
  </property>
  <property fmtid="{D5CDD505-2E9C-101B-9397-08002B2CF9AE}" pid="39" name="Typ">
    <vt:lpwstr>FPM</vt:lpwstr>
  </property>
  <property fmtid="{D5CDD505-2E9C-101B-9397-08002B2CF9AE}" pid="40" name="AnkDat">
    <vt:lpwstr>2025-10-21</vt:lpwstr>
  </property>
  <property fmtid="{D5CDD505-2E9C-101B-9397-08002B2CF9AE}" pid="41" name="Utsk">
    <vt:lpwstr>Utrikesutskottet</vt:lpwstr>
  </property>
  <property fmtid="{D5CDD505-2E9C-101B-9397-08002B2CF9AE}" pid="42" name="Dokumenttyp">
    <vt:lpwstr>FaktaPM</vt:lpwstr>
  </property>
  <property fmtid="{D5CDD505-2E9C-101B-9397-08002B2CF9AE}" pid="43" name="Epostadress">
    <vt:lpwstr>ma0502aa</vt:lpwstr>
  </property>
</Properties>
</file>