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50B" w:rsidRPr="00BC6469" w:rsidRDefault="00BB750B">
      <w:pPr>
        <w:pStyle w:val="Hemstlrubrik"/>
      </w:pPr>
      <w:r w:rsidRPr="00BC6469">
        <w:t>Förslag till riksdagsbeslut</w:t>
      </w:r>
    </w:p>
    <w:p w:rsidR="00BB750B" w:rsidRPr="00BC6469" w:rsidRDefault="00BB750B">
      <w:pPr>
        <w:pStyle w:val="Hemstlatt"/>
        <w:ind w:left="0"/>
      </w:pPr>
      <w:r w:rsidRPr="00BC6469">
        <w:t>Riksdagen tillkännager för regeringen som sin mening vad som anförs i motionen om fabriks- och gårdsförsäljning av lokalt prod</w:t>
      </w:r>
      <w:r w:rsidRPr="00BC6469">
        <w:t>u</w:t>
      </w:r>
      <w:r w:rsidRPr="00BC6469">
        <w:t>cerade alkoholhaltiga produkter samt om möjligheterna att göra reklam för den egna näringsverksamheten.</w:t>
      </w:r>
    </w:p>
    <w:p w:rsidR="00BB750B" w:rsidRPr="00BC6469" w:rsidRDefault="00BB750B">
      <w:pPr>
        <w:pStyle w:val="Rubrik1"/>
      </w:pPr>
      <w:r w:rsidRPr="00BC6469">
        <w:t>Motivering</w:t>
      </w:r>
    </w:p>
    <w:p w:rsidR="00BB750B" w:rsidRPr="00BC6469" w:rsidRDefault="00BB750B">
      <w:r w:rsidRPr="00BC6469">
        <w:t>Från att ha varit något närmast kuriöst eller i varje fall hobbyverksamhet i mycket liten skala ökar nu antalet vinodlingar i Sverige. På olika håll, med tonvikt i Skåne, planteras vinstockar och investeras i verksamhet. Forskning och utveckling har ökat det inhemska kunnandet och sporrat viljan att labor</w:t>
      </w:r>
      <w:r w:rsidRPr="00BC6469">
        <w:t>e</w:t>
      </w:r>
      <w:r w:rsidRPr="00BC6469">
        <w:t>ra med druvsorter. Men odlarna möts av stora svårigheter att nå potentiella kunder. Alkoholmonopolet förhindrar gårdsförsäljning. Stor försiktighet må</w:t>
      </w:r>
      <w:r w:rsidRPr="00BC6469">
        <w:t>s</w:t>
      </w:r>
      <w:r w:rsidRPr="00BC6469">
        <w:t>te visas ifråga om reklam. Och det går inte att gratis bjuda på alkohol för provsmakning.</w:t>
      </w:r>
    </w:p>
    <w:p w:rsidR="00BB750B" w:rsidRPr="00BC6469" w:rsidRDefault="00BB750B">
      <w:pPr>
        <w:pStyle w:val="Normaltindrag"/>
      </w:pPr>
      <w:r w:rsidRPr="00BC6469">
        <w:t>Det som skulle kunna vara en växande näring med goda förutsättningar att gynna en levande landsbygd stöter på problem. Självfallet fungerar hindren avkylande för både investeringar och nytänkande.</w:t>
      </w:r>
    </w:p>
    <w:p w:rsidR="00BB750B" w:rsidRPr="00BC6469" w:rsidRDefault="00BB750B">
      <w:pPr>
        <w:pStyle w:val="Normaltindrag"/>
      </w:pPr>
      <w:r w:rsidRPr="00BC6469">
        <w:t>När Sverige blev medlem av EU 1995 upphörde flera av monopolen på a</w:t>
      </w:r>
      <w:r w:rsidRPr="00BC6469">
        <w:t>l</w:t>
      </w:r>
      <w:r w:rsidRPr="00BC6469">
        <w:t>koholområdet, såsom import, tillverkning och partihandelsförsäljning. Allt detta skedde för att anpassa Sverige till den inre marknadens friheter. Eme</w:t>
      </w:r>
      <w:r w:rsidRPr="00BC6469">
        <w:t>l</w:t>
      </w:r>
      <w:r w:rsidRPr="00BC6469">
        <w:t>lertid valde Sverige att behålla detaljhandelsmonopolet, Systembolaget, av alkoholpolitiska skäl. Villkoret vid förhandlingarna om svenskt EU-inträde var att slå vakt om näringsfriheten för producenter. Systembolaget får inte diskriminera producenter inom EU.</w:t>
      </w:r>
    </w:p>
    <w:p w:rsidR="00BB750B" w:rsidRPr="00BC6469" w:rsidRDefault="00BB750B">
      <w:pPr>
        <w:pStyle w:val="Normaltindrag"/>
      </w:pPr>
      <w:r w:rsidRPr="00BC6469">
        <w:t>Systembolaget skall ha ett utbud som motsvarar ett tvärsnitt av alkoho</w:t>
      </w:r>
      <w:r w:rsidRPr="00BC6469">
        <w:t>l</w:t>
      </w:r>
      <w:r w:rsidRPr="00BC6469">
        <w:t>produkter från hela världen, och inget EU-land, inget område och ingen pr</w:t>
      </w:r>
      <w:r w:rsidRPr="00BC6469">
        <w:t>o</w:t>
      </w:r>
      <w:r w:rsidRPr="00BC6469">
        <w:lastRenderedPageBreak/>
        <w:t>ducent får diskrimineras. Alla offerter skall bedömas lika, oavsett ursprung. Det innebär att endast en bråkdel av alla världens producenter ges tillträde till den svenska marknaden. Svenska producenters möjlighet att få in sina dryc</w:t>
      </w:r>
      <w:r w:rsidRPr="00BC6469">
        <w:t>k</w:t>
      </w:r>
      <w:r w:rsidRPr="00BC6469">
        <w:t>er i Systembolagets sortiment är – och skall givetvis vara – lika begränsade som utländska producenters eftersom dessa annars skulle bli diskriminerade. Systembolagets storskalighet innebär också ett hin</w:t>
      </w:r>
      <w:r w:rsidRPr="00BC6469">
        <w:t>der. Monopolet skall helst förse hela Sverige, vilket kräver stora kvantiteter. För svenska småskaliga producenter kan detta vara ett problem. Den som endast tillverkar några tusen flaskor av ett lokalt vin kan inte sälja detta via Systembolaget och är förhin</w:t>
      </w:r>
      <w:r w:rsidRPr="00BC6469">
        <w:t>d</w:t>
      </w:r>
      <w:r w:rsidRPr="00BC6469">
        <w:t>rad att distribuera på annat sätt än via det svenska alkoholmonopolet.</w:t>
      </w:r>
    </w:p>
    <w:p w:rsidR="00BB750B" w:rsidRPr="00BC6469" w:rsidRDefault="00BB750B">
      <w:pPr>
        <w:pStyle w:val="Normaltindrag"/>
      </w:pPr>
      <w:r w:rsidRPr="00BC6469">
        <w:t>Utanför Åhus, vid Limhamn, på Kullahalvön och Bjärehalvön planteras stockar och tas fram vin. Bjäre Hembygd är ett exempel på hur lokala potati</w:t>
      </w:r>
      <w:r w:rsidRPr="00BC6469">
        <w:t>s</w:t>
      </w:r>
      <w:r w:rsidRPr="00BC6469">
        <w:t>producenter försöker etablera en alternativ användning av färskpotatisen. Bland annat har Bjäre Hembygd skapat egen vodkaframställning. Projektet bygger på principen om vintage, alltså årgångsvodka. Det finns en uttalad ambition om ett eget bränneri på Bjärehalvön och till detta knyta utställning</w:t>
      </w:r>
      <w:r w:rsidRPr="00BC6469">
        <w:t>s</w:t>
      </w:r>
      <w:r w:rsidRPr="00BC6469">
        <w:t>lokaler och andra anläggningar för att lyfta fram potatisen som en fantastisk produkt.</w:t>
      </w:r>
    </w:p>
    <w:p w:rsidR="00BB750B" w:rsidRPr="00BC6469" w:rsidRDefault="00BB750B">
      <w:pPr>
        <w:pStyle w:val="Normaltindrag"/>
      </w:pPr>
      <w:r w:rsidRPr="00BC6469">
        <w:t>Den här typen av företagsamhet som vuxit fram de senaste åren är eng</w:t>
      </w:r>
      <w:r w:rsidRPr="00BC6469">
        <w:t>a</w:t>
      </w:r>
      <w:r w:rsidRPr="00BC6469">
        <w:t>gemang och initiativ av stor betydelse för en levande landsbygd. Etablerade produkter och grödor ges fler och nya användningsområden och säsongen byggs ut så att besökare kan attraheras även andra tider än under de klassiska semesterveckorna i juli och augusti.</w:t>
      </w:r>
    </w:p>
    <w:p w:rsidR="00BB750B" w:rsidRPr="00BC6469" w:rsidRDefault="00BB750B">
      <w:pPr>
        <w:pStyle w:val="Normaltindrag"/>
      </w:pPr>
      <w:r w:rsidRPr="00BC6469">
        <w:t>Ett problem för en anläggning likt den Bjäre Hembygd önskar uppföra, e</w:t>
      </w:r>
      <w:r w:rsidRPr="00BC6469">
        <w:t>l</w:t>
      </w:r>
      <w:r w:rsidRPr="00BC6469">
        <w:t>ler för exempelvis bränneriet i Åhus (Absolut) och de whiskeytillverkare som nu ser dagens ljus i Sverige är att lokal provsmakning och försäljning inte är tillåten. Det som är självklarheter och naturligt vid vingårdar i Italien och Tyskland, hos calvadostillverkare i Frankrike eller cavahusen i Spanien, är en omöjlighet i Sverige. Det försvårar kraftigt för den viktiga upplevelse- och turismbranschen. Kopplingen till det lokala och nära är extra viktig i up</w:t>
      </w:r>
      <w:r w:rsidRPr="00BC6469">
        <w:t>p</w:t>
      </w:r>
      <w:r w:rsidRPr="00BC6469">
        <w:t xml:space="preserve">byggnadsskedena då varumärket skall etableras. </w:t>
      </w:r>
      <w:r w:rsidRPr="00BC6469">
        <w:t>Sällan finns en tillräcklig ekonomisk styrka. Det gör att företagen är i stort behov av turister och bes</w:t>
      </w:r>
      <w:r w:rsidRPr="00BC6469">
        <w:t>ö</w:t>
      </w:r>
      <w:r w:rsidRPr="00BC6469">
        <w:t>kare som sedan kan sprida kännedom om varor och miljöer. I sammanhanget är det också väsentligt att kunna marknadsföra sig och bygga upp det egna varumärket med hjälp av olika reklamprodukter.</w:t>
      </w:r>
    </w:p>
    <w:p w:rsidR="00BB750B" w:rsidRPr="00BC6469" w:rsidRDefault="00BB750B">
      <w:pPr>
        <w:pStyle w:val="Normaltindrag"/>
      </w:pPr>
      <w:r w:rsidRPr="00BC6469">
        <w:t>Det är inte ovanligt att exempelvis maltwhiskeydestillerier i Skottland och Irland eller cognacsdestillerier i Frankrike säljer stora kvantiteter direkt till besökare. Den här fabriksförsäljningen är ett billigt oc</w:t>
      </w:r>
      <w:r w:rsidRPr="00BC6469">
        <w:t>h enkelt sätt att sälja dryckerna. Det behövs inga mellanled eller någon fördyrande distribution. Svenska producenter är tyvärr förhindrade att göra samma sak på grund av monopolet. Det här försätter den inhemska produktionen av destillerat samt okryddad och smaksatt sprit i en omöjlig sits. Å ena sidan råder näringsfrihet och inget tillverkningsmonopol, å andra sidan finns det bara en möjlighet att sälja produkten till kunderna och det är genom Systembolaget, som inte får särbehandla svenska spritprodukter</w:t>
      </w:r>
      <w:r w:rsidRPr="00BC6469">
        <w:t>. Därför vore det önskvärt att tillåta f</w:t>
      </w:r>
      <w:r w:rsidRPr="00BC6469">
        <w:t>a</w:t>
      </w:r>
      <w:r w:rsidRPr="00BC6469">
        <w:t>briks- och gårdsförsäljning i Sverige.</w:t>
      </w:r>
    </w:p>
    <w:p w:rsidR="00BB750B" w:rsidRPr="00BC6469" w:rsidRDefault="00BB750B">
      <w:pPr>
        <w:pStyle w:val="Normaltindrag"/>
      </w:pPr>
      <w:r w:rsidRPr="00BC6469">
        <w:t>För utländska besökare på genomresa är det inte ens aktuellt med Syste</w:t>
      </w:r>
      <w:r w:rsidRPr="00BC6469">
        <w:t>m</w:t>
      </w:r>
      <w:r w:rsidRPr="00BC6469">
        <w:t>bolagets beställningssortiment då leverans inte sker till det egna landet och det kanske inte är läge för ett återbesök i Sverige eller Skåne under de nä</w:t>
      </w:r>
      <w:r w:rsidRPr="00BC6469">
        <w:t>r</w:t>
      </w:r>
      <w:r w:rsidRPr="00BC6469">
        <w:t>maste åren. Därmed går landet miste om den typ av inkomster som i andra länder betraktas som lika självklara som värdefulla.</w:t>
      </w:r>
    </w:p>
    <w:p w:rsidR="00BB750B" w:rsidRPr="00BC6469" w:rsidRDefault="00BB750B">
      <w:pPr>
        <w:pStyle w:val="Normaltindrag"/>
      </w:pPr>
      <w:r w:rsidRPr="00BC6469">
        <w:t>Det finns farhågor om att fabriksförsäljning skulle utmana Systembolagets monopol. Förvisso sker ett undantag från detaljhandelsmonopolet, men det är den enda lösning som kan förena näringsfriheten med den fria konkurrensen. Undanta</w:t>
      </w:r>
      <w:r w:rsidRPr="00BC6469">
        <w:t>g för gårdsförsäljning medges i EU-landet Finland med lika goda erfarenheter för besöksnäringen som landsbygden. Vad gäller alkoholpolitiska aspekter innebär fabriks- och gårdsförsäljning naturligtvis ökad tillgänglighet. Det är förstås oerhört viktigt att poängtera att sådan försäljning måste unde</w:t>
      </w:r>
      <w:r w:rsidRPr="00BC6469">
        <w:t>r</w:t>
      </w:r>
      <w:r w:rsidRPr="00BC6469">
        <w:t>kastas samma regler och tillsyn som annan alkoholförsäljning för att stävja att alkohol säljs till minderåriga. Sådant skall beivras på samma sätt som sker vad gäller restauranger eller Systembolagets butiker.</w:t>
      </w:r>
    </w:p>
    <w:p w:rsidR="00BB750B" w:rsidRPr="00BC6469" w:rsidRDefault="00BB750B">
      <w:pPr>
        <w:pStyle w:val="Normaltindrag"/>
      </w:pPr>
      <w:r w:rsidRPr="00BC6469">
        <w:t>Pr</w:t>
      </w:r>
      <w:r w:rsidRPr="00BC6469">
        <w:t>oducenterna av svenska alkoholprodukter borde ha rätt att få rimliga möjligheter till avsättning av sina produkter. Det skulle skapa nya arbetstil</w:t>
      </w:r>
      <w:r w:rsidRPr="00BC6469">
        <w:t>l</w:t>
      </w:r>
      <w:r w:rsidRPr="00BC6469">
        <w:t>fällen, bidra till ökad turism och medverka till en levande landsbygd.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469">
        <w:trPr>
          <w:cantSplit/>
        </w:trPr>
        <w:tc>
          <w:tcPr>
            <w:tcW w:w="3046" w:type="dxa"/>
          </w:tcPr>
          <w:p w:rsidR="00BB750B" w:rsidRPr="00BC6469" w:rsidRDefault="00BB750B">
            <w:pPr>
              <w:pStyle w:val="UnderskriftDatum"/>
              <w:spacing w:before="240"/>
            </w:pPr>
            <w:r w:rsidRPr="00BC6469">
              <w:t>Stockholm den 26 september 2007</w:t>
            </w:r>
          </w:p>
        </w:tc>
        <w:tc>
          <w:tcPr>
            <w:tcW w:w="3047" w:type="dxa"/>
          </w:tcPr>
          <w:p w:rsidR="00BB750B" w:rsidRPr="00BC6469" w:rsidRDefault="00BB750B">
            <w:pPr>
              <w:pStyle w:val="Underskrifter"/>
              <w:spacing w:before="240"/>
            </w:pPr>
          </w:p>
        </w:tc>
      </w:tr>
      <w:tr w:rsidR="00000000" w:rsidRPr="00BC6469">
        <w:trPr>
          <w:cantSplit/>
        </w:trPr>
        <w:tc>
          <w:tcPr>
            <w:tcW w:w="3046" w:type="dxa"/>
          </w:tcPr>
          <w:p w:rsidR="00BB750B" w:rsidRPr="00BC6469" w:rsidRDefault="00BB750B">
            <w:pPr>
              <w:pStyle w:val="Underskrifter"/>
            </w:pPr>
            <w:r w:rsidRPr="00BC6469">
              <w:t>Hans Wallmark (m)</w:t>
            </w:r>
          </w:p>
        </w:tc>
        <w:tc>
          <w:tcPr>
            <w:tcW w:w="3046" w:type="dxa"/>
          </w:tcPr>
          <w:p w:rsidR="00BB750B" w:rsidRPr="00BC6469" w:rsidRDefault="00BB750B">
            <w:pPr>
              <w:pStyle w:val="Underskrifter"/>
            </w:pPr>
          </w:p>
        </w:tc>
      </w:tr>
      <w:tr w:rsidR="00000000" w:rsidRPr="00BC6469">
        <w:trPr>
          <w:cantSplit/>
        </w:trPr>
        <w:tc>
          <w:tcPr>
            <w:tcW w:w="3046" w:type="dxa"/>
          </w:tcPr>
          <w:p w:rsidR="00BB750B" w:rsidRPr="00BC6469" w:rsidRDefault="00BB750B">
            <w:pPr>
              <w:pStyle w:val="Underskrifter"/>
            </w:pPr>
            <w:r w:rsidRPr="00BC6469">
              <w:t>Staffan Appelros (m)</w:t>
            </w:r>
          </w:p>
        </w:tc>
        <w:tc>
          <w:tcPr>
            <w:tcW w:w="3046" w:type="dxa"/>
          </w:tcPr>
          <w:p w:rsidR="00BB750B" w:rsidRPr="00BC6469" w:rsidRDefault="00BB750B">
            <w:pPr>
              <w:pStyle w:val="Underskrifter"/>
            </w:pPr>
            <w:r w:rsidRPr="00BC6469">
              <w:t>Inge Garstedt (m)</w:t>
            </w:r>
          </w:p>
        </w:tc>
      </w:tr>
      <w:tr w:rsidR="00000000" w:rsidRPr="00BC6469">
        <w:trPr>
          <w:cantSplit/>
        </w:trPr>
        <w:tc>
          <w:tcPr>
            <w:tcW w:w="3046" w:type="dxa"/>
          </w:tcPr>
          <w:p w:rsidR="00BB750B" w:rsidRPr="00BC6469" w:rsidRDefault="00BB750B">
            <w:pPr>
              <w:pStyle w:val="Underskrifter"/>
            </w:pPr>
            <w:r w:rsidRPr="00BC6469">
              <w:t>Ann-Charlotte Hammar Johnsson (m)</w:t>
            </w:r>
          </w:p>
        </w:tc>
        <w:tc>
          <w:tcPr>
            <w:tcW w:w="3046" w:type="dxa"/>
          </w:tcPr>
          <w:p w:rsidR="00BB750B" w:rsidRPr="00BC6469" w:rsidRDefault="00BB750B">
            <w:pPr>
              <w:pStyle w:val="Underskrifter"/>
            </w:pPr>
            <w:r w:rsidRPr="00BC6469">
              <w:t>Anders Hansson (m)</w:t>
            </w:r>
          </w:p>
        </w:tc>
      </w:tr>
      <w:tr w:rsidR="00000000" w:rsidRPr="00BC6469">
        <w:trPr>
          <w:cantSplit/>
        </w:trPr>
        <w:tc>
          <w:tcPr>
            <w:tcW w:w="3046" w:type="dxa"/>
          </w:tcPr>
          <w:p w:rsidR="00BB750B" w:rsidRPr="00BC6469" w:rsidRDefault="00BB750B">
            <w:pPr>
              <w:pStyle w:val="Underskrifter"/>
            </w:pPr>
            <w:r w:rsidRPr="00BC6469">
              <w:t>Christine Jönsson (m)</w:t>
            </w:r>
          </w:p>
        </w:tc>
        <w:tc>
          <w:tcPr>
            <w:tcW w:w="3046" w:type="dxa"/>
          </w:tcPr>
          <w:p w:rsidR="00BB750B" w:rsidRPr="00BC6469" w:rsidRDefault="00BB750B">
            <w:pPr>
              <w:pStyle w:val="Underskrifter"/>
            </w:pPr>
            <w:r w:rsidRPr="00BC6469">
              <w:t>Olof Lavesson (m)</w:t>
            </w:r>
          </w:p>
        </w:tc>
      </w:tr>
      <w:tr w:rsidR="00000000" w:rsidRPr="00BC6469">
        <w:trPr>
          <w:cantSplit/>
        </w:trPr>
        <w:tc>
          <w:tcPr>
            <w:tcW w:w="3046" w:type="dxa"/>
          </w:tcPr>
          <w:p w:rsidR="00BB750B" w:rsidRPr="00BC6469" w:rsidRDefault="00BB750B">
            <w:pPr>
              <w:pStyle w:val="Underskrifter"/>
            </w:pPr>
            <w:r w:rsidRPr="00BC6469">
              <w:t>Göran Montan (m)</w:t>
            </w:r>
          </w:p>
        </w:tc>
        <w:tc>
          <w:tcPr>
            <w:tcW w:w="3046" w:type="dxa"/>
          </w:tcPr>
          <w:p w:rsidR="00BB750B" w:rsidRPr="00BC6469" w:rsidRDefault="00BB750B">
            <w:pPr>
              <w:pStyle w:val="Underskrifter"/>
            </w:pPr>
            <w:r w:rsidRPr="00BC6469">
              <w:t>Sven Yngve Persson (m)</w:t>
            </w:r>
          </w:p>
        </w:tc>
      </w:tr>
      <w:tr w:rsidR="00000000" w:rsidRPr="00BC6469">
        <w:trPr>
          <w:cantSplit/>
        </w:trPr>
        <w:tc>
          <w:tcPr>
            <w:tcW w:w="3046" w:type="dxa"/>
          </w:tcPr>
          <w:p w:rsidR="00BB750B" w:rsidRPr="00BC6469" w:rsidRDefault="00BB750B">
            <w:pPr>
              <w:pStyle w:val="Underskrifter"/>
            </w:pPr>
            <w:r w:rsidRPr="00BC6469">
              <w:t>Anne-Marie Pålsson (m)</w:t>
            </w:r>
          </w:p>
        </w:tc>
        <w:tc>
          <w:tcPr>
            <w:tcW w:w="3046" w:type="dxa"/>
          </w:tcPr>
          <w:p w:rsidR="00BB750B" w:rsidRPr="00BC6469" w:rsidRDefault="00BB750B">
            <w:pPr>
              <w:pStyle w:val="Underskrifter"/>
            </w:pPr>
            <w:r w:rsidRPr="00BC6469">
              <w:t>Margareta Pålsson (m)</w:t>
            </w:r>
          </w:p>
        </w:tc>
      </w:tr>
      <w:tr w:rsidR="00000000" w:rsidRPr="00BC6469">
        <w:trPr>
          <w:cantSplit/>
        </w:trPr>
        <w:tc>
          <w:tcPr>
            <w:tcW w:w="3046" w:type="dxa"/>
          </w:tcPr>
          <w:p w:rsidR="00BB750B" w:rsidRPr="00BC6469" w:rsidRDefault="00BB750B">
            <w:pPr>
              <w:pStyle w:val="Underskrifter"/>
            </w:pPr>
            <w:r w:rsidRPr="00BC6469">
              <w:t>Mats Sander (m)</w:t>
            </w:r>
          </w:p>
        </w:tc>
        <w:tc>
          <w:tcPr>
            <w:tcW w:w="3046" w:type="dxa"/>
          </w:tcPr>
          <w:p w:rsidR="00BB750B" w:rsidRPr="00BC6469" w:rsidRDefault="00BB750B">
            <w:pPr>
              <w:pStyle w:val="Underskrifter"/>
            </w:pPr>
            <w:r w:rsidRPr="00BC6469">
              <w:t>Ewa Thalén Finné (m)</w:t>
            </w:r>
          </w:p>
        </w:tc>
      </w:tr>
      <w:tr w:rsidR="00000000" w:rsidRPr="00BC6469">
        <w:trPr>
          <w:cantSplit/>
        </w:trPr>
        <w:tc>
          <w:tcPr>
            <w:tcW w:w="3046" w:type="dxa"/>
          </w:tcPr>
          <w:p w:rsidR="00BB750B" w:rsidRPr="00BC6469" w:rsidRDefault="00BB750B">
            <w:pPr>
              <w:pStyle w:val="Underskrifter"/>
            </w:pPr>
            <w:r w:rsidRPr="00BC6469">
              <w:t>Marie Weibull Kornias (m)</w:t>
            </w:r>
          </w:p>
        </w:tc>
        <w:tc>
          <w:tcPr>
            <w:tcW w:w="3046" w:type="dxa"/>
          </w:tcPr>
          <w:p w:rsidR="00BB750B" w:rsidRPr="00BC6469" w:rsidRDefault="00BB750B">
            <w:pPr>
              <w:pStyle w:val="Underskrifter"/>
            </w:pPr>
          </w:p>
        </w:tc>
      </w:tr>
    </w:tbl>
    <w:p w:rsidR="00BB750B" w:rsidRPr="00BC6469" w:rsidRDefault="00BB750B">
      <w:pPr>
        <w:pStyle w:val="Normaltindrag"/>
      </w:pPr>
    </w:p>
    <w:sectPr w:rsidR="00BB750B" w:rsidRPr="00BC64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50B" w:rsidRPr="00BC6469" w:rsidRDefault="00BB750B">
      <w:r w:rsidRPr="00BC6469">
        <w:separator/>
      </w:r>
    </w:p>
  </w:endnote>
  <w:endnote w:type="continuationSeparator" w:id="0">
    <w:p w:rsidR="00BB750B" w:rsidRPr="00BC6469" w:rsidRDefault="00BB750B">
      <w:r w:rsidRPr="00BC64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50B" w:rsidRPr="00BC6469" w:rsidRDefault="00BC6469">
    <w:pPr>
      <w:pStyle w:val="Sidfot"/>
    </w:pPr>
    <w:r w:rsidRPr="00BC64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8593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50B" w:rsidRDefault="00BB75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750B" w:rsidRDefault="00BB75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50B" w:rsidRPr="00BC6469" w:rsidRDefault="00BC6469">
    <w:pPr>
      <w:pStyle w:val="Sidfot"/>
    </w:pPr>
    <w:r w:rsidRPr="00BC64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848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50B" w:rsidRDefault="00BB75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750B" w:rsidRDefault="00BB75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50B" w:rsidRPr="00BC6469" w:rsidRDefault="00BC6469">
    <w:pPr>
      <w:pStyle w:val="Sidfot"/>
    </w:pPr>
    <w:r w:rsidRPr="00BC64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53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50B" w:rsidRDefault="00BB75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750B" w:rsidRDefault="00BB75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50B" w:rsidRPr="00BC6469" w:rsidRDefault="00BB750B">
      <w:r w:rsidRPr="00BC6469">
        <w:separator/>
      </w:r>
    </w:p>
  </w:footnote>
  <w:footnote w:type="continuationSeparator" w:id="0">
    <w:p w:rsidR="00BB750B" w:rsidRPr="00BC6469" w:rsidRDefault="00BB750B">
      <w:r w:rsidRPr="00BC64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50B" w:rsidRPr="00BC6469" w:rsidRDefault="00BC6469">
    <w:pPr>
      <w:pStyle w:val="Sidhuvud"/>
    </w:pPr>
    <w:r w:rsidRPr="00BC64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3101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50B" w:rsidRDefault="00BB75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750B" w:rsidRDefault="00BB75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50B" w:rsidRPr="00BC6469" w:rsidRDefault="00BC6469">
    <w:pPr>
      <w:pStyle w:val="Sidhuvud"/>
    </w:pPr>
    <w:r w:rsidRPr="00BC64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21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50B" w:rsidRDefault="00BB75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750B" w:rsidRDefault="00BB75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50B" w:rsidRPr="00BC6469" w:rsidRDefault="00BB750B">
    <w:pPr>
      <w:pStyle w:val="FSHNormal"/>
      <w:tabs>
        <w:tab w:val="right" w:pos="5840"/>
      </w:tabs>
    </w:pPr>
    <w:r w:rsidRPr="00BC6469">
      <w:br/>
    </w:r>
    <w:r w:rsidRPr="00BC6469">
      <w:fldChar w:fldCharType="begin" w:fldLock="1"/>
    </w:r>
    <w:r w:rsidRPr="00BC6469">
      <w:instrText xml:space="preserve"> DOCPROPERTY</w:instrText>
    </w:r>
    <w:r w:rsidRPr="00BC6469">
      <w:rPr>
        <w:sz w:val="18"/>
      </w:rPr>
      <w:instrText xml:space="preserve"> "YearUser" *\charformat </w:instrText>
    </w:r>
    <w:r w:rsidRPr="00BC6469">
      <w:fldChar w:fldCharType="separate"/>
    </w:r>
    <w:r w:rsidRPr="00BC6469">
      <w:t>2007/08</w:t>
    </w:r>
    <w:r w:rsidRPr="00BC6469">
      <w:fldChar w:fldCharType="end"/>
    </w:r>
    <w:r w:rsidRPr="00BC6469">
      <w:t xml:space="preserve"> </w:t>
    </w:r>
    <w:r w:rsidRPr="00BC6469">
      <w:tab/>
      <w:t xml:space="preserve">mnr: </w:t>
    </w:r>
    <w:r w:rsidRPr="00BC6469">
      <w:fldChar w:fldCharType="begin" w:fldLock="1"/>
    </w:r>
    <w:r w:rsidRPr="00BC6469">
      <w:instrText xml:space="preserve"> DOCPROPERTY</w:instrText>
    </w:r>
    <w:r w:rsidRPr="00BC6469">
      <w:rPr>
        <w:sz w:val="18"/>
      </w:rPr>
      <w:instrText xml:space="preserve"> "Motionsnummer" *\charformat </w:instrText>
    </w:r>
    <w:r w:rsidRPr="00BC6469">
      <w:fldChar w:fldCharType="separate"/>
    </w:r>
    <w:r w:rsidRPr="00BC6469">
      <w:t>So391</w:t>
    </w:r>
    <w:r w:rsidRPr="00BC6469">
      <w:fldChar w:fldCharType="end"/>
    </w:r>
    <w:r w:rsidRPr="00BC6469">
      <w:br/>
    </w:r>
    <w:r w:rsidRPr="00BC6469">
      <w:fldChar w:fldCharType="begin" w:fldLock="1"/>
    </w:r>
    <w:r w:rsidRPr="00BC6469">
      <w:instrText xml:space="preserve"> DOCPROPERTY</w:instrText>
    </w:r>
    <w:r w:rsidRPr="00BC6469">
      <w:rPr>
        <w:sz w:val="18"/>
      </w:rPr>
      <w:instrText xml:space="preserve"> "Samling" *\charformat </w:instrText>
    </w:r>
    <w:r w:rsidRPr="00BC6469">
      <w:fldChar w:fldCharType="end"/>
    </w:r>
    <w:r w:rsidRPr="00BC6469">
      <w:tab/>
      <w:t xml:space="preserve">pnr: </w:t>
    </w:r>
    <w:r w:rsidRPr="00BC6469">
      <w:fldChar w:fldCharType="begin" w:fldLock="1"/>
    </w:r>
    <w:r w:rsidRPr="00BC6469">
      <w:instrText xml:space="preserve"> DOCPROPERTY</w:instrText>
    </w:r>
    <w:r w:rsidRPr="00BC6469">
      <w:rPr>
        <w:sz w:val="18"/>
      </w:rPr>
      <w:instrText xml:space="preserve"> "Partinummer" *\charformat </w:instrText>
    </w:r>
    <w:r w:rsidRPr="00BC6469">
      <w:fldChar w:fldCharType="separate"/>
    </w:r>
    <w:r w:rsidRPr="00BC6469">
      <w:t>m1140</w:t>
    </w:r>
    <w:r w:rsidRPr="00BC6469">
      <w:fldChar w:fldCharType="end"/>
    </w:r>
  </w:p>
  <w:p w:rsidR="00BB750B" w:rsidRPr="00BC6469" w:rsidRDefault="00BB750B">
    <w:pPr>
      <w:pStyle w:val="FSHRub1"/>
    </w:pPr>
    <w:r w:rsidRPr="00BC6469">
      <w:t>Motion till riksdagen</w:t>
    </w:r>
    <w:r w:rsidRPr="00BC6469">
      <w:br/>
    </w:r>
    <w:r w:rsidRPr="00BC6469">
      <w:fldChar w:fldCharType="begin" w:fldLock="1"/>
    </w:r>
    <w:r w:rsidRPr="00BC6469">
      <w:instrText xml:space="preserve"> DOCPROPERTY "YearUser" *\charformat </w:instrText>
    </w:r>
    <w:r w:rsidRPr="00BC6469">
      <w:fldChar w:fldCharType="separate"/>
    </w:r>
    <w:r w:rsidRPr="00BC6469">
      <w:t>2007/08</w:t>
    </w:r>
    <w:r w:rsidRPr="00BC6469">
      <w:fldChar w:fldCharType="end"/>
    </w:r>
    <w:r w:rsidRPr="00BC6469">
      <w:t>:</w:t>
    </w:r>
    <w:r w:rsidRPr="00BC6469">
      <w:fldChar w:fldCharType="begin" w:fldLock="1"/>
    </w:r>
    <w:r w:rsidRPr="00BC6469">
      <w:instrText xml:space="preserve"> DOCPROPERTY "Motionsnummer" *\charformat </w:instrText>
    </w:r>
    <w:r w:rsidRPr="00BC6469">
      <w:fldChar w:fldCharType="separate"/>
    </w:r>
    <w:r w:rsidRPr="00BC6469">
      <w:t>So391</w:t>
    </w:r>
    <w:r w:rsidRPr="00BC6469">
      <w:fldChar w:fldCharType="end"/>
    </w:r>
  </w:p>
  <w:p w:rsidR="00BB750B" w:rsidRPr="00BC6469" w:rsidRDefault="00BB750B">
    <w:pPr>
      <w:pStyle w:val="FSHNormalS5"/>
    </w:pPr>
    <w:r w:rsidRPr="00BC6469">
      <w:fldChar w:fldCharType="begin" w:fldLock="1"/>
    </w:r>
    <w:r w:rsidRPr="00BC6469">
      <w:instrText xml:space="preserve"> DOCPROPERTY "MotionarText" *\charformat </w:instrText>
    </w:r>
    <w:r w:rsidRPr="00BC6469">
      <w:fldChar w:fldCharType="separate"/>
    </w:r>
    <w:r w:rsidRPr="00BC6469">
      <w:t>av Hans Wallmark m.fl. (m)</w:t>
    </w:r>
    <w:r w:rsidRPr="00BC6469">
      <w:fldChar w:fldCharType="end"/>
    </w:r>
    <w:r w:rsidRPr="00BC6469">
      <w:br/>
    </w:r>
    <w:r w:rsidRPr="00BC6469">
      <w:fldChar w:fldCharType="begin" w:fldLock="1"/>
    </w:r>
    <w:r w:rsidRPr="00BC6469">
      <w:instrText xml:space="preserve"> DOCPROPERTY "SvarFrasKort" *\charformat </w:instrText>
    </w:r>
    <w:r w:rsidRPr="00BC6469">
      <w:fldChar w:fldCharType="end"/>
    </w:r>
  </w:p>
  <w:p w:rsidR="00BB750B" w:rsidRPr="00BC6469" w:rsidRDefault="00BB750B">
    <w:pPr>
      <w:pStyle w:val="FSHTitel"/>
    </w:pPr>
    <w:r w:rsidRPr="00BC6469">
      <w:fldChar w:fldCharType="begin" w:fldLock="1"/>
    </w:r>
    <w:r w:rsidRPr="00BC6469">
      <w:instrText xml:space="preserve"> DOCPROPERTY</w:instrText>
    </w:r>
    <w:r w:rsidRPr="00BC6469">
      <w:rPr>
        <w:sz w:val="18"/>
      </w:rPr>
      <w:instrText xml:space="preserve"> "RubrikSvar" *\charformat </w:instrText>
    </w:r>
    <w:r w:rsidRPr="00BC6469">
      <w:fldChar w:fldCharType="separate"/>
    </w:r>
    <w:r w:rsidRPr="00BC6469">
      <w:t>Skåne som vinland och gårdsförsäljning</w:t>
    </w:r>
    <w:r w:rsidRPr="00BC6469">
      <w:fldChar w:fldCharType="end"/>
    </w:r>
  </w:p>
  <w:p w:rsidR="00BB750B" w:rsidRPr="00BC6469" w:rsidRDefault="00BB750B">
    <w:pPr>
      <w:pStyle w:val="Normal00"/>
    </w:pPr>
  </w:p>
  <w:p w:rsidR="00BB750B" w:rsidRPr="00BC6469" w:rsidRDefault="00BB75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7266056">
    <w:abstractNumId w:val="8"/>
  </w:num>
  <w:num w:numId="2" w16cid:durableId="137043128">
    <w:abstractNumId w:val="9"/>
  </w:num>
  <w:num w:numId="3" w16cid:durableId="26956016">
    <w:abstractNumId w:val="8"/>
  </w:num>
  <w:num w:numId="4" w16cid:durableId="1069110965">
    <w:abstractNumId w:val="9"/>
  </w:num>
  <w:num w:numId="5" w16cid:durableId="638653792">
    <w:abstractNumId w:val="13"/>
  </w:num>
  <w:num w:numId="6" w16cid:durableId="1119686752">
    <w:abstractNumId w:val="10"/>
  </w:num>
  <w:num w:numId="7" w16cid:durableId="1618365725">
    <w:abstractNumId w:val="11"/>
  </w:num>
  <w:num w:numId="8" w16cid:durableId="675965005">
    <w:abstractNumId w:val="12"/>
  </w:num>
  <w:num w:numId="9" w16cid:durableId="672221146">
    <w:abstractNumId w:val="8"/>
  </w:num>
  <w:num w:numId="10" w16cid:durableId="907543267">
    <w:abstractNumId w:val="3"/>
  </w:num>
  <w:num w:numId="11" w16cid:durableId="1961376650">
    <w:abstractNumId w:val="2"/>
  </w:num>
  <w:num w:numId="12" w16cid:durableId="1444424628">
    <w:abstractNumId w:val="1"/>
  </w:num>
  <w:num w:numId="13" w16cid:durableId="1384407272">
    <w:abstractNumId w:val="0"/>
  </w:num>
  <w:num w:numId="14" w16cid:durableId="2018077571">
    <w:abstractNumId w:val="9"/>
  </w:num>
  <w:num w:numId="15" w16cid:durableId="1502620797">
    <w:abstractNumId w:val="7"/>
  </w:num>
  <w:num w:numId="16" w16cid:durableId="91974100">
    <w:abstractNumId w:val="6"/>
  </w:num>
  <w:num w:numId="17" w16cid:durableId="621620212">
    <w:abstractNumId w:val="5"/>
  </w:num>
  <w:num w:numId="18" w16cid:durableId="1900163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E35B1DF-9987-441C-9146-A757846248B1},{7E13BD60-58D6-4B8D-BE2C-1709B9002F49},{8CA0BB6F-117B-4C21-9BCF-565E472B6D12},{389B2C1A-6170-43BB-B39F-70C9E9E56E19},{99585E3E-66E7-4624-A229-10331F0231C5},{F5AA32F1-F5C8-4DED-91F5-C4DEDBA620D4},{CDD1A326-0E0F-466C-9CC8-15B262EB33B5},{FD2015E0-27B8-47A1-A7FE-F4215C89835A},{E4365A6A-EC37-43F5-A614-B48FDE22F865},{E48AF3E2-1BED-430C-94A1-83C0657ABDA0},{AAE00AB1-5680-426C-9630-C4B93A2B4A9D},{37091D08-8BBC-4C31-8E76-EC67279CFC62},{A2356BCD-80EC-4D85-8F7F-BA2C21FF70B8},{FABCE168-5E3B-4CA6-A3A2-E6D314A644CC}"/>
  </w:docVars>
  <w:rsids>
    <w:rsidRoot w:val="00702269"/>
    <w:rsid w:val="00702269"/>
    <w:rsid w:val="00BB750B"/>
    <w:rsid w:val="00BC64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C484A0-4349-4CE0-942F-17F5F6CF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5662</Characters>
  <Application>Microsoft Office Word</Application>
  <DocSecurity>4</DocSecurity>
  <Lines>108</Lines>
  <Paragraphs>33</Paragraphs>
  <ScaleCrop>false</ScaleCrop>
  <HeadingPairs>
    <vt:vector size="2" baseType="variant">
      <vt:variant>
        <vt:lpstr>Rubrik</vt:lpstr>
      </vt:variant>
      <vt:variant>
        <vt:i4>1</vt:i4>
      </vt:variant>
    </vt:vector>
  </HeadingPairs>
  <TitlesOfParts>
    <vt:vector size="1" baseType="lpstr">
      <vt:lpstr>m1140</vt:lpstr>
    </vt:vector>
  </TitlesOfParts>
  <Company>Riksdagen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m1140</dc:title>
  <dc:subject>m1140</dc:subject>
  <dc:creator>Riksdagen</dc:creator>
  <cp:keywords>Riksdagen</cp:keywords>
  <dc:description>TKG-ktrl, MSMQ4mb, PersReg-Distribution mm</dc:description>
  <cp:lastModifiedBy>Lars Brink</cp:lastModifiedBy>
  <cp:revision>2</cp:revision>
  <cp:lastPrinted>2007-11-17T10:18:00Z</cp:lastPrinted>
  <dcterms:created xsi:type="dcterms:W3CDTF">2025-12-17T08:57:00Z</dcterms:created>
  <dcterms:modified xsi:type="dcterms:W3CDTF">2025-12-17T08:57:00Z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Skåne som vinland och 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vinland och 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Hans Wallmark m.fl. (m)</vt:lpwstr>
  </property>
  <property fmtid="{D5CDD505-2E9C-101B-9397-08002B2CF9AE}" pid="26" name="MotionarLista">
    <vt:lpwstr>Wallmark, Hans (m)\Appelros, Staffan (m)\Garstedt, Inge (m)\Hammar Johnsson, Ann-Charlotte (m)\Hansson, Anders (m)\Jönsson, Christine (m)\Lavesson, Olof (m)\Montan, Göran (m)\Persson, Sven Yngve (m)\Pålsson, Anne-Marie (m)\Pålsson, Margareta (m)\</vt:lpwstr>
  </property>
  <property fmtid="{D5CDD505-2E9C-101B-9397-08002B2CF9AE}" pid="27" name="MotionarLista1">
    <vt:lpwstr>Sander, Mats (m)\Thalén Finné, Ewa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Staffan Appelros (m), Inge Garstedt (m), Ann-Charlotte Hammar Johnsson (m), Anders Hansson (m), Christine Jönsson (m), Olof Lavesson (m), Göran Montan (m), Sven Yngve Persson (m), Anne-Marie Pålsson (m), Margareta Pålsson (m), Mats Sand</vt:lpwstr>
  </property>
  <property fmtid="{D5CDD505-2E9C-101B-9397-08002B2CF9AE}" pid="31" name="MotionarLotus1">
    <vt:lpwstr>er (m), Ewa Thalén Finné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So391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20072008000000000109000011400069</vt:lpwstr>
  </property>
  <property fmtid="{D5CDD505-2E9C-101B-9397-08002B2CF9AE}" pid="47" name="datum">
    <vt:lpwstr>070926</vt:lpwstr>
  </property>
  <property fmtid="{D5CDD505-2E9C-101B-9397-08002B2CF9AE}" pid="48" name="avsändar-e-post">
    <vt:lpwstr>johan.carlsson@riksdagen.se</vt:lpwstr>
  </property>
  <property fmtid="{D5CDD505-2E9C-101B-9397-08002B2CF9AE}" pid="49" name="id">
    <vt:lpwstr>20072008000000000109000011400069</vt:lpwstr>
  </property>
  <property fmtid="{D5CDD505-2E9C-101B-9397-08002B2CF9AE}" pid="50" name="nummer">
    <vt:lpwstr>391</vt:lpwstr>
  </property>
  <property fmtid="{D5CDD505-2E9C-101B-9397-08002B2CF9AE}" pid="51" name="utskottsbeteckning">
    <vt:lpwstr>So</vt:lpwstr>
  </property>
  <property fmtid="{D5CDD505-2E9C-101B-9397-08002B2CF9AE}" pid="52" name="GlobalUID">
    <vt:lpwstr>{A6F4F8AC-B018-4D50-9100-B2700A8E6F31}</vt:lpwstr>
  </property>
  <property fmtid="{D5CDD505-2E9C-101B-9397-08002B2CF9AE}" pid="53" name="Överföringar">
    <vt:i4>0</vt:i4>
  </property>
  <property fmtid="{D5CDD505-2E9C-101B-9397-08002B2CF9AE}" pid="54" name="Checksum">
    <vt:lpwstr>*1003452497595*</vt:lpwstr>
  </property>
  <property fmtid="{D5CDD505-2E9C-101B-9397-08002B2CF9AE}" pid="55" name="skuggnummer">
    <vt:lpwstr>1569</vt:lpwstr>
  </property>
  <property fmtid="{D5CDD505-2E9C-101B-9397-08002B2CF9AE}" pid="56" name="urixVersion">
    <vt:lpwstr>3.2.0.8</vt:lpwstr>
  </property>
  <property fmtid="{D5CDD505-2E9C-101B-9397-08002B2CF9AE}" pid="57" name="urixOrigin">
    <vt:lpwstr>071117 11:18:57.363</vt:lpwstr>
  </property>
  <property fmtid="{D5CDD505-2E9C-101B-9397-08002B2CF9AE}" pid="58" name="urixGuid">
    <vt:lpwstr>{9A9F48A9-F129-4356-9C8C-A4A3C19244C7}</vt:lpwstr>
  </property>
</Properties>
</file>