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5B41496B1184FF69507AA7FF35E0BA6"/>
        </w:placeholder>
        <w:text/>
      </w:sdtPr>
      <w:sdtEndPr/>
      <w:sdtContent>
        <w:p w:rsidRPr="009B062B" w:rsidR="00AF30DD" w:rsidP="007575A6" w:rsidRDefault="00AF30DD" w14:paraId="332CDAB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7ec68cf-4e3d-41d9-a8f0-eda51aa62ef0"/>
        <w:id w:val="-1278872085"/>
        <w:lock w:val="sdtLocked"/>
      </w:sdtPr>
      <w:sdtEndPr/>
      <w:sdtContent>
        <w:p w:rsidR="00F2443F" w:rsidRDefault="006460E1" w14:paraId="332CDABE" w14:textId="19A87E2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stärka Sveriges roll för att fortsatt stå upp för Västsahara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772ADC78B9D42169E433AD8E2E649D4"/>
        </w:placeholder>
        <w:text/>
      </w:sdtPr>
      <w:sdtEndPr/>
      <w:sdtContent>
        <w:p w:rsidRPr="009B062B" w:rsidR="006D79C9" w:rsidP="00333E95" w:rsidRDefault="006D79C9" w14:paraId="332CDABF" w14:textId="77777777">
          <w:pPr>
            <w:pStyle w:val="Rubrik1"/>
          </w:pPr>
          <w:r>
            <w:t>Motivering</w:t>
          </w:r>
        </w:p>
      </w:sdtContent>
    </w:sdt>
    <w:p w:rsidRPr="00CB2FC5" w:rsidR="00CB2FC5" w:rsidP="00547FDC" w:rsidRDefault="00CB2FC5" w14:paraId="332CDAC0" w14:textId="3B424C29">
      <w:pPr>
        <w:pStyle w:val="Normalutanindragellerluft"/>
      </w:pPr>
      <w:r w:rsidRPr="00CB2FC5">
        <w:t>I flera decennier har den marockanska ockupationen pågått i Afrikas sista koloni och rapporteringen om situationen är liten i Sverige. De som lever i flyktinglägren är bero</w:t>
      </w:r>
      <w:r w:rsidR="00547FDC">
        <w:softHyphen/>
      </w:r>
      <w:r w:rsidRPr="00CB2FC5">
        <w:t>ende av hjälp utifrån. ”Inskränkningar av de mänskliga rättigheterna är särskilt påtagliga för personer och enskilda organisationer som verkar för det västsahariska folkets själv</w:t>
      </w:r>
      <w:r w:rsidR="00547FDC">
        <w:softHyphen/>
      </w:r>
      <w:r w:rsidRPr="00CB2FC5">
        <w:t>bestämmande.” Vi behöver därför säkerställa att Sverige gör vad man kan för att stärka det västsahariska folkets rättigheter.</w:t>
      </w:r>
    </w:p>
    <w:p w:rsidRPr="00CB2FC5" w:rsidR="00CB2FC5" w:rsidP="00547FDC" w:rsidRDefault="00CB2FC5" w14:paraId="332CDAC1" w14:textId="32521FEA">
      <w:r w:rsidRPr="00CB2FC5">
        <w:t xml:space="preserve">Svenska företag eller andra aktörer borde få tydligare information och ges bättre möjligheter att stoppa eventuella investeringar i Marocko baserat på att de kan riskera att legitimera brott mot mänskliga rättigheter. I andra länder finns en sådan avrådan, </w:t>
      </w:r>
      <w:r w:rsidR="00243B11">
        <w:t xml:space="preserve">och </w:t>
      </w:r>
      <w:r w:rsidRPr="00CB2FC5">
        <w:t>det exemplet borde Sverige följa.</w:t>
      </w:r>
    </w:p>
    <w:p w:rsidRPr="00CB2FC5" w:rsidR="00CB2FC5" w:rsidP="00547FDC" w:rsidRDefault="00CB2FC5" w14:paraId="332CDAC2" w14:textId="77777777">
      <w:r w:rsidRPr="00CB2FC5">
        <w:t>Likaså borde Sverige ställa än tydligare och skarpare krav gällande upprättande av legitima avtal med västsahariernas representanter, kopplat till alla naturtillgångar som utvinns av andra länder i Västsahara.</w:t>
      </w:r>
    </w:p>
    <w:p w:rsidRPr="00CB2FC5" w:rsidR="00CB2FC5" w:rsidP="00547FDC" w:rsidRDefault="00CB2FC5" w14:paraId="332CDAC3" w14:textId="59E2EFB4">
      <w:r w:rsidRPr="00CB2FC5">
        <w:t xml:space="preserve">Men även att berörda länder stärker upp efterlevnaden av FN:s och EU:s regelverk kring barns rättigheter </w:t>
      </w:r>
      <w:r w:rsidR="00243B11">
        <w:t>–</w:t>
      </w:r>
      <w:r w:rsidRPr="00CB2FC5">
        <w:t xml:space="preserve"> gällande de undernärda västsahariska barnen i flyktinglägren och de västsahariska ungdomarna.</w:t>
      </w:r>
    </w:p>
    <w:p w:rsidRPr="00CB2FC5" w:rsidR="00CB2FC5" w:rsidP="00547FDC" w:rsidRDefault="00CB2FC5" w14:paraId="332CDAC4" w14:textId="7212C27A">
      <w:r w:rsidRPr="00CB2FC5">
        <w:t>Idag nyttjar Marocko Västsahara för naturresurser trots att EU-domstolen fastställt att gällande avtal inte omfattar det ockuperade Västsahara. Sverige behöver stå upp för mänskliga rättigheter och vara en stark röst mot ockupation och de</w:t>
      </w:r>
      <w:r w:rsidR="00243B11">
        <w:t>m</w:t>
      </w:r>
      <w:r w:rsidRPr="00CB2FC5">
        <w:t xml:space="preserve"> som bryter mot FN:s konvention mot tortyr och annan grym, omänsklig eller förnedrande behandling.</w:t>
      </w:r>
    </w:p>
    <w:sdt>
      <w:sdtPr>
        <w:alias w:val="CC_Underskrifter"/>
        <w:tag w:val="CC_Underskrifter"/>
        <w:id w:val="583496634"/>
        <w:lock w:val="sdtContentLocked"/>
        <w:placeholder>
          <w:docPart w:val="1AC65B3F016F4C27A00A21BA252C4D2A"/>
        </w:placeholder>
      </w:sdtPr>
      <w:sdtEndPr/>
      <w:sdtContent>
        <w:p w:rsidR="007575A6" w:rsidP="007575A6" w:rsidRDefault="007575A6" w14:paraId="332CDAC5" w14:textId="77777777"/>
        <w:p w:rsidRPr="008E0FE2" w:rsidR="004801AC" w:rsidP="007575A6" w:rsidRDefault="00547FDC" w14:paraId="332CDAC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Elin Gustafsson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Aylin Fazelian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Carina Ohlsson (S)</w:t>
            </w:r>
          </w:p>
        </w:tc>
      </w:tr>
    </w:tbl>
    <w:p w:rsidR="00D43DF3" w:rsidRDefault="00D43DF3" w14:paraId="332CDACD" w14:textId="77777777">
      <w:bookmarkStart w:name="_GoBack" w:id="1"/>
      <w:bookmarkEnd w:id="1"/>
    </w:p>
    <w:sectPr w:rsidR="00D43DF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CDACF" w14:textId="77777777" w:rsidR="00CB2FC5" w:rsidRDefault="00CB2FC5" w:rsidP="000C1CAD">
      <w:pPr>
        <w:spacing w:line="240" w:lineRule="auto"/>
      </w:pPr>
      <w:r>
        <w:separator/>
      </w:r>
    </w:p>
  </w:endnote>
  <w:endnote w:type="continuationSeparator" w:id="0">
    <w:p w14:paraId="332CDAD0" w14:textId="77777777" w:rsidR="00CB2FC5" w:rsidRDefault="00CB2FC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CDA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CDAD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ED71E" w14:textId="77777777" w:rsidR="00314D80" w:rsidRDefault="00314D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CDACD" w14:textId="77777777" w:rsidR="00CB2FC5" w:rsidRDefault="00CB2FC5" w:rsidP="000C1CAD">
      <w:pPr>
        <w:spacing w:line="240" w:lineRule="auto"/>
      </w:pPr>
      <w:r>
        <w:separator/>
      </w:r>
    </w:p>
  </w:footnote>
  <w:footnote w:type="continuationSeparator" w:id="0">
    <w:p w14:paraId="332CDACE" w14:textId="77777777" w:rsidR="00CB2FC5" w:rsidRDefault="00CB2FC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32CDAD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2CDAE0" wp14:anchorId="332CDA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47FDC" w14:paraId="332CDAE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B64DCCC55884C7B893B7DE7A2FE7108"/>
                              </w:placeholder>
                              <w:text/>
                            </w:sdtPr>
                            <w:sdtEndPr/>
                            <w:sdtContent>
                              <w:r w:rsidR="00CB2FC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028A0516AC24D71B9557475A2E9F3EA"/>
                              </w:placeholder>
                              <w:text/>
                            </w:sdtPr>
                            <w:sdtEndPr/>
                            <w:sdtContent>
                              <w:r w:rsidR="00CB2FC5">
                                <w:t>1108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32CDAD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47FDC" w14:paraId="332CDAE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B64DCCC55884C7B893B7DE7A2FE7108"/>
                        </w:placeholder>
                        <w:text/>
                      </w:sdtPr>
                      <w:sdtEndPr/>
                      <w:sdtContent>
                        <w:r w:rsidR="00CB2FC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028A0516AC24D71B9557475A2E9F3EA"/>
                        </w:placeholder>
                        <w:text/>
                      </w:sdtPr>
                      <w:sdtEndPr/>
                      <w:sdtContent>
                        <w:r w:rsidR="00CB2FC5">
                          <w:t>1108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32CDAD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32CDAD3" w14:textId="77777777">
    <w:pPr>
      <w:jc w:val="right"/>
    </w:pPr>
  </w:p>
  <w:p w:rsidR="00262EA3" w:rsidP="00776B74" w:rsidRDefault="00262EA3" w14:paraId="332CDAD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47FDC" w14:paraId="332CDAD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32CDAE2" wp14:anchorId="332CDAE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47FDC" w14:paraId="332CDAD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B2FC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B2FC5">
          <w:t>1108</w:t>
        </w:r>
      </w:sdtContent>
    </w:sdt>
  </w:p>
  <w:p w:rsidRPr="008227B3" w:rsidR="00262EA3" w:rsidP="008227B3" w:rsidRDefault="00547FDC" w14:paraId="332CDAD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47FDC" w14:paraId="332CDAD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:2084</w:t>
        </w:r>
      </w:sdtContent>
    </w:sdt>
  </w:p>
  <w:p w:rsidR="00262EA3" w:rsidP="00E03A3D" w:rsidRDefault="00547FDC" w14:paraId="332CDAD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Elin Gustafsson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14D80" w14:paraId="332CDADC" w14:textId="277C14D5">
        <w:pPr>
          <w:pStyle w:val="FSHRub2"/>
        </w:pPr>
        <w:r>
          <w:t>Stärkande av Sveriges arbete för ett fritt Västsahara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32CDAD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B2FC5"/>
    <w:rsid w:val="000000E0"/>
    <w:rsid w:val="00000761"/>
    <w:rsid w:val="00000F83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B11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D80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685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47FDC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0E1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5A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3A5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7F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FC5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DF3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43F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2CDABC"/>
  <w15:chartTrackingRefBased/>
  <w15:docId w15:val="{8B2E7820-B0B2-4FF5-86FC-8BD811A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B41496B1184FF69507AA7FF35E0B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F14B9C-EACF-4550-9816-D77525DE700C}"/>
      </w:docPartPr>
      <w:docPartBody>
        <w:p w:rsidR="008E2976" w:rsidRDefault="008E2976">
          <w:pPr>
            <w:pStyle w:val="85B41496B1184FF69507AA7FF35E0BA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772ADC78B9D42169E433AD8E2E649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03D8CC-4BCA-4169-BDBE-E3288F63A0E2}"/>
      </w:docPartPr>
      <w:docPartBody>
        <w:p w:rsidR="008E2976" w:rsidRDefault="008E2976">
          <w:pPr>
            <w:pStyle w:val="5772ADC78B9D42169E433AD8E2E649D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B64DCCC55884C7B893B7DE7A2FE71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03E437-33B5-4ABA-A679-A4003F770594}"/>
      </w:docPartPr>
      <w:docPartBody>
        <w:p w:rsidR="008E2976" w:rsidRDefault="008E2976">
          <w:pPr>
            <w:pStyle w:val="0B64DCCC55884C7B893B7DE7A2FE71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28A0516AC24D71B9557475A2E9F3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91635E-C363-422F-BC82-D6D55542FC21}"/>
      </w:docPartPr>
      <w:docPartBody>
        <w:p w:rsidR="008E2976" w:rsidRDefault="008E2976">
          <w:pPr>
            <w:pStyle w:val="0028A0516AC24D71B9557475A2E9F3EA"/>
          </w:pPr>
          <w:r>
            <w:t xml:space="preserve"> </w:t>
          </w:r>
        </w:p>
      </w:docPartBody>
    </w:docPart>
    <w:docPart>
      <w:docPartPr>
        <w:name w:val="1AC65B3F016F4C27A00A21BA252C4D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C85125-C1B0-469A-8500-08A38FF4A208}"/>
      </w:docPartPr>
      <w:docPartBody>
        <w:p w:rsidR="00274F1B" w:rsidRDefault="00274F1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76"/>
    <w:rsid w:val="00274F1B"/>
    <w:rsid w:val="008E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5B41496B1184FF69507AA7FF35E0BA6">
    <w:name w:val="85B41496B1184FF69507AA7FF35E0BA6"/>
  </w:style>
  <w:style w:type="paragraph" w:customStyle="1" w:styleId="27208B6D2C0B4257AE7FFF117A108BCC">
    <w:name w:val="27208B6D2C0B4257AE7FFF117A108BC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2A768C29C764520A273743AFFDBD80A">
    <w:name w:val="B2A768C29C764520A273743AFFDBD80A"/>
  </w:style>
  <w:style w:type="paragraph" w:customStyle="1" w:styleId="5772ADC78B9D42169E433AD8E2E649D4">
    <w:name w:val="5772ADC78B9D42169E433AD8E2E649D4"/>
  </w:style>
  <w:style w:type="paragraph" w:customStyle="1" w:styleId="2F631DBDAB564669B2CE6BDCC3E760DC">
    <w:name w:val="2F631DBDAB564669B2CE6BDCC3E760DC"/>
  </w:style>
  <w:style w:type="paragraph" w:customStyle="1" w:styleId="EC5D59EB06364352A722FFE409C925A5">
    <w:name w:val="EC5D59EB06364352A722FFE409C925A5"/>
  </w:style>
  <w:style w:type="paragraph" w:customStyle="1" w:styleId="0B64DCCC55884C7B893B7DE7A2FE7108">
    <w:name w:val="0B64DCCC55884C7B893B7DE7A2FE7108"/>
  </w:style>
  <w:style w:type="paragraph" w:customStyle="1" w:styleId="0028A0516AC24D71B9557475A2E9F3EA">
    <w:name w:val="0028A0516AC24D71B9557475A2E9F3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E560D2-DA38-4F7C-88D6-1458B38D4284}"/>
</file>

<file path=customXml/itemProps2.xml><?xml version="1.0" encoding="utf-8"?>
<ds:datastoreItem xmlns:ds="http://schemas.openxmlformats.org/officeDocument/2006/customXml" ds:itemID="{3573755E-573D-417F-98DD-6A661B7D71FD}"/>
</file>

<file path=customXml/itemProps3.xml><?xml version="1.0" encoding="utf-8"?>
<ds:datastoreItem xmlns:ds="http://schemas.openxmlformats.org/officeDocument/2006/customXml" ds:itemID="{9610CE89-A882-42DA-A960-39A498A79E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1559</Characters>
  <Application>Microsoft Office Word</Application>
  <DocSecurity>0</DocSecurity>
  <Lines>32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S1108 Stärk Sveriges arbete för ett fritt Västsahara</vt:lpstr>
      <vt:lpstr>
      </vt:lpstr>
    </vt:vector>
  </TitlesOfParts>
  <Company>Sveriges riksdag</Company>
  <LinksUpToDate>false</LinksUpToDate>
  <CharactersWithSpaces>1806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