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F9C" w:rsidRPr="00116367" w:rsidRDefault="002E7F9C">
      <w:pPr>
        <w:pStyle w:val="Hemstlrubrik"/>
      </w:pPr>
      <w:r w:rsidRPr="00116367">
        <w:t>Förslag till riksdagsbeslut</w:t>
      </w:r>
    </w:p>
    <w:p w:rsidR="002E7F9C" w:rsidRPr="00116367" w:rsidRDefault="002E7F9C">
      <w:pPr>
        <w:pStyle w:val="Hemstlatt"/>
        <w:ind w:left="0"/>
      </w:pPr>
      <w:r w:rsidRPr="00116367">
        <w:t>Riksdagen tillkännager för regeringen som sin mening vad som anförs i motionen om avveckling av Bromma fly</w:t>
      </w:r>
      <w:r w:rsidRPr="00116367">
        <w:t>g</w:t>
      </w:r>
      <w:r w:rsidRPr="00116367">
        <w:t>plats.</w:t>
      </w:r>
    </w:p>
    <w:p w:rsidR="002E7F9C" w:rsidRPr="00116367" w:rsidRDefault="002E7F9C">
      <w:pPr>
        <w:pStyle w:val="Rubrik1"/>
      </w:pPr>
      <w:r w:rsidRPr="00116367">
        <w:t>Motivering</w:t>
      </w:r>
    </w:p>
    <w:p w:rsidR="002E7F9C" w:rsidRPr="00116367" w:rsidRDefault="002E7F9C">
      <w:r w:rsidRPr="00116367">
        <w:t>Det är ett stort svek mot de boende i Bromma och Stockholm att flygplatsen på Bromma ännu inte har avvecklats. Buller, miljöproblem med trängsel och avgaser, transportbekymmer och säkerhetsaspekter är bara några av de b</w:t>
      </w:r>
      <w:r w:rsidRPr="00116367">
        <w:t>e</w:t>
      </w:r>
      <w:r w:rsidRPr="00116367">
        <w:t>kymmer som många, många under en alltför lång tid tvingats leva med.</w:t>
      </w:r>
    </w:p>
    <w:p w:rsidR="002E7F9C" w:rsidRPr="00116367" w:rsidRDefault="002E7F9C">
      <w:pPr>
        <w:pStyle w:val="Normaltindrag"/>
      </w:pPr>
      <w:r w:rsidRPr="00116367">
        <w:t>Det hittills gällande avtalet mellan Stockholms stad och Luftfartsverket l</w:t>
      </w:r>
      <w:r w:rsidRPr="00116367">
        <w:t>ö</w:t>
      </w:r>
      <w:r w:rsidRPr="00116367">
        <w:t>per till 2011. Den borgerliga majoriteten i Stockholms stad vill teckna avtal med Luftfartsverket om att Bromma ska vara kvar som flygplats i 30 år till! Det är fullständigt orimligt att regeringen låter en myndighet binda upp nuv</w:t>
      </w:r>
      <w:r w:rsidRPr="00116367">
        <w:t>a</w:t>
      </w:r>
      <w:r w:rsidRPr="00116367">
        <w:t>rande och framtida regeringar för så lång tid i en fråga som är så viktig för stoc</w:t>
      </w:r>
      <w:r w:rsidRPr="00116367">
        <w:t>k</w:t>
      </w:r>
      <w:r w:rsidRPr="00116367">
        <w:t xml:space="preserve">holmarna. För frågan är minst sagt kontroversiell. Det är många som är utsatta för Bromma flygplats negativa inverkan i form av buller och avgaser. Har den borgerliga majoriteten i Stockholms stad </w:t>
      </w:r>
      <w:r w:rsidRPr="00116367">
        <w:t>och regeringen inte förstått någo</w:t>
      </w:r>
      <w:r w:rsidRPr="00116367">
        <w:t>n</w:t>
      </w:r>
      <w:r w:rsidRPr="00116367">
        <w:t>ting av det stora allvaret i miljöhoten?</w:t>
      </w:r>
    </w:p>
    <w:p w:rsidR="002E7F9C" w:rsidRPr="00116367" w:rsidRDefault="002E7F9C">
      <w:pPr>
        <w:pStyle w:val="Normaltindrag"/>
      </w:pPr>
      <w:r w:rsidRPr="00116367">
        <w:t>Det är dock inte enbart de övergripande argumenten som säkerhet och mi</w:t>
      </w:r>
      <w:r w:rsidRPr="00116367">
        <w:t>l</w:t>
      </w:r>
      <w:r w:rsidRPr="00116367">
        <w:t>jö som talar för att Bromma bör avvecklas som flygplats. Marken ligger cen</w:t>
      </w:r>
      <w:r w:rsidRPr="00116367">
        <w:t>t</w:t>
      </w:r>
      <w:r w:rsidRPr="00116367">
        <w:t>ralt – mitt i redan bebyggt område – och lämpar sig därför väl för bostadsb</w:t>
      </w:r>
      <w:r w:rsidRPr="00116367">
        <w:t>e</w:t>
      </w:r>
      <w:r w:rsidRPr="00116367">
        <w:t>byggelse. Att Stockholm är i skriande behov av mark för bostäder torde dä</w:t>
      </w:r>
      <w:r w:rsidRPr="00116367">
        <w:t>r</w:t>
      </w:r>
      <w:r w:rsidRPr="00116367">
        <w:t>för vara ett väl så viktigt argument.</w:t>
      </w:r>
    </w:p>
    <w:p w:rsidR="002E7F9C" w:rsidRPr="00116367" w:rsidRDefault="002E7F9C">
      <w:pPr>
        <w:pStyle w:val="Normaltindrag"/>
      </w:pPr>
      <w:r w:rsidRPr="00116367">
        <w:t>Stockholms stad och Luftfartsverket har ett gällande avtal beträffande Bro</w:t>
      </w:r>
      <w:r w:rsidRPr="00116367">
        <w:t>m</w:t>
      </w:r>
      <w:r w:rsidRPr="00116367">
        <w:t>ma flygplats som löper ut år 2011. Det året – 2011 – måste innebära det def</w:t>
      </w:r>
      <w:r w:rsidRPr="00116367">
        <w:t>i</w:t>
      </w:r>
      <w:r w:rsidRPr="00116367">
        <w:t>nitiva slutdatumet för Bromma som flygplats. Det är därför nödvändigt att regeringen, i god tid innan dess, ger Luftfartsverket direktiv hur en ersät</w:t>
      </w:r>
      <w:r w:rsidRPr="00116367">
        <w:t>t</w:t>
      </w:r>
      <w:r w:rsidRPr="00116367">
        <w:lastRenderedPageBreak/>
        <w:t>ningsflygplats, alternativt andra sätt att ersätta nödvändig flygkapacitet, ska se ut.</w:t>
      </w:r>
    </w:p>
    <w:p w:rsidR="002E7F9C" w:rsidRPr="00116367" w:rsidRDefault="002E7F9C">
      <w:pPr>
        <w:pStyle w:val="Normaltindrag"/>
      </w:pPr>
      <w:r w:rsidRPr="00116367">
        <w:t>För visst behöver Stockholm flyget men placeringen Bromma är i högsta grad olämplig och det blir förödande för miljö och boende med den föresla</w:t>
      </w:r>
      <w:r w:rsidRPr="00116367">
        <w:t>g</w:t>
      </w:r>
      <w:r w:rsidRPr="00116367">
        <w:t>na bindningstiden på 30 år. Låt en redan alltför lång och bullrig historia äntl</w:t>
      </w:r>
      <w:r w:rsidRPr="00116367">
        <w:t>i</w:t>
      </w:r>
      <w:r w:rsidRPr="00116367">
        <w:t>gen få sitt slut.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6367">
        <w:trPr>
          <w:cantSplit/>
        </w:trPr>
        <w:tc>
          <w:tcPr>
            <w:tcW w:w="3046" w:type="dxa"/>
          </w:tcPr>
          <w:p w:rsidR="002E7F9C" w:rsidRPr="00116367" w:rsidRDefault="002E7F9C">
            <w:pPr>
              <w:pStyle w:val="UnderskriftDatum"/>
              <w:spacing w:before="240"/>
            </w:pPr>
            <w:r w:rsidRPr="00116367">
              <w:t>Stockholm den 2 oktober 2007</w:t>
            </w:r>
          </w:p>
        </w:tc>
        <w:tc>
          <w:tcPr>
            <w:tcW w:w="3047" w:type="dxa"/>
          </w:tcPr>
          <w:p w:rsidR="002E7F9C" w:rsidRPr="00116367" w:rsidRDefault="002E7F9C">
            <w:pPr>
              <w:pStyle w:val="Underskrifter"/>
              <w:spacing w:before="240"/>
            </w:pPr>
          </w:p>
        </w:tc>
      </w:tr>
      <w:tr w:rsidR="00000000" w:rsidRPr="00116367">
        <w:trPr>
          <w:cantSplit/>
        </w:trPr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  <w:r w:rsidRPr="00116367">
              <w:t>Sylvia Lindgren (s)</w:t>
            </w:r>
          </w:p>
        </w:tc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</w:p>
        </w:tc>
      </w:tr>
      <w:tr w:rsidR="00000000" w:rsidRPr="00116367">
        <w:trPr>
          <w:cantSplit/>
        </w:trPr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  <w:r w:rsidRPr="00116367">
              <w:t>Anders Ygeman (s)</w:t>
            </w:r>
          </w:p>
        </w:tc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  <w:r w:rsidRPr="00116367">
              <w:t>Nikos Papadopoulos (s)</w:t>
            </w:r>
          </w:p>
        </w:tc>
      </w:tr>
      <w:tr w:rsidR="00000000" w:rsidRPr="00116367">
        <w:trPr>
          <w:cantSplit/>
        </w:trPr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  <w:r w:rsidRPr="00116367">
              <w:t>Veronica Palm (s)</w:t>
            </w:r>
          </w:p>
        </w:tc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  <w:r w:rsidRPr="00116367">
              <w:t>Börje Vestlund (s)</w:t>
            </w:r>
          </w:p>
        </w:tc>
      </w:tr>
      <w:tr w:rsidR="00000000" w:rsidRPr="00116367">
        <w:trPr>
          <w:cantSplit/>
        </w:trPr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  <w:r w:rsidRPr="00116367">
              <w:t>Bosse Ringholm (s)</w:t>
            </w:r>
          </w:p>
        </w:tc>
        <w:tc>
          <w:tcPr>
            <w:tcW w:w="3046" w:type="dxa"/>
          </w:tcPr>
          <w:p w:rsidR="002E7F9C" w:rsidRPr="00116367" w:rsidRDefault="002E7F9C">
            <w:pPr>
              <w:pStyle w:val="Underskrifter"/>
            </w:pPr>
          </w:p>
        </w:tc>
      </w:tr>
    </w:tbl>
    <w:p w:rsidR="002E7F9C" w:rsidRPr="00116367" w:rsidRDefault="002E7F9C">
      <w:pPr>
        <w:pStyle w:val="Normaltindrag"/>
      </w:pPr>
    </w:p>
    <w:sectPr w:rsidR="002E7F9C" w:rsidRPr="00116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F9C" w:rsidRPr="00116367" w:rsidRDefault="002E7F9C">
      <w:r w:rsidRPr="00116367">
        <w:separator/>
      </w:r>
    </w:p>
  </w:endnote>
  <w:endnote w:type="continuationSeparator" w:id="0">
    <w:p w:rsidR="002E7F9C" w:rsidRPr="00116367" w:rsidRDefault="002E7F9C">
      <w:r w:rsidRPr="001163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F9C" w:rsidRPr="00116367" w:rsidRDefault="00116367">
    <w:pPr>
      <w:pStyle w:val="Sidfot"/>
    </w:pPr>
    <w:r w:rsidRPr="001163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54460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F9C" w:rsidRDefault="002E7F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7F9C" w:rsidRDefault="002E7F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F9C" w:rsidRPr="00116367" w:rsidRDefault="00116367">
    <w:pPr>
      <w:pStyle w:val="Sidfot"/>
    </w:pPr>
    <w:r w:rsidRPr="001163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65070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F9C" w:rsidRDefault="002E7F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F9C" w:rsidRDefault="002E7F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F9C" w:rsidRPr="00116367" w:rsidRDefault="00116367">
    <w:pPr>
      <w:pStyle w:val="Sidfot"/>
    </w:pPr>
    <w:r w:rsidRPr="001163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94628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F9C" w:rsidRDefault="002E7F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F9C" w:rsidRDefault="002E7F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F9C" w:rsidRPr="00116367" w:rsidRDefault="002E7F9C">
      <w:r w:rsidRPr="00116367">
        <w:separator/>
      </w:r>
    </w:p>
  </w:footnote>
  <w:footnote w:type="continuationSeparator" w:id="0">
    <w:p w:rsidR="002E7F9C" w:rsidRPr="00116367" w:rsidRDefault="002E7F9C">
      <w:r w:rsidRPr="001163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F9C" w:rsidRPr="00116367" w:rsidRDefault="00116367">
    <w:pPr>
      <w:pStyle w:val="Sidhuvud"/>
    </w:pPr>
    <w:r w:rsidRPr="001163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57358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F9C" w:rsidRDefault="002E7F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7F9C" w:rsidRDefault="002E7F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F9C" w:rsidRPr="00116367" w:rsidRDefault="00116367">
    <w:pPr>
      <w:pStyle w:val="Sidhuvud"/>
    </w:pPr>
    <w:r w:rsidRPr="001163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05740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F9C" w:rsidRDefault="002E7F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7F9C" w:rsidRDefault="002E7F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F9C" w:rsidRPr="00116367" w:rsidRDefault="002E7F9C">
    <w:pPr>
      <w:pStyle w:val="FSHNormal"/>
      <w:tabs>
        <w:tab w:val="right" w:pos="5840"/>
      </w:tabs>
    </w:pPr>
    <w:r w:rsidRPr="00116367">
      <w:br/>
    </w:r>
    <w:r w:rsidRPr="00116367">
      <w:fldChar w:fldCharType="begin" w:fldLock="1"/>
    </w:r>
    <w:r w:rsidRPr="00116367">
      <w:instrText xml:space="preserve"> DOCPROPERTY</w:instrText>
    </w:r>
    <w:r w:rsidRPr="00116367">
      <w:rPr>
        <w:sz w:val="18"/>
      </w:rPr>
      <w:instrText xml:space="preserve"> "YearUser" *\charformat </w:instrText>
    </w:r>
    <w:r w:rsidRPr="00116367">
      <w:fldChar w:fldCharType="separate"/>
    </w:r>
    <w:r w:rsidRPr="00116367">
      <w:t>2007/08</w:t>
    </w:r>
    <w:r w:rsidRPr="00116367">
      <w:fldChar w:fldCharType="end"/>
    </w:r>
    <w:r w:rsidRPr="00116367">
      <w:t xml:space="preserve"> </w:t>
    </w:r>
    <w:r w:rsidRPr="00116367">
      <w:tab/>
      <w:t xml:space="preserve">mnr: </w:t>
    </w:r>
    <w:r w:rsidRPr="00116367">
      <w:fldChar w:fldCharType="begin" w:fldLock="1"/>
    </w:r>
    <w:r w:rsidRPr="00116367">
      <w:instrText xml:space="preserve"> DOCPROPERTY</w:instrText>
    </w:r>
    <w:r w:rsidRPr="00116367">
      <w:rPr>
        <w:sz w:val="18"/>
      </w:rPr>
      <w:instrText xml:space="preserve"> "Motionsnummer" *\charformat </w:instrText>
    </w:r>
    <w:r w:rsidRPr="00116367">
      <w:fldChar w:fldCharType="separate"/>
    </w:r>
    <w:r w:rsidRPr="00116367">
      <w:t>T526</w:t>
    </w:r>
    <w:r w:rsidRPr="00116367">
      <w:fldChar w:fldCharType="end"/>
    </w:r>
    <w:r w:rsidRPr="00116367">
      <w:br/>
    </w:r>
    <w:r w:rsidRPr="00116367">
      <w:fldChar w:fldCharType="begin" w:fldLock="1"/>
    </w:r>
    <w:r w:rsidRPr="00116367">
      <w:instrText xml:space="preserve"> DOCPROPERTY</w:instrText>
    </w:r>
    <w:r w:rsidRPr="00116367">
      <w:rPr>
        <w:sz w:val="18"/>
      </w:rPr>
      <w:instrText xml:space="preserve"> "Samling" *\charformat </w:instrText>
    </w:r>
    <w:r w:rsidRPr="00116367">
      <w:fldChar w:fldCharType="end"/>
    </w:r>
    <w:r w:rsidRPr="00116367">
      <w:tab/>
      <w:t xml:space="preserve">pnr: </w:t>
    </w:r>
    <w:r w:rsidRPr="00116367">
      <w:fldChar w:fldCharType="begin" w:fldLock="1"/>
    </w:r>
    <w:r w:rsidRPr="00116367">
      <w:instrText xml:space="preserve"> DOCPROPERTY</w:instrText>
    </w:r>
    <w:r w:rsidRPr="00116367">
      <w:rPr>
        <w:sz w:val="18"/>
      </w:rPr>
      <w:instrText xml:space="preserve"> "Partinummer" *\charformat </w:instrText>
    </w:r>
    <w:r w:rsidRPr="00116367">
      <w:fldChar w:fldCharType="separate"/>
    </w:r>
    <w:r w:rsidRPr="00116367">
      <w:t>s45057</w:t>
    </w:r>
    <w:r w:rsidRPr="00116367">
      <w:fldChar w:fldCharType="end"/>
    </w:r>
  </w:p>
  <w:p w:rsidR="002E7F9C" w:rsidRPr="00116367" w:rsidRDefault="002E7F9C">
    <w:pPr>
      <w:pStyle w:val="FSHRub1"/>
    </w:pPr>
    <w:r w:rsidRPr="00116367">
      <w:t>Motion till riksdagen</w:t>
    </w:r>
    <w:r w:rsidRPr="00116367">
      <w:br/>
    </w:r>
    <w:r w:rsidRPr="00116367">
      <w:fldChar w:fldCharType="begin" w:fldLock="1"/>
    </w:r>
    <w:r w:rsidRPr="00116367">
      <w:instrText xml:space="preserve"> DOCPROPERTY "YearUser" *\charformat </w:instrText>
    </w:r>
    <w:r w:rsidRPr="00116367">
      <w:fldChar w:fldCharType="separate"/>
    </w:r>
    <w:r w:rsidRPr="00116367">
      <w:t>2007/08</w:t>
    </w:r>
    <w:r w:rsidRPr="00116367">
      <w:fldChar w:fldCharType="end"/>
    </w:r>
    <w:r w:rsidRPr="00116367">
      <w:t>:</w:t>
    </w:r>
    <w:r w:rsidRPr="00116367">
      <w:fldChar w:fldCharType="begin" w:fldLock="1"/>
    </w:r>
    <w:r w:rsidRPr="00116367">
      <w:instrText xml:space="preserve"> DOCPROPERTY "Motionsnummer" *\charformat </w:instrText>
    </w:r>
    <w:r w:rsidRPr="00116367">
      <w:fldChar w:fldCharType="separate"/>
    </w:r>
    <w:r w:rsidRPr="00116367">
      <w:t>T526</w:t>
    </w:r>
    <w:r w:rsidRPr="00116367">
      <w:fldChar w:fldCharType="end"/>
    </w:r>
  </w:p>
  <w:p w:rsidR="002E7F9C" w:rsidRPr="00116367" w:rsidRDefault="002E7F9C">
    <w:pPr>
      <w:pStyle w:val="FSHNormalS5"/>
    </w:pPr>
    <w:r w:rsidRPr="00116367">
      <w:fldChar w:fldCharType="begin" w:fldLock="1"/>
    </w:r>
    <w:r w:rsidRPr="00116367">
      <w:instrText xml:space="preserve"> DOCPROPERTY "MotionarText" *\charformat </w:instrText>
    </w:r>
    <w:r w:rsidRPr="00116367">
      <w:fldChar w:fldCharType="separate"/>
    </w:r>
    <w:r w:rsidRPr="00116367">
      <w:t>av Sylvia Lindgren m.fl. (s)</w:t>
    </w:r>
    <w:r w:rsidRPr="00116367">
      <w:fldChar w:fldCharType="end"/>
    </w:r>
    <w:r w:rsidRPr="00116367">
      <w:br/>
    </w:r>
    <w:r w:rsidRPr="00116367">
      <w:fldChar w:fldCharType="begin" w:fldLock="1"/>
    </w:r>
    <w:r w:rsidRPr="00116367">
      <w:instrText xml:space="preserve"> DOCPROPERTY "SvarFrasKort" *\charformat </w:instrText>
    </w:r>
    <w:r w:rsidRPr="00116367">
      <w:fldChar w:fldCharType="end"/>
    </w:r>
  </w:p>
  <w:p w:rsidR="002E7F9C" w:rsidRPr="00116367" w:rsidRDefault="002E7F9C">
    <w:pPr>
      <w:pStyle w:val="FSHTitel"/>
    </w:pPr>
    <w:r w:rsidRPr="00116367">
      <w:fldChar w:fldCharType="begin" w:fldLock="1"/>
    </w:r>
    <w:r w:rsidRPr="00116367">
      <w:instrText xml:space="preserve"> DOCPROPERTY</w:instrText>
    </w:r>
    <w:r w:rsidRPr="00116367">
      <w:rPr>
        <w:sz w:val="18"/>
      </w:rPr>
      <w:instrText xml:space="preserve"> "RubrikSvar" *\charformat </w:instrText>
    </w:r>
    <w:r w:rsidRPr="00116367">
      <w:fldChar w:fldCharType="separate"/>
    </w:r>
    <w:r w:rsidRPr="00116367">
      <w:t>Bromma flygplats</w:t>
    </w:r>
    <w:r w:rsidRPr="00116367">
      <w:fldChar w:fldCharType="end"/>
    </w:r>
  </w:p>
  <w:p w:rsidR="002E7F9C" w:rsidRPr="00116367" w:rsidRDefault="002E7F9C">
    <w:pPr>
      <w:pStyle w:val="Normal00"/>
    </w:pPr>
  </w:p>
  <w:p w:rsidR="002E7F9C" w:rsidRPr="00116367" w:rsidRDefault="002E7F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1114278">
    <w:abstractNumId w:val="8"/>
  </w:num>
  <w:num w:numId="2" w16cid:durableId="1672178718">
    <w:abstractNumId w:val="9"/>
  </w:num>
  <w:num w:numId="3" w16cid:durableId="171995117">
    <w:abstractNumId w:val="8"/>
  </w:num>
  <w:num w:numId="4" w16cid:durableId="423309894">
    <w:abstractNumId w:val="9"/>
  </w:num>
  <w:num w:numId="5" w16cid:durableId="1906984386">
    <w:abstractNumId w:val="13"/>
  </w:num>
  <w:num w:numId="6" w16cid:durableId="1900364303">
    <w:abstractNumId w:val="10"/>
  </w:num>
  <w:num w:numId="7" w16cid:durableId="24403301">
    <w:abstractNumId w:val="11"/>
  </w:num>
  <w:num w:numId="8" w16cid:durableId="1216504629">
    <w:abstractNumId w:val="12"/>
  </w:num>
  <w:num w:numId="9" w16cid:durableId="627513591">
    <w:abstractNumId w:val="8"/>
  </w:num>
  <w:num w:numId="10" w16cid:durableId="2065785316">
    <w:abstractNumId w:val="3"/>
  </w:num>
  <w:num w:numId="11" w16cid:durableId="787353133">
    <w:abstractNumId w:val="2"/>
  </w:num>
  <w:num w:numId="12" w16cid:durableId="348221844">
    <w:abstractNumId w:val="1"/>
  </w:num>
  <w:num w:numId="13" w16cid:durableId="58945581">
    <w:abstractNumId w:val="0"/>
  </w:num>
  <w:num w:numId="14" w16cid:durableId="1049648794">
    <w:abstractNumId w:val="9"/>
  </w:num>
  <w:num w:numId="15" w16cid:durableId="1964076723">
    <w:abstractNumId w:val="7"/>
  </w:num>
  <w:num w:numId="16" w16cid:durableId="590550749">
    <w:abstractNumId w:val="6"/>
  </w:num>
  <w:num w:numId="17" w16cid:durableId="1605531795">
    <w:abstractNumId w:val="5"/>
  </w:num>
  <w:num w:numId="18" w16cid:durableId="8226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10"/>
    <w:docVar w:name="PersonGUIDs" w:val="{D844E07A-6AB5-4D53-9179-DEEBAD9B655D},{A507F21D-0507-473C-BE5A-C36D18D583BF},{B3138811-FCFA-419C-AA20-B482C3775197},{A9FDCBAD-C520-44DD-BD41-38A8429276DE},{F862D198-27F7-48B9-A0E6-F542C19DBB78},{484A6D74-58DC-4949-ACBF-CB42B22150C4}"/>
  </w:docVars>
  <w:rsids>
    <w:rsidRoot w:val="000D0A5B"/>
    <w:rsid w:val="000D0A5B"/>
    <w:rsid w:val="00116367"/>
    <w:rsid w:val="002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411434-CF90-4740-AC9D-7FE8966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1877</Characters>
  <Application>Microsoft Office Word</Application>
  <DocSecurity>4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s45057</vt:lpstr>
    </vt:vector>
  </TitlesOfParts>
  <Company>Riksdagen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s45057</dc:title>
  <dc:subject>s45057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2007-12-01T16:02:00Z</cp:lastPrinted>
  <dcterms:created xsi:type="dcterms:W3CDTF">2025-12-17T10:04:00Z</dcterms:created>
  <dcterms:modified xsi:type="dcterms:W3CDTF">2025-12-17T10:04:00Z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mot2000_490_2007-09-10</vt:lpwstr>
  </property>
  <property fmtid="{D5CDD505-2E9C-101B-9397-08002B2CF9AE}" pid="3" name="version">
    <vt:lpwstr>mot2000_490_2007-09-10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Bromma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Bromma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Sylvia Lindgren m.fl. (s)</vt:lpwstr>
  </property>
  <property fmtid="{D5CDD505-2E9C-101B-9397-08002B2CF9AE}" pid="26" name="MotionarLista">
    <vt:lpwstr>Lindgren, Sylvia (s)\Ygeman, Anders (s)\Papadopoulos, Nikos (s)\Palm, Veronica (s)\Vestlund, Börje (s)\Ringholm, Bosse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Anders Ygeman (s), Nikos Papadopoulos (s), Veronica Palm (s), Börje Vestlund (s), Bosse Ringholm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20072008000000000115000450570069</vt:lpwstr>
  </property>
  <property fmtid="{D5CDD505-2E9C-101B-9397-08002B2CF9AE}" pid="47" name="datum">
    <vt:lpwstr>071002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20072008000000000115000450570069</vt:lpwstr>
  </property>
  <property fmtid="{D5CDD505-2E9C-101B-9397-08002B2CF9AE}" pid="50" name="nummer">
    <vt:lpwstr>526</vt:lpwstr>
  </property>
  <property fmtid="{D5CDD505-2E9C-101B-9397-08002B2CF9AE}" pid="51" name="utskottsbeteckning">
    <vt:lpwstr>T</vt:lpwstr>
  </property>
  <property fmtid="{D5CDD505-2E9C-101B-9397-08002B2CF9AE}" pid="52" name="GlobalUID">
    <vt:lpwstr>{6D2B4320-CD1A-4BC7-A1ED-D765A7408CBE}</vt:lpwstr>
  </property>
  <property fmtid="{D5CDD505-2E9C-101B-9397-08002B2CF9AE}" pid="53" name="Överföringar">
    <vt:i4>1</vt:i4>
  </property>
  <property fmtid="{D5CDD505-2E9C-101B-9397-08002B2CF9AE}" pid="54" name="Checksum">
    <vt:lpwstr>*0003870729576*</vt:lpwstr>
  </property>
  <property fmtid="{D5CDD505-2E9C-101B-9397-08002B2CF9AE}" pid="55" name="skuggnummer">
    <vt:lpwstr>3058</vt:lpwstr>
  </property>
  <property fmtid="{D5CDD505-2E9C-101B-9397-08002B2CF9AE}" pid="56" name="urixVersion">
    <vt:lpwstr>3.2.0.8</vt:lpwstr>
  </property>
  <property fmtid="{D5CDD505-2E9C-101B-9397-08002B2CF9AE}" pid="57" name="urixOrigin">
    <vt:lpwstr>080827 13:32:40.037</vt:lpwstr>
  </property>
  <property fmtid="{D5CDD505-2E9C-101B-9397-08002B2CF9AE}" pid="58" name="urixGuid">
    <vt:lpwstr>{E1C69809-1DBE-4682-9741-9D87BA484C2C}</vt:lpwstr>
  </property>
</Properties>
</file>