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31E" w:rsidRPr="0028231E" w:rsidRDefault="0028231E">
      <w:pPr>
        <w:pStyle w:val="Frslagsrubrik"/>
      </w:pPr>
      <w:r w:rsidRPr="0028231E">
        <w:t>Förslag till riksdagsbeslut</w:t>
      </w:r>
    </w:p>
    <w:p w:rsidR="0028231E" w:rsidRPr="0028231E" w:rsidRDefault="0028231E">
      <w:pPr>
        <w:pStyle w:val="Hemstlatt"/>
      </w:pPr>
      <w:r w:rsidRPr="0028231E">
        <w:t>Riksdagen tillkännager för regeringen som sin mening vad som anförs i motionen om att definitionen av kulturtidskrifter ändras till den tidigare formuleringen.</w:t>
      </w:r>
    </w:p>
    <w:p w:rsidR="0028231E" w:rsidRPr="0028231E" w:rsidRDefault="0028231E">
      <w:pPr>
        <w:pStyle w:val="Normaltindrag"/>
      </w:pPr>
    </w:p>
    <w:p w:rsidR="0028231E" w:rsidRPr="0028231E" w:rsidRDefault="0028231E">
      <w:pPr>
        <w:pStyle w:val="Rubrik1"/>
      </w:pPr>
      <w:r w:rsidRPr="0028231E">
        <w:t>Motivering</w:t>
      </w:r>
    </w:p>
    <w:p w:rsidR="0028231E" w:rsidRPr="0028231E" w:rsidRDefault="0028231E">
      <w:r w:rsidRPr="0028231E">
        <w:t>Den 15 augusti började den nya förordningen för statsbidrag till litteratur, kulturtidskrifter och läsfrämjande insatser att gälla.</w:t>
      </w:r>
    </w:p>
    <w:p w:rsidR="0028231E" w:rsidRPr="0028231E" w:rsidRDefault="0028231E">
      <w:pPr>
        <w:pStyle w:val="Normaltindrag"/>
      </w:pPr>
      <w:r w:rsidRPr="0028231E">
        <w:t>En av de mer omdebatterade delarna av förordningen är den nya definiti</w:t>
      </w:r>
      <w:r w:rsidRPr="0028231E">
        <w:t>o</w:t>
      </w:r>
      <w:r w:rsidRPr="0028231E">
        <w:t>nen av kulturtidskrifter.</w:t>
      </w:r>
    </w:p>
    <w:p w:rsidR="0028231E" w:rsidRPr="0028231E" w:rsidRDefault="0028231E">
      <w:pPr>
        <w:pStyle w:val="Rubrik3"/>
      </w:pPr>
      <w:r w:rsidRPr="0028231E">
        <w:t>Den nya definitionen lyder:</w:t>
      </w:r>
    </w:p>
    <w:p w:rsidR="0028231E" w:rsidRPr="0028231E" w:rsidRDefault="0028231E">
      <w:pPr>
        <w:pStyle w:val="Citat"/>
      </w:pPr>
      <w:r w:rsidRPr="0028231E">
        <w:t>Kulturtidskrift: en tidskrift som med sitt huvudsakliga innehåll vänder sig till en allmän publik med kulturdebatt i vid mening eller som huvudsakl</w:t>
      </w:r>
      <w:r w:rsidRPr="0028231E">
        <w:t>i</w:t>
      </w:r>
      <w:r w:rsidRPr="0028231E">
        <w:t>gen ger utrymme för analys och presentation inom kultur och konstarter.</w:t>
      </w:r>
    </w:p>
    <w:p w:rsidR="0028231E" w:rsidRPr="0028231E" w:rsidRDefault="0028231E">
      <w:pPr>
        <w:pStyle w:val="Rubrik3"/>
      </w:pPr>
      <w:r w:rsidRPr="0028231E">
        <w:t>Den gamla ordalydelsen var bredare (SFS 1993:567):</w:t>
      </w:r>
    </w:p>
    <w:p w:rsidR="0028231E" w:rsidRPr="0028231E" w:rsidRDefault="0028231E">
      <w:pPr>
        <w:pStyle w:val="Citat"/>
      </w:pPr>
      <w:r w:rsidRPr="0028231E">
        <w:t>Med kulturtidskrift avses en tidskrift som med sitt huvudsakliga innehåll vänder sig till en allmän publik med samhällsinformation eller med ek</w:t>
      </w:r>
      <w:r w:rsidRPr="0028231E">
        <w:t>o</w:t>
      </w:r>
      <w:r w:rsidRPr="0028231E">
        <w:t>nomisk, social eller kulturell debatt eller som huvudsakligen ger utry</w:t>
      </w:r>
      <w:r w:rsidRPr="0028231E">
        <w:t>m</w:t>
      </w:r>
      <w:r w:rsidRPr="0028231E">
        <w:t>me för analys och presentation inom de skilda konstarternas områden.</w:t>
      </w:r>
    </w:p>
    <w:p w:rsidR="0028231E" w:rsidRPr="0028231E" w:rsidRDefault="0028231E">
      <w:pPr>
        <w:pStyle w:val="Rubrik3"/>
      </w:pPr>
      <w:r w:rsidRPr="0028231E">
        <w:lastRenderedPageBreak/>
        <w:t>I regeringens promemoria Ku2009/2215/KV förklaras förändringen så här:</w:t>
      </w:r>
    </w:p>
    <w:p w:rsidR="0028231E" w:rsidRPr="0028231E" w:rsidRDefault="0028231E">
      <w:pPr>
        <w:pStyle w:val="Citat"/>
      </w:pPr>
      <w:r w:rsidRPr="0028231E">
        <w:t>Den föreslagna definitionen innebär att fokus vid bidragsgivningen sn</w:t>
      </w:r>
      <w:r w:rsidRPr="0028231E">
        <w:t>a</w:t>
      </w:r>
      <w:r w:rsidRPr="0028231E">
        <w:t>rare bör ligga på tidskrifter som huvudsakligen innehåller kulturdebatt än t.ex. ekonomisk eller social debatt (jfr nuvarande förordnings lydelse, s. 6). Den föreslagna definitionen utesluter dock inte att stöd kan lämnas till kulturtidskrifter som även ger utrymme för samhällsdebatt.</w:t>
      </w:r>
    </w:p>
    <w:p w:rsidR="0028231E" w:rsidRPr="0028231E" w:rsidRDefault="0028231E">
      <w:r w:rsidRPr="0028231E">
        <w:t>Detta är en förändring som är opåkallad och olycklig. Att snäva in definiti</w:t>
      </w:r>
      <w:r w:rsidRPr="0028231E">
        <w:t>o</w:t>
      </w:r>
      <w:r w:rsidRPr="0028231E">
        <w:t>nen av kulturtidskrifter kan knappast få effekten att kulturdebatten blir bred</w:t>
      </w:r>
      <w:r w:rsidRPr="0028231E">
        <w:t>a</w:t>
      </w:r>
      <w:r w:rsidRPr="0028231E">
        <w:t>re. En troligare utveckling är att vissa kulturtidskrifter mister en del av sin finansiering och att floran av kulturtidskrifter smalnas av.</w:t>
      </w:r>
    </w:p>
    <w:p w:rsidR="0028231E" w:rsidRPr="0028231E" w:rsidRDefault="0028231E">
      <w:pPr>
        <w:pStyle w:val="Normaltindrag"/>
      </w:pPr>
      <w:r w:rsidRPr="0028231E">
        <w:t>Beslutet bör upphävas och en återgång till den tidigare definitionen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31E">
        <w:trPr>
          <w:cantSplit/>
        </w:trPr>
        <w:tc>
          <w:tcPr>
            <w:tcW w:w="3046" w:type="dxa"/>
          </w:tcPr>
          <w:p w:rsidR="0028231E" w:rsidRPr="0028231E" w:rsidRDefault="0028231E">
            <w:pPr>
              <w:pStyle w:val="UnderskriftDatum"/>
              <w:spacing w:before="240"/>
            </w:pPr>
            <w:r w:rsidRPr="0028231E">
              <w:t>Stockholm den 27 oktober 2010</w:t>
            </w:r>
          </w:p>
        </w:tc>
        <w:tc>
          <w:tcPr>
            <w:tcW w:w="3047" w:type="dxa"/>
          </w:tcPr>
          <w:p w:rsidR="0028231E" w:rsidRPr="0028231E" w:rsidRDefault="0028231E">
            <w:pPr>
              <w:pStyle w:val="Underskrifter"/>
              <w:spacing w:before="240"/>
            </w:pPr>
          </w:p>
        </w:tc>
      </w:tr>
      <w:tr w:rsidR="00000000" w:rsidRPr="0028231E">
        <w:trPr>
          <w:cantSplit/>
        </w:trPr>
        <w:tc>
          <w:tcPr>
            <w:tcW w:w="3046" w:type="dxa"/>
          </w:tcPr>
          <w:p w:rsidR="0028231E" w:rsidRPr="0028231E" w:rsidRDefault="0028231E">
            <w:pPr>
              <w:pStyle w:val="Underskrifter"/>
            </w:pPr>
            <w:r w:rsidRPr="0028231E">
              <w:t>Tina Ehn (MP)</w:t>
            </w:r>
          </w:p>
        </w:tc>
        <w:tc>
          <w:tcPr>
            <w:tcW w:w="3046" w:type="dxa"/>
          </w:tcPr>
          <w:p w:rsidR="0028231E" w:rsidRPr="0028231E" w:rsidRDefault="0028231E">
            <w:pPr>
              <w:pStyle w:val="Underskrifter"/>
            </w:pPr>
          </w:p>
        </w:tc>
      </w:tr>
      <w:tr w:rsidR="00000000" w:rsidRPr="0028231E">
        <w:trPr>
          <w:cantSplit/>
        </w:trPr>
        <w:tc>
          <w:tcPr>
            <w:tcW w:w="3046" w:type="dxa"/>
          </w:tcPr>
          <w:p w:rsidR="0028231E" w:rsidRPr="0028231E" w:rsidRDefault="0028231E">
            <w:pPr>
              <w:pStyle w:val="Underskrifter"/>
            </w:pPr>
            <w:r w:rsidRPr="0028231E">
              <w:t>Agneta Börjesson (MP)</w:t>
            </w:r>
          </w:p>
        </w:tc>
        <w:tc>
          <w:tcPr>
            <w:tcW w:w="3046" w:type="dxa"/>
          </w:tcPr>
          <w:p w:rsidR="0028231E" w:rsidRPr="0028231E" w:rsidRDefault="0028231E">
            <w:pPr>
              <w:pStyle w:val="Underskrifter"/>
            </w:pPr>
            <w:r w:rsidRPr="0028231E">
              <w:t>Mehmet Kaplan (MP)</w:t>
            </w:r>
          </w:p>
        </w:tc>
      </w:tr>
    </w:tbl>
    <w:p w:rsidR="0028231E" w:rsidRPr="0028231E" w:rsidRDefault="0028231E">
      <w:pPr>
        <w:pStyle w:val="Normaltindrag"/>
      </w:pPr>
    </w:p>
    <w:sectPr w:rsidR="00000000" w:rsidRPr="00282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31E" w:rsidRPr="0028231E" w:rsidRDefault="0028231E">
      <w:r w:rsidRPr="0028231E">
        <w:separator/>
      </w:r>
    </w:p>
  </w:endnote>
  <w:endnote w:type="continuationSeparator" w:id="0">
    <w:p w:rsidR="0028231E" w:rsidRPr="0028231E" w:rsidRDefault="0028231E">
      <w:r w:rsidRPr="00282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Sidfot"/>
    </w:pPr>
    <w:r w:rsidRPr="00282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160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E" w:rsidRDefault="00282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31E" w:rsidRDefault="00282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Sidfot"/>
    </w:pPr>
    <w:r w:rsidRPr="00282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361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E" w:rsidRDefault="002823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31E" w:rsidRDefault="002823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Sidfot"/>
    </w:pPr>
    <w:r w:rsidRPr="00282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779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E" w:rsidRDefault="00282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31E" w:rsidRDefault="00282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31E" w:rsidRPr="0028231E" w:rsidRDefault="0028231E">
      <w:r w:rsidRPr="0028231E">
        <w:separator/>
      </w:r>
    </w:p>
  </w:footnote>
  <w:footnote w:type="continuationSeparator" w:id="0">
    <w:p w:rsidR="0028231E" w:rsidRPr="0028231E" w:rsidRDefault="0028231E">
      <w:r w:rsidRPr="00282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Sidhuvud"/>
    </w:pPr>
    <w:r w:rsidRPr="00282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50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E" w:rsidRDefault="002823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31E" w:rsidRDefault="002823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Sidhuvud"/>
    </w:pPr>
    <w:r w:rsidRPr="00282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000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E" w:rsidRDefault="002823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31E" w:rsidRDefault="002823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1E" w:rsidRPr="0028231E" w:rsidRDefault="0028231E">
    <w:pPr>
      <w:pStyle w:val="FSHNormal"/>
      <w:tabs>
        <w:tab w:val="right" w:pos="5840"/>
      </w:tabs>
    </w:pPr>
    <w:r w:rsidRPr="0028231E">
      <w:br/>
    </w:r>
    <w:r w:rsidRPr="0028231E">
      <w:fldChar w:fldCharType="begin" w:fldLock="1"/>
    </w:r>
    <w:r w:rsidRPr="0028231E">
      <w:instrText xml:space="preserve"> DOCPROPERTY</w:instrText>
    </w:r>
    <w:r w:rsidRPr="0028231E">
      <w:rPr>
        <w:sz w:val="18"/>
      </w:rPr>
      <w:instrText xml:space="preserve"> "YearUser" *\charformat </w:instrText>
    </w:r>
    <w:r w:rsidRPr="0028231E">
      <w:fldChar w:fldCharType="separate"/>
    </w:r>
    <w:r w:rsidRPr="0028231E">
      <w:t>2010/11</w:t>
    </w:r>
    <w:r w:rsidRPr="0028231E">
      <w:fldChar w:fldCharType="end"/>
    </w:r>
    <w:r w:rsidRPr="0028231E">
      <w:t xml:space="preserve"> </w:t>
    </w:r>
    <w:r w:rsidRPr="0028231E">
      <w:tab/>
      <w:t xml:space="preserve">mnr: </w:t>
    </w:r>
    <w:r w:rsidRPr="0028231E">
      <w:fldChar w:fldCharType="begin" w:fldLock="1"/>
    </w:r>
    <w:r w:rsidRPr="0028231E">
      <w:instrText xml:space="preserve"> DOCPROPERTY</w:instrText>
    </w:r>
    <w:r w:rsidRPr="0028231E">
      <w:rPr>
        <w:sz w:val="18"/>
      </w:rPr>
      <w:instrText xml:space="preserve"> "Motionsnummer" *\charformat </w:instrText>
    </w:r>
    <w:r w:rsidRPr="0028231E">
      <w:fldChar w:fldCharType="separate"/>
    </w:r>
    <w:r w:rsidRPr="0028231E">
      <w:t>Kr337</w:t>
    </w:r>
    <w:r w:rsidRPr="0028231E">
      <w:fldChar w:fldCharType="end"/>
    </w:r>
    <w:r w:rsidRPr="0028231E">
      <w:br/>
    </w:r>
    <w:r w:rsidRPr="0028231E">
      <w:fldChar w:fldCharType="begin" w:fldLock="1"/>
    </w:r>
    <w:r w:rsidRPr="0028231E">
      <w:instrText xml:space="preserve"> DOCPROPERTY</w:instrText>
    </w:r>
    <w:r w:rsidRPr="0028231E">
      <w:rPr>
        <w:sz w:val="18"/>
      </w:rPr>
      <w:instrText xml:space="preserve"> "Samling" *\charformat </w:instrText>
    </w:r>
    <w:r w:rsidRPr="0028231E">
      <w:fldChar w:fldCharType="end"/>
    </w:r>
    <w:r w:rsidRPr="0028231E">
      <w:tab/>
      <w:t xml:space="preserve">pnr: </w:t>
    </w:r>
    <w:r w:rsidRPr="0028231E">
      <w:fldChar w:fldCharType="begin" w:fldLock="1"/>
    </w:r>
    <w:r w:rsidRPr="0028231E">
      <w:instrText xml:space="preserve"> DOCPROPERTY</w:instrText>
    </w:r>
    <w:r w:rsidRPr="0028231E">
      <w:rPr>
        <w:sz w:val="18"/>
      </w:rPr>
      <w:instrText xml:space="preserve"> "Partinummer" *\charformat </w:instrText>
    </w:r>
    <w:r w:rsidRPr="0028231E">
      <w:fldChar w:fldCharType="separate"/>
    </w:r>
    <w:r w:rsidRPr="0028231E">
      <w:t>MP1615</w:t>
    </w:r>
    <w:r w:rsidRPr="0028231E">
      <w:fldChar w:fldCharType="end"/>
    </w:r>
  </w:p>
  <w:p w:rsidR="0028231E" w:rsidRPr="0028231E" w:rsidRDefault="0028231E">
    <w:pPr>
      <w:pStyle w:val="FSHRub1"/>
    </w:pPr>
    <w:r w:rsidRPr="0028231E">
      <w:t>Motion till riksdagen</w:t>
    </w:r>
    <w:r w:rsidRPr="0028231E">
      <w:br/>
    </w:r>
    <w:r w:rsidRPr="0028231E">
      <w:fldChar w:fldCharType="begin" w:fldLock="1"/>
    </w:r>
    <w:r w:rsidRPr="0028231E">
      <w:instrText xml:space="preserve"> DOCPROPERTY "YearUser" *\charformat </w:instrText>
    </w:r>
    <w:r w:rsidRPr="0028231E">
      <w:fldChar w:fldCharType="separate"/>
    </w:r>
    <w:r w:rsidRPr="0028231E">
      <w:t>2010/11</w:t>
    </w:r>
    <w:r w:rsidRPr="0028231E">
      <w:fldChar w:fldCharType="end"/>
    </w:r>
    <w:r w:rsidRPr="0028231E">
      <w:t>:</w:t>
    </w:r>
    <w:r w:rsidRPr="0028231E">
      <w:fldChar w:fldCharType="begin" w:fldLock="1"/>
    </w:r>
    <w:r w:rsidRPr="0028231E">
      <w:instrText xml:space="preserve"> DOCPROPERTY "Motionsnummer" *\charformat </w:instrText>
    </w:r>
    <w:r w:rsidRPr="0028231E">
      <w:fldChar w:fldCharType="separate"/>
    </w:r>
    <w:r w:rsidRPr="0028231E">
      <w:t>Kr337</w:t>
    </w:r>
    <w:r w:rsidRPr="0028231E">
      <w:fldChar w:fldCharType="end"/>
    </w:r>
  </w:p>
  <w:p w:rsidR="0028231E" w:rsidRPr="0028231E" w:rsidRDefault="0028231E">
    <w:pPr>
      <w:pStyle w:val="FSHNormalS5"/>
    </w:pPr>
    <w:r w:rsidRPr="0028231E">
      <w:fldChar w:fldCharType="begin" w:fldLock="1"/>
    </w:r>
    <w:r w:rsidRPr="0028231E">
      <w:instrText xml:space="preserve"> DOCPROPERTY "MotionarText" *\charformat </w:instrText>
    </w:r>
    <w:r w:rsidRPr="0028231E">
      <w:fldChar w:fldCharType="separate"/>
    </w:r>
    <w:r w:rsidRPr="0028231E">
      <w:t>av Tina Ehn m.fl. (MP)</w:t>
    </w:r>
    <w:r w:rsidRPr="0028231E">
      <w:fldChar w:fldCharType="end"/>
    </w:r>
    <w:r w:rsidRPr="0028231E">
      <w:br/>
    </w:r>
    <w:r w:rsidRPr="0028231E">
      <w:fldChar w:fldCharType="begin" w:fldLock="1"/>
    </w:r>
    <w:r w:rsidRPr="0028231E">
      <w:instrText xml:space="preserve"> DOCPROPERTY "SvarFrasKort" *\charformat </w:instrText>
    </w:r>
    <w:r w:rsidRPr="0028231E">
      <w:fldChar w:fldCharType="end"/>
    </w:r>
  </w:p>
  <w:p w:rsidR="0028231E" w:rsidRPr="0028231E" w:rsidRDefault="0028231E">
    <w:pPr>
      <w:pStyle w:val="FSHTitel"/>
    </w:pPr>
    <w:r w:rsidRPr="0028231E">
      <w:fldChar w:fldCharType="begin" w:fldLock="1"/>
    </w:r>
    <w:r w:rsidRPr="0028231E">
      <w:instrText xml:space="preserve"> DOCPROPERTY</w:instrText>
    </w:r>
    <w:r w:rsidRPr="0028231E">
      <w:rPr>
        <w:sz w:val="18"/>
      </w:rPr>
      <w:instrText xml:space="preserve"> "RubrikSvar" *\charformat </w:instrText>
    </w:r>
    <w:r w:rsidRPr="0028231E">
      <w:fldChar w:fldCharType="separate"/>
    </w:r>
    <w:r w:rsidRPr="0028231E">
      <w:t>Definition av begreppet Kulturtidsskrift</w:t>
    </w:r>
    <w:r w:rsidRPr="0028231E">
      <w:fldChar w:fldCharType="end"/>
    </w:r>
  </w:p>
  <w:p w:rsidR="0028231E" w:rsidRPr="0028231E" w:rsidRDefault="0028231E">
    <w:pPr>
      <w:pStyle w:val="Normal00"/>
    </w:pPr>
  </w:p>
  <w:p w:rsidR="0028231E" w:rsidRPr="0028231E" w:rsidRDefault="00282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22980">
    <w:abstractNumId w:val="3"/>
  </w:num>
  <w:num w:numId="2" w16cid:durableId="1755317830">
    <w:abstractNumId w:val="2"/>
  </w:num>
  <w:num w:numId="3" w16cid:durableId="1738363428">
    <w:abstractNumId w:val="1"/>
  </w:num>
  <w:num w:numId="4" w16cid:durableId="134683494">
    <w:abstractNumId w:val="0"/>
  </w:num>
  <w:num w:numId="5" w16cid:durableId="1314288425">
    <w:abstractNumId w:val="7"/>
  </w:num>
  <w:num w:numId="6" w16cid:durableId="1281760952">
    <w:abstractNumId w:val="6"/>
  </w:num>
  <w:num w:numId="7" w16cid:durableId="519785919">
    <w:abstractNumId w:val="5"/>
  </w:num>
  <w:num w:numId="8" w16cid:durableId="1812478788">
    <w:abstractNumId w:val="4"/>
  </w:num>
  <w:num w:numId="9" w16cid:durableId="1821771408">
    <w:abstractNumId w:val="8"/>
  </w:num>
  <w:num w:numId="10" w16cid:durableId="1859271161">
    <w:abstractNumId w:val="9"/>
  </w:num>
  <w:num w:numId="11" w16cid:durableId="1479541130">
    <w:abstractNumId w:val="10"/>
  </w:num>
  <w:num w:numId="12" w16cid:durableId="980960562">
    <w:abstractNumId w:val="13"/>
  </w:num>
  <w:num w:numId="13" w16cid:durableId="1341854435">
    <w:abstractNumId w:val="15"/>
  </w:num>
  <w:num w:numId="14" w16cid:durableId="877398761">
    <w:abstractNumId w:val="16"/>
  </w:num>
  <w:num w:numId="15" w16cid:durableId="781728426">
    <w:abstractNumId w:val="11"/>
  </w:num>
  <w:num w:numId="16" w16cid:durableId="1186940577">
    <w:abstractNumId w:val="18"/>
  </w:num>
  <w:num w:numId="17" w16cid:durableId="1431660029">
    <w:abstractNumId w:val="17"/>
  </w:num>
  <w:num w:numId="18" w16cid:durableId="1437558943">
    <w:abstractNumId w:val="14"/>
  </w:num>
  <w:num w:numId="19" w16cid:durableId="1972051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3951030F-6BDE-4C0A-89D5-DD3B08CED3F9},{221C1C0D-92BB-4184-802C-2B641719003B},{9A68AC35-0A1A-4045-8FC1-AF1F64DEB2EB}"/>
  </w:docVars>
  <w:rsids>
    <w:rsidRoot w:val="00946082"/>
    <w:rsid w:val="0028231E"/>
    <w:rsid w:val="009460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77534C-A3BB-4BD2-A52F-042215C9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1637</Characters>
  <Application>Microsoft Office Word</Application>
  <DocSecurity>4</DocSecurity>
  <Lines>38</Lines>
  <Paragraphs>19</Paragraphs>
  <ScaleCrop>false</ScaleCrop>
  <HeadingPairs>
    <vt:vector size="2" baseType="variant">
      <vt:variant>
        <vt:lpstr>Rubrik</vt:lpstr>
      </vt:variant>
      <vt:variant>
        <vt:i4>1</vt:i4>
      </vt:variant>
    </vt:vector>
  </HeadingPairs>
  <TitlesOfParts>
    <vt:vector size="1" baseType="lpstr">
      <vt:lpstr>MP1615</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MP1615</dc:title>
  <dc:subject>MP1615</dc:subject>
  <dc:creator>Riksdagen</dc:creator>
  <cp:keywords>Riksdagen</cp:keywords>
  <dc:description>Versal/gemen i partibeteckning. Gemen i tryck för 0910, versal för 1011 och nyare MP-special</dc:description>
  <cp:lastModifiedBy>Lars Brink</cp:lastModifiedBy>
  <cp:revision>2</cp:revision>
  <cp:lastPrinted>2010-11-23T12:29:00Z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Definition av begreppet Kulturtidsskrift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Definition av begreppet Kulturtidsskrift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20102011000000770080000016150075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20102011000000770080000016150075</vt:lpwstr>
  </property>
  <property fmtid="{D5CDD505-2E9C-101B-9397-08002B2CF9AE}" pid="50" name="nummer">
    <vt:lpwstr>337</vt:lpwstr>
  </property>
  <property fmtid="{D5CDD505-2E9C-101B-9397-08002B2CF9AE}" pid="51" name="utskottsbeteckning">
    <vt:lpwstr>Kr</vt:lpwstr>
  </property>
  <property fmtid="{D5CDD505-2E9C-101B-9397-08002B2CF9AE}" pid="52" name="GlobalUID">
    <vt:lpwstr>{83281901-297B-4C41-82AA-00ADB7030C80}</vt:lpwstr>
  </property>
  <property fmtid="{D5CDD505-2E9C-101B-9397-08002B2CF9AE}" pid="53" name="Överföringar">
    <vt:i4>0</vt:i4>
  </property>
  <property fmtid="{D5CDD505-2E9C-101B-9397-08002B2CF9AE}" pid="54" name="Checksum">
    <vt:lpwstr>*1020823720946*</vt:lpwstr>
  </property>
  <property fmtid="{D5CDD505-2E9C-101B-9397-08002B2CF9AE}" pid="55" name="skuggnummer">
    <vt:lpwstr>3196</vt:lpwstr>
  </property>
  <property fmtid="{D5CDD505-2E9C-101B-9397-08002B2CF9AE}" pid="56" name="urixVersion">
    <vt:lpwstr>4.3.2.0</vt:lpwstr>
  </property>
  <property fmtid="{D5CDD505-2E9C-101B-9397-08002B2CF9AE}" pid="57" name="urixOrigin">
    <vt:lpwstr>101203 08:07:05.944</vt:lpwstr>
  </property>
  <property fmtid="{D5CDD505-2E9C-101B-9397-08002B2CF9AE}" pid="58" name="urixGuid">
    <vt:lpwstr>{6821F39F-E9D5-44B7-ABB2-7109DA7F038A}</vt:lpwstr>
  </property>
</Properties>
</file>