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F266217" w14:textId="77777777">
        <w:tc>
          <w:tcPr>
            <w:tcW w:w="2268" w:type="dxa"/>
          </w:tcPr>
          <w:p w14:paraId="7B1B8F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B49F4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A2A9AAD" w14:textId="77777777">
        <w:tc>
          <w:tcPr>
            <w:tcW w:w="2268" w:type="dxa"/>
          </w:tcPr>
          <w:p w14:paraId="4E8DBB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E58A7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F454AE3" w14:textId="77777777">
        <w:tc>
          <w:tcPr>
            <w:tcW w:w="3402" w:type="dxa"/>
            <w:gridSpan w:val="2"/>
          </w:tcPr>
          <w:p w14:paraId="6F7C96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9AA24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89F95B7" w14:textId="77777777">
        <w:tc>
          <w:tcPr>
            <w:tcW w:w="2268" w:type="dxa"/>
          </w:tcPr>
          <w:p w14:paraId="1056AA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7DD8761" w14:textId="77777777" w:rsidR="006E4E11" w:rsidRPr="00ED583F" w:rsidRDefault="00913766" w:rsidP="005E47B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</w:t>
            </w:r>
            <w:r w:rsidR="005E47B7">
              <w:rPr>
                <w:sz w:val="20"/>
              </w:rPr>
              <w:t>9113</w:t>
            </w:r>
            <w:r>
              <w:rPr>
                <w:sz w:val="20"/>
              </w:rPr>
              <w:t>/POL</w:t>
            </w:r>
          </w:p>
        </w:tc>
      </w:tr>
      <w:tr w:rsidR="006E4E11" w14:paraId="7A77BD40" w14:textId="77777777">
        <w:tc>
          <w:tcPr>
            <w:tcW w:w="2268" w:type="dxa"/>
          </w:tcPr>
          <w:p w14:paraId="5D3F62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B38E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B3CF07" w14:textId="77777777">
        <w:trPr>
          <w:trHeight w:val="284"/>
        </w:trPr>
        <w:tc>
          <w:tcPr>
            <w:tcW w:w="4911" w:type="dxa"/>
          </w:tcPr>
          <w:p w14:paraId="5EA44339" w14:textId="77777777" w:rsidR="006E4E11" w:rsidRDefault="0091376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B60B55F" w14:textId="77777777">
        <w:trPr>
          <w:trHeight w:val="284"/>
        </w:trPr>
        <w:tc>
          <w:tcPr>
            <w:tcW w:w="4911" w:type="dxa"/>
          </w:tcPr>
          <w:p w14:paraId="331A19E8" w14:textId="77777777" w:rsidR="006E4E11" w:rsidRDefault="0091376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54607BEF" w14:textId="77777777">
        <w:trPr>
          <w:trHeight w:val="284"/>
        </w:trPr>
        <w:tc>
          <w:tcPr>
            <w:tcW w:w="4911" w:type="dxa"/>
          </w:tcPr>
          <w:p w14:paraId="181ABA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914113" w14:textId="77777777">
        <w:trPr>
          <w:trHeight w:val="284"/>
        </w:trPr>
        <w:tc>
          <w:tcPr>
            <w:tcW w:w="4911" w:type="dxa"/>
          </w:tcPr>
          <w:p w14:paraId="147F59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573AE9" w14:textId="77777777">
        <w:trPr>
          <w:trHeight w:val="284"/>
        </w:trPr>
        <w:tc>
          <w:tcPr>
            <w:tcW w:w="4911" w:type="dxa"/>
          </w:tcPr>
          <w:p w14:paraId="037A63E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A780DC" w14:textId="77777777">
        <w:trPr>
          <w:trHeight w:val="284"/>
        </w:trPr>
        <w:tc>
          <w:tcPr>
            <w:tcW w:w="4911" w:type="dxa"/>
          </w:tcPr>
          <w:p w14:paraId="727BB3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C27D9B" w14:textId="77777777">
        <w:trPr>
          <w:trHeight w:val="284"/>
        </w:trPr>
        <w:tc>
          <w:tcPr>
            <w:tcW w:w="4911" w:type="dxa"/>
          </w:tcPr>
          <w:p w14:paraId="4B07292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595E96" w14:textId="77777777">
        <w:trPr>
          <w:trHeight w:val="284"/>
        </w:trPr>
        <w:tc>
          <w:tcPr>
            <w:tcW w:w="4911" w:type="dxa"/>
          </w:tcPr>
          <w:p w14:paraId="7C5985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7F7D00" w14:textId="77777777">
        <w:trPr>
          <w:trHeight w:val="284"/>
        </w:trPr>
        <w:tc>
          <w:tcPr>
            <w:tcW w:w="4911" w:type="dxa"/>
          </w:tcPr>
          <w:p w14:paraId="2C8E69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BEB5AAB" w14:textId="77777777" w:rsidR="006E4E11" w:rsidRDefault="00913766">
      <w:pPr>
        <w:framePr w:w="4400" w:h="2523" w:wrap="notBeside" w:vAnchor="page" w:hAnchor="page" w:x="6453" w:y="2445"/>
        <w:ind w:left="142"/>
      </w:pPr>
      <w:r>
        <w:t>Till riksdagen</w:t>
      </w:r>
    </w:p>
    <w:p w14:paraId="7F021AB9" w14:textId="77777777" w:rsidR="006E4E11" w:rsidRDefault="00913766" w:rsidP="00913766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7169B0">
        <w:t xml:space="preserve">540 </w:t>
      </w:r>
      <w:r>
        <w:t xml:space="preserve">av </w:t>
      </w:r>
      <w:r w:rsidR="007169B0">
        <w:t>Thomas Finnborg</w:t>
      </w:r>
      <w:r>
        <w:t xml:space="preserve"> (M) </w:t>
      </w:r>
      <w:r w:rsidR="007169B0">
        <w:t>Drönarfotografering</w:t>
      </w:r>
    </w:p>
    <w:p w14:paraId="0EC82BCA" w14:textId="77777777" w:rsidR="006E4E11" w:rsidRDefault="006E4E11" w:rsidP="00627BBE"/>
    <w:p w14:paraId="30448C2C" w14:textId="77777777" w:rsidR="006E4E11" w:rsidRDefault="00FF288E" w:rsidP="00627BBE">
      <w:r>
        <w:t>Thomas Finnborg</w:t>
      </w:r>
      <w:r w:rsidR="00913766">
        <w:t xml:space="preserve"> har frågat mig vilka åtgärder jag avser att vidta för att </w:t>
      </w:r>
      <w:r>
        <w:t xml:space="preserve">skyndsamt ändra en föråldrad lagstiftning. </w:t>
      </w:r>
      <w:r w:rsidR="005318A1">
        <w:t>Frågan ställs mot bakgrund av att Högsta förvaltnings</w:t>
      </w:r>
      <w:r w:rsidR="005318A1">
        <w:softHyphen/>
        <w:t>domstolen i en dom slagit fast att en kamera som är monterad på en drönare kräver tillstånd enligt kamera</w:t>
      </w:r>
      <w:r w:rsidR="005318A1">
        <w:softHyphen/>
        <w:t>övervaknings</w:t>
      </w:r>
      <w:r w:rsidR="005318A1">
        <w:softHyphen/>
        <w:t>lagen.</w:t>
      </w:r>
    </w:p>
    <w:p w14:paraId="50C238C5" w14:textId="77777777" w:rsidR="005318A1" w:rsidRDefault="005318A1" w:rsidP="00627BBE"/>
    <w:p w14:paraId="4608ADAA" w14:textId="77777777" w:rsidR="00B37B7C" w:rsidRPr="00B37B7C" w:rsidRDefault="005318A1" w:rsidP="00627BBE">
      <w:r>
        <w:t>Drönartekniken har många potentiella användningsområden, t.ex. inom skogs- och jordbruk, räddningsarbete och för journalistiska ändamål. Samtidigt kan drönare användas på ett sätt som innebär att enskilda utsätts för integritets</w:t>
      </w:r>
      <w:r>
        <w:softHyphen/>
        <w:t xml:space="preserve">kränkande övervakning. </w:t>
      </w:r>
      <w:r w:rsidR="00B37B7C">
        <w:rPr>
          <w:spacing w:val="-4"/>
        </w:rPr>
        <w:t xml:space="preserve">Regeringen tillsatte </w:t>
      </w:r>
      <w:r w:rsidR="00B37B7C" w:rsidRPr="0027359D">
        <w:rPr>
          <w:spacing w:val="-4"/>
        </w:rPr>
        <w:t>i november 2015 en utredning för att se över 2013 års kamera</w:t>
      </w:r>
      <w:r w:rsidR="00B37B7C" w:rsidRPr="0027359D">
        <w:rPr>
          <w:spacing w:val="-4"/>
        </w:rPr>
        <w:softHyphen/>
        <w:t>övervakningslag. Trots att lagen var relativt ny kunde regerin</w:t>
      </w:r>
      <w:r w:rsidR="00B37B7C" w:rsidRPr="0027359D">
        <w:rPr>
          <w:spacing w:val="-4"/>
        </w:rPr>
        <w:softHyphen/>
        <w:t xml:space="preserve">gen redan då konstatera att det fanns ett behov av att utreda hur den förhåller sig till användning av ny teknik, t.ex. </w:t>
      </w:r>
      <w:proofErr w:type="spellStart"/>
      <w:r w:rsidR="00B37B7C" w:rsidRPr="0027359D">
        <w:rPr>
          <w:spacing w:val="-4"/>
        </w:rPr>
        <w:t>kamera</w:t>
      </w:r>
      <w:r w:rsidR="00B37B7C">
        <w:rPr>
          <w:spacing w:val="-4"/>
        </w:rPr>
        <w:softHyphen/>
      </w:r>
      <w:r w:rsidR="00B37B7C" w:rsidRPr="0027359D">
        <w:rPr>
          <w:spacing w:val="-4"/>
        </w:rPr>
        <w:t>utrustade</w:t>
      </w:r>
      <w:proofErr w:type="spellEnd"/>
      <w:r w:rsidR="00B37B7C" w:rsidRPr="0027359D">
        <w:rPr>
          <w:spacing w:val="-4"/>
        </w:rPr>
        <w:t xml:space="preserve"> drönare.</w:t>
      </w:r>
      <w:r w:rsidR="00B37B7C">
        <w:rPr>
          <w:spacing w:val="-4"/>
        </w:rPr>
        <w:t xml:space="preserve"> </w:t>
      </w:r>
      <w:r w:rsidR="00B37B7C">
        <w:t>Utred</w:t>
      </w:r>
      <w:r w:rsidR="00B37B7C">
        <w:softHyphen/>
        <w:t>ningen kommer att redovisa sitt uppdrag i juni 2017.</w:t>
      </w:r>
    </w:p>
    <w:p w14:paraId="55FB3344" w14:textId="77777777" w:rsidR="00B37B7C" w:rsidRDefault="00B37B7C" w:rsidP="00627BBE"/>
    <w:p w14:paraId="20EA8FBF" w14:textId="77777777" w:rsidR="00B37B7C" w:rsidRDefault="00AD162B" w:rsidP="006D6954">
      <w:r>
        <w:rPr>
          <w:spacing w:val="-4"/>
        </w:rPr>
        <w:t xml:space="preserve">Det har blivit tydligt att </w:t>
      </w:r>
      <w:r w:rsidR="007C38E3">
        <w:rPr>
          <w:spacing w:val="-4"/>
        </w:rPr>
        <w:t xml:space="preserve">företagen har ett behov av en snabbare lösning och </w:t>
      </w:r>
      <w:r>
        <w:rPr>
          <w:spacing w:val="-4"/>
        </w:rPr>
        <w:t xml:space="preserve">Justitiedepartementet </w:t>
      </w:r>
      <w:r w:rsidR="007C38E3">
        <w:rPr>
          <w:spacing w:val="-4"/>
        </w:rPr>
        <w:t>har därför</w:t>
      </w:r>
      <w:r w:rsidR="007C38E3" w:rsidRPr="00F70B0B">
        <w:rPr>
          <w:spacing w:val="-4"/>
        </w:rPr>
        <w:t xml:space="preserve"> </w:t>
      </w:r>
      <w:r>
        <w:rPr>
          <w:spacing w:val="-4"/>
        </w:rPr>
        <w:t>remitterat</w:t>
      </w:r>
      <w:r w:rsidR="007C38E3" w:rsidRPr="00F70B0B">
        <w:rPr>
          <w:spacing w:val="-4"/>
        </w:rPr>
        <w:t xml:space="preserve"> ett förslag om att drönare inte ska omfattas av tillstånds</w:t>
      </w:r>
      <w:r w:rsidR="007C38E3">
        <w:rPr>
          <w:spacing w:val="-4"/>
        </w:rPr>
        <w:softHyphen/>
      </w:r>
      <w:r w:rsidR="007C38E3" w:rsidRPr="00F70B0B">
        <w:rPr>
          <w:spacing w:val="-4"/>
        </w:rPr>
        <w:t>kravet i kameraövervaknings</w:t>
      </w:r>
      <w:r w:rsidR="007C38E3" w:rsidRPr="00F70B0B">
        <w:rPr>
          <w:spacing w:val="-4"/>
        </w:rPr>
        <w:softHyphen/>
        <w:t>lagen.</w:t>
      </w:r>
      <w:r w:rsidR="00627BBE" w:rsidRPr="00627BBE">
        <w:t xml:space="preserve"> Enskildas personliga integritet ska i stället skyddas av reglerna i personuppgifts</w:t>
      </w:r>
      <w:r>
        <w:softHyphen/>
      </w:r>
      <w:r w:rsidR="00627BBE" w:rsidRPr="00627BBE">
        <w:t>lagen.</w:t>
      </w:r>
      <w:r w:rsidR="00627BBE">
        <w:t xml:space="preserve"> </w:t>
      </w:r>
      <w:r w:rsidR="00235690">
        <w:t>Detta innebär att d</w:t>
      </w:r>
      <w:r w:rsidR="00627BBE">
        <w:t>en som använder kamerautrustade drönare måste</w:t>
      </w:r>
      <w:r w:rsidR="00235690">
        <w:t xml:space="preserve"> </w:t>
      </w:r>
      <w:r w:rsidR="00627BBE">
        <w:t>vidta åtgärder för att undvika integritetskränkningar, t.ex. genom att se till att övervakning endast sker för legitima ändamål och på ett öppet sätt.</w:t>
      </w:r>
      <w:r>
        <w:t xml:space="preserve"> Förslaget</w:t>
      </w:r>
      <w:r w:rsidR="00787468">
        <w:t xml:space="preserve"> föreslås träda i kraft den </w:t>
      </w:r>
      <w:r w:rsidR="00235690">
        <w:t>1 augusti 2017.</w:t>
      </w:r>
    </w:p>
    <w:p w14:paraId="61995645" w14:textId="77777777" w:rsidR="006D6954" w:rsidRDefault="006D6954" w:rsidP="006D6954"/>
    <w:p w14:paraId="528F84A2" w14:textId="77777777" w:rsidR="006912C7" w:rsidRDefault="006912C7">
      <w:pPr>
        <w:pStyle w:val="RKnormal"/>
      </w:pPr>
    </w:p>
    <w:p w14:paraId="66E02672" w14:textId="77777777" w:rsidR="00913766" w:rsidRDefault="00913766">
      <w:pPr>
        <w:pStyle w:val="RKnormal"/>
      </w:pPr>
      <w:r>
        <w:t xml:space="preserve">Stockholm den </w:t>
      </w:r>
      <w:r w:rsidR="00FF288E">
        <w:t>10</w:t>
      </w:r>
      <w:r>
        <w:t xml:space="preserve"> </w:t>
      </w:r>
      <w:r w:rsidR="00FF288E">
        <w:t>januari 2017</w:t>
      </w:r>
    </w:p>
    <w:p w14:paraId="402FDD53" w14:textId="77777777" w:rsidR="00913766" w:rsidRDefault="00913766">
      <w:pPr>
        <w:pStyle w:val="RKnormal"/>
      </w:pPr>
    </w:p>
    <w:p w14:paraId="074A80F0" w14:textId="77777777" w:rsidR="006912C7" w:rsidRDefault="006912C7">
      <w:pPr>
        <w:pStyle w:val="RKnormal"/>
      </w:pPr>
    </w:p>
    <w:p w14:paraId="50412B1D" w14:textId="77777777" w:rsidR="00913766" w:rsidRDefault="00913766">
      <w:pPr>
        <w:pStyle w:val="RKnormal"/>
      </w:pPr>
      <w:r>
        <w:t>Morgan Johansson</w:t>
      </w:r>
      <w:bookmarkStart w:id="0" w:name="_GoBack"/>
      <w:bookmarkEnd w:id="0"/>
    </w:p>
    <w:sectPr w:rsidR="00913766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D47B7" w14:textId="77777777" w:rsidR="00913766" w:rsidRDefault="00913766">
      <w:r>
        <w:separator/>
      </w:r>
    </w:p>
  </w:endnote>
  <w:endnote w:type="continuationSeparator" w:id="0">
    <w:p w14:paraId="63720842" w14:textId="77777777" w:rsidR="00913766" w:rsidRDefault="0091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FCCA7" w14:textId="77777777" w:rsidR="00913766" w:rsidRDefault="00913766">
      <w:r>
        <w:separator/>
      </w:r>
    </w:p>
  </w:footnote>
  <w:footnote w:type="continuationSeparator" w:id="0">
    <w:p w14:paraId="06AFC237" w14:textId="77777777" w:rsidR="00913766" w:rsidRDefault="00913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1849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D162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085BE4" w14:textId="77777777">
      <w:trPr>
        <w:cantSplit/>
      </w:trPr>
      <w:tc>
        <w:tcPr>
          <w:tcW w:w="3119" w:type="dxa"/>
        </w:tcPr>
        <w:p w14:paraId="2257556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7499D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3E1716" w14:textId="77777777" w:rsidR="00E80146" w:rsidRDefault="00E80146">
          <w:pPr>
            <w:pStyle w:val="Sidhuvud"/>
            <w:ind w:right="360"/>
          </w:pPr>
        </w:p>
      </w:tc>
    </w:tr>
  </w:tbl>
  <w:p w14:paraId="6BBA1CC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6B3C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4B476CB" w14:textId="77777777">
      <w:trPr>
        <w:cantSplit/>
      </w:trPr>
      <w:tc>
        <w:tcPr>
          <w:tcW w:w="3119" w:type="dxa"/>
        </w:tcPr>
        <w:p w14:paraId="1C7C6EA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AECD5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907A0E7" w14:textId="77777777" w:rsidR="00E80146" w:rsidRDefault="00E80146">
          <w:pPr>
            <w:pStyle w:val="Sidhuvud"/>
            <w:ind w:right="360"/>
          </w:pPr>
        </w:p>
      </w:tc>
    </w:tr>
  </w:tbl>
  <w:p w14:paraId="1A3DF80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FE92D" w14:textId="77777777" w:rsidR="00913766" w:rsidRDefault="005318A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FB1B4B5" wp14:editId="7F6E44C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A117B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17ECC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0E3363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A4482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34E6C"/>
    <w:multiLevelType w:val="hybridMultilevel"/>
    <w:tmpl w:val="792CFD8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66"/>
    <w:rsid w:val="00047F1D"/>
    <w:rsid w:val="00131D8F"/>
    <w:rsid w:val="00150384"/>
    <w:rsid w:val="00160901"/>
    <w:rsid w:val="001805B7"/>
    <w:rsid w:val="00235690"/>
    <w:rsid w:val="002A3084"/>
    <w:rsid w:val="002D11DF"/>
    <w:rsid w:val="00367B1C"/>
    <w:rsid w:val="00426DAF"/>
    <w:rsid w:val="004A328D"/>
    <w:rsid w:val="005026F5"/>
    <w:rsid w:val="00517E1B"/>
    <w:rsid w:val="005318A1"/>
    <w:rsid w:val="00565A4C"/>
    <w:rsid w:val="0058762B"/>
    <w:rsid w:val="005E47B7"/>
    <w:rsid w:val="00627BBE"/>
    <w:rsid w:val="006912C7"/>
    <w:rsid w:val="006D6954"/>
    <w:rsid w:val="006E4E11"/>
    <w:rsid w:val="00715952"/>
    <w:rsid w:val="007169B0"/>
    <w:rsid w:val="007242A3"/>
    <w:rsid w:val="00787468"/>
    <w:rsid w:val="007A6855"/>
    <w:rsid w:val="007C38E3"/>
    <w:rsid w:val="00913766"/>
    <w:rsid w:val="0092027A"/>
    <w:rsid w:val="0093093A"/>
    <w:rsid w:val="00955E31"/>
    <w:rsid w:val="00992E72"/>
    <w:rsid w:val="009B2D6C"/>
    <w:rsid w:val="00AC1049"/>
    <w:rsid w:val="00AD162B"/>
    <w:rsid w:val="00AF26D1"/>
    <w:rsid w:val="00B37B7C"/>
    <w:rsid w:val="00BA385A"/>
    <w:rsid w:val="00C91FF5"/>
    <w:rsid w:val="00D00828"/>
    <w:rsid w:val="00D133D7"/>
    <w:rsid w:val="00D40E56"/>
    <w:rsid w:val="00D61ACA"/>
    <w:rsid w:val="00DB5063"/>
    <w:rsid w:val="00E5456C"/>
    <w:rsid w:val="00E80146"/>
    <w:rsid w:val="00E904D0"/>
    <w:rsid w:val="00EA4E06"/>
    <w:rsid w:val="00EC25F9"/>
    <w:rsid w:val="00ED583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25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5318A1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5318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318A1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627BBE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5318A1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5318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318A1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627BBE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29b5d184-2ff8-47b4-b1e3-c486d7f078da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DBF8A-FD82-4CB6-8266-81E9CD80D9A1}"/>
</file>

<file path=customXml/itemProps2.xml><?xml version="1.0" encoding="utf-8"?>
<ds:datastoreItem xmlns:ds="http://schemas.openxmlformats.org/officeDocument/2006/customXml" ds:itemID="{1B75A092-A9B2-4188-A743-89BC30B41A53}"/>
</file>

<file path=customXml/itemProps3.xml><?xml version="1.0" encoding="utf-8"?>
<ds:datastoreItem xmlns:ds="http://schemas.openxmlformats.org/officeDocument/2006/customXml" ds:itemID="{BE5230F7-2A1A-47C4-9614-3CCBC3F57AA5}"/>
</file>

<file path=customXml/itemProps4.xml><?xml version="1.0" encoding="utf-8"?>
<ds:datastoreItem xmlns:ds="http://schemas.openxmlformats.org/officeDocument/2006/customXml" ds:itemID="{CF8500E5-DF99-4176-BEC8-A284EDB015B7}"/>
</file>

<file path=customXml/itemProps5.xml><?xml version="1.0" encoding="utf-8"?>
<ds:datastoreItem xmlns:ds="http://schemas.openxmlformats.org/officeDocument/2006/customXml" ds:itemID="{E4BE5E80-C738-4B8F-9F58-FAE863EBC1E0}"/>
</file>

<file path=customXml/itemProps6.xml><?xml version="1.0" encoding="utf-8"?>
<ds:datastoreItem xmlns:ds="http://schemas.openxmlformats.org/officeDocument/2006/customXml" ds:itemID="{BC5BABF1-9A56-4229-9660-9F52A2FFE343}"/>
</file>

<file path=customXml/itemProps7.xml><?xml version="1.0" encoding="utf-8"?>
<ds:datastoreItem xmlns:ds="http://schemas.openxmlformats.org/officeDocument/2006/customXml" ds:itemID="{B696C428-74E9-4596-91E7-3428891BE8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1447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Råbe</dc:creator>
  <cp:lastModifiedBy>Gunilla Hansson-Böe</cp:lastModifiedBy>
  <cp:revision>2</cp:revision>
  <cp:lastPrinted>2016-12-20T09:02:00Z</cp:lastPrinted>
  <dcterms:created xsi:type="dcterms:W3CDTF">2017-01-09T12:59:00Z</dcterms:created>
  <dcterms:modified xsi:type="dcterms:W3CDTF">2017-01-09T12:59:00Z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f7a396ca-46f3-4dd0-a105-6b57ca90373e</vt:lpwstr>
  </property>
</Properties>
</file>