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1FA9" w:rsidRPr="00A01FA9" w:rsidRDefault="00A01FA9">
      <w:pPr>
        <w:pStyle w:val="Frslagsrubrik"/>
      </w:pPr>
      <w:r w:rsidRPr="00A01FA9">
        <w:t>Förslag till riksdagsbeslut</w:t>
      </w:r>
    </w:p>
    <w:p w:rsidR="00A01FA9" w:rsidRPr="00A01FA9" w:rsidRDefault="00A01FA9">
      <w:pPr>
        <w:pStyle w:val="Hemstlatt"/>
      </w:pPr>
      <w:r w:rsidRPr="00A01FA9">
        <w:t>Riksdagen tillkännager för regeringen som sin mening vad som anförs i motionen om behovet av att överväga insatser för att gara</w:t>
      </w:r>
      <w:r w:rsidRPr="00A01FA9">
        <w:t>n</w:t>
      </w:r>
      <w:r w:rsidRPr="00A01FA9">
        <w:t>tera en fortsatt inhemsk etanolproduktion.</w:t>
      </w:r>
    </w:p>
    <w:p w:rsidR="00A01FA9" w:rsidRPr="00A01FA9" w:rsidRDefault="00A01FA9">
      <w:pPr>
        <w:pStyle w:val="Rubrik1"/>
      </w:pPr>
      <w:r w:rsidRPr="00A01FA9">
        <w:t>Motivering</w:t>
      </w:r>
    </w:p>
    <w:p w:rsidR="00A01FA9" w:rsidRPr="00A01FA9" w:rsidRDefault="00A01FA9">
      <w:pPr>
        <w:rPr>
          <w:szCs w:val="24"/>
        </w:rPr>
      </w:pPr>
      <w:r w:rsidRPr="00A01FA9">
        <w:rPr>
          <w:szCs w:val="24"/>
        </w:rPr>
        <w:t>Motiven för en ökad användning av biodrivmedel är flera och inte minst mi</w:t>
      </w:r>
      <w:r w:rsidRPr="00A01FA9">
        <w:rPr>
          <w:szCs w:val="24"/>
        </w:rPr>
        <w:t>l</w:t>
      </w:r>
      <w:r w:rsidRPr="00A01FA9">
        <w:rPr>
          <w:szCs w:val="24"/>
        </w:rPr>
        <w:t>jömässiga. Etanolproduktion är därvidlag en viktig förutsättning.</w:t>
      </w:r>
    </w:p>
    <w:p w:rsidR="00A01FA9" w:rsidRPr="00A01FA9" w:rsidRDefault="00A01FA9">
      <w:pPr>
        <w:pStyle w:val="Normaltindrag"/>
      </w:pPr>
      <w:r w:rsidRPr="00A01FA9">
        <w:t>För några år sedan invigdes en etanolfabrik i Norrköping, Agroetanol. En investering motsvarande cirka 500 miljoner kronor, som sedan följts av ytte</w:t>
      </w:r>
      <w:r w:rsidRPr="00A01FA9">
        <w:t>r</w:t>
      </w:r>
      <w:r w:rsidRPr="00A01FA9">
        <w:t>ligare utbyggnad i motsvarande omfattning. En pilotanläggning för etanol från skogsråvara i Örnsköldsvik har också startats.</w:t>
      </w:r>
    </w:p>
    <w:p w:rsidR="00A01FA9" w:rsidRPr="00A01FA9" w:rsidRDefault="00A01FA9">
      <w:pPr>
        <w:pStyle w:val="Normaltindrag"/>
      </w:pPr>
      <w:r w:rsidRPr="00A01FA9">
        <w:rPr>
          <w:spacing w:val="-2"/>
        </w:rPr>
        <w:t>Kostnaderna för att producera etanol varierar naturligtvis. Förutsättninga</w:t>
      </w:r>
      <w:r w:rsidRPr="00A01FA9">
        <w:rPr>
          <w:spacing w:val="-2"/>
        </w:rPr>
        <w:t>r</w:t>
      </w:r>
      <w:r w:rsidRPr="00A01FA9">
        <w:t>na för att framställa etanol ur sockerrör i ett klimat som till exempel Brasil</w:t>
      </w:r>
      <w:r w:rsidRPr="00A01FA9">
        <w:t>i</w:t>
      </w:r>
      <w:r w:rsidRPr="00A01FA9">
        <w:t>ens är mycket mera gynnsamma än för framställning ur spannmål i norra Europa och kostnaderna blir därmed lägre.</w:t>
      </w:r>
    </w:p>
    <w:p w:rsidR="00A01FA9" w:rsidRPr="00A01FA9" w:rsidRDefault="00A01FA9">
      <w:pPr>
        <w:pStyle w:val="Normaltindrag"/>
      </w:pPr>
      <w:r w:rsidRPr="00A01FA9">
        <w:t>För stora bensinbolag är det naturligtvis affärsmässigt lönsamt att köpa etanol till lägre pris producerad utanför Sverige. Konsekvensen blir bland annat att Agroetanol i Norrköping efter några års drift hotas av nedläggning.</w:t>
      </w:r>
    </w:p>
    <w:p w:rsidR="00A01FA9" w:rsidRPr="00A01FA9" w:rsidRDefault="00A01FA9">
      <w:pPr>
        <w:pStyle w:val="Normaltindrag"/>
      </w:pPr>
      <w:r w:rsidRPr="00A01FA9">
        <w:t>Självfallet måste på sikt en lönsam svensk produktion av biodrivmedel ha en kostnadsbild som inte alltför mycket avviker från bensin och diesel. Staten kan på olika sätt underlätta för inhemsk produktion av etanol exempelvis genom stöd till forskning och utveckling samt utformning av skattevillkoren.</w:t>
      </w:r>
    </w:p>
    <w:p w:rsidR="00A01FA9" w:rsidRPr="00A01FA9" w:rsidRDefault="00A01FA9">
      <w:pPr>
        <w:pStyle w:val="Normaltindrag"/>
      </w:pPr>
      <w:r w:rsidRPr="00A01FA9">
        <w:t>Det finns mot denna bakgrund skäl att överväga behovet av insatser för att garantera en fortsatt inhemsk produktion av etanol.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1FA9">
        <w:trPr>
          <w:cantSplit/>
        </w:trPr>
        <w:tc>
          <w:tcPr>
            <w:tcW w:w="3046" w:type="dxa"/>
          </w:tcPr>
          <w:p w:rsidR="00A01FA9" w:rsidRPr="00A01FA9" w:rsidRDefault="00A01FA9">
            <w:pPr>
              <w:pStyle w:val="UnderskriftDatum"/>
              <w:spacing w:before="240"/>
            </w:pPr>
            <w:r w:rsidRPr="00A01FA9">
              <w:lastRenderedPageBreak/>
              <w:t>Stockholm den 28 september 2009</w:t>
            </w:r>
          </w:p>
        </w:tc>
        <w:tc>
          <w:tcPr>
            <w:tcW w:w="3047" w:type="dxa"/>
          </w:tcPr>
          <w:p w:rsidR="00A01FA9" w:rsidRPr="00A01FA9" w:rsidRDefault="00A01FA9">
            <w:pPr>
              <w:pStyle w:val="Underskrifter"/>
              <w:spacing w:before="240"/>
            </w:pPr>
          </w:p>
        </w:tc>
      </w:tr>
      <w:tr w:rsidR="00000000" w:rsidRPr="00A01FA9">
        <w:trPr>
          <w:cantSplit/>
        </w:trPr>
        <w:tc>
          <w:tcPr>
            <w:tcW w:w="3046" w:type="dxa"/>
          </w:tcPr>
          <w:p w:rsidR="00A01FA9" w:rsidRPr="00A01FA9" w:rsidRDefault="00A01FA9">
            <w:pPr>
              <w:pStyle w:val="Underskrifter"/>
            </w:pPr>
            <w:r w:rsidRPr="00A01FA9">
              <w:t>Billy Gustafsson (s)</w:t>
            </w:r>
          </w:p>
        </w:tc>
        <w:tc>
          <w:tcPr>
            <w:tcW w:w="3046" w:type="dxa"/>
          </w:tcPr>
          <w:p w:rsidR="00A01FA9" w:rsidRPr="00A01FA9" w:rsidRDefault="00A01FA9">
            <w:pPr>
              <w:pStyle w:val="Underskrifter"/>
            </w:pPr>
          </w:p>
        </w:tc>
      </w:tr>
    </w:tbl>
    <w:p w:rsidR="00A01FA9" w:rsidRPr="00A01FA9" w:rsidRDefault="00A01FA9">
      <w:pPr>
        <w:pStyle w:val="Normaltindrag"/>
      </w:pPr>
    </w:p>
    <w:sectPr w:rsidR="00000000" w:rsidRPr="00A01F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1FA9" w:rsidRPr="00A01FA9" w:rsidRDefault="00A01FA9">
      <w:r w:rsidRPr="00A01FA9">
        <w:separator/>
      </w:r>
    </w:p>
  </w:endnote>
  <w:endnote w:type="continuationSeparator" w:id="0">
    <w:p w:rsidR="00A01FA9" w:rsidRPr="00A01FA9" w:rsidRDefault="00A01FA9">
      <w:r w:rsidRPr="00A01F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FA9" w:rsidRPr="00A01FA9" w:rsidRDefault="00A01FA9">
    <w:pPr>
      <w:pStyle w:val="Sidfot"/>
    </w:pPr>
    <w:r w:rsidRPr="00A01F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14567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FA9" w:rsidRDefault="00A01FA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1FA9" w:rsidRDefault="00A01FA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FA9" w:rsidRPr="00A01FA9" w:rsidRDefault="00A01FA9">
    <w:pPr>
      <w:pStyle w:val="Sidfot"/>
    </w:pPr>
    <w:r w:rsidRPr="00A01F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76694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FA9" w:rsidRDefault="00A01F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1FA9" w:rsidRDefault="00A01F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FA9" w:rsidRPr="00A01FA9" w:rsidRDefault="00A01FA9">
    <w:pPr>
      <w:pStyle w:val="Sidfot"/>
    </w:pPr>
    <w:r w:rsidRPr="00A01F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65948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FA9" w:rsidRDefault="00A01F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1FA9" w:rsidRDefault="00A01F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1FA9" w:rsidRPr="00A01FA9" w:rsidRDefault="00A01FA9">
      <w:r w:rsidRPr="00A01FA9">
        <w:separator/>
      </w:r>
    </w:p>
  </w:footnote>
  <w:footnote w:type="continuationSeparator" w:id="0">
    <w:p w:rsidR="00A01FA9" w:rsidRPr="00A01FA9" w:rsidRDefault="00A01FA9">
      <w:r w:rsidRPr="00A01F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FA9" w:rsidRPr="00A01FA9" w:rsidRDefault="00A01FA9">
    <w:pPr>
      <w:pStyle w:val="Sidhuvud"/>
    </w:pPr>
    <w:r w:rsidRPr="00A01F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0677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FA9" w:rsidRDefault="00A01FA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1FA9" w:rsidRDefault="00A01FA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FA9" w:rsidRPr="00A01FA9" w:rsidRDefault="00A01FA9">
    <w:pPr>
      <w:pStyle w:val="Sidhuvud"/>
    </w:pPr>
    <w:r w:rsidRPr="00A01F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11602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FA9" w:rsidRDefault="00A01FA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1FA9" w:rsidRDefault="00A01FA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FA9" w:rsidRPr="00A01FA9" w:rsidRDefault="00A01FA9">
    <w:pPr>
      <w:pStyle w:val="FSHNormal"/>
      <w:tabs>
        <w:tab w:val="right" w:pos="5840"/>
      </w:tabs>
    </w:pPr>
    <w:r w:rsidRPr="00A01FA9">
      <w:br/>
    </w:r>
    <w:r w:rsidRPr="00A01FA9">
      <w:fldChar w:fldCharType="begin" w:fldLock="1"/>
    </w:r>
    <w:r w:rsidRPr="00A01FA9">
      <w:instrText xml:space="preserve"> DOCPROPERTY</w:instrText>
    </w:r>
    <w:r w:rsidRPr="00A01FA9">
      <w:rPr>
        <w:sz w:val="18"/>
      </w:rPr>
      <w:instrText xml:space="preserve"> "YearUser" *\charformat </w:instrText>
    </w:r>
    <w:r w:rsidRPr="00A01FA9">
      <w:fldChar w:fldCharType="separate"/>
    </w:r>
    <w:r w:rsidRPr="00A01FA9">
      <w:t>2009/10</w:t>
    </w:r>
    <w:r w:rsidRPr="00A01FA9">
      <w:fldChar w:fldCharType="end"/>
    </w:r>
    <w:r w:rsidRPr="00A01FA9">
      <w:t xml:space="preserve"> </w:t>
    </w:r>
    <w:r w:rsidRPr="00A01FA9">
      <w:tab/>
      <w:t xml:space="preserve">mnr: </w:t>
    </w:r>
    <w:r w:rsidRPr="00A01FA9">
      <w:fldChar w:fldCharType="begin" w:fldLock="1"/>
    </w:r>
    <w:r w:rsidRPr="00A01FA9">
      <w:instrText xml:space="preserve"> DOCPROPERTY</w:instrText>
    </w:r>
    <w:r w:rsidRPr="00A01FA9">
      <w:rPr>
        <w:sz w:val="18"/>
      </w:rPr>
      <w:instrText xml:space="preserve"> "Motionsnummer" *\charformat </w:instrText>
    </w:r>
    <w:r w:rsidRPr="00A01FA9">
      <w:fldChar w:fldCharType="separate"/>
    </w:r>
    <w:r w:rsidRPr="00A01FA9">
      <w:t>N257</w:t>
    </w:r>
    <w:r w:rsidRPr="00A01FA9">
      <w:fldChar w:fldCharType="end"/>
    </w:r>
    <w:r w:rsidRPr="00A01FA9">
      <w:br/>
    </w:r>
    <w:r w:rsidRPr="00A01FA9">
      <w:fldChar w:fldCharType="begin" w:fldLock="1"/>
    </w:r>
    <w:r w:rsidRPr="00A01FA9">
      <w:instrText xml:space="preserve"> DOCPROPERTY</w:instrText>
    </w:r>
    <w:r w:rsidRPr="00A01FA9">
      <w:rPr>
        <w:sz w:val="18"/>
      </w:rPr>
      <w:instrText xml:space="preserve"> "Samling" *\charformat </w:instrText>
    </w:r>
    <w:r w:rsidRPr="00A01FA9">
      <w:fldChar w:fldCharType="end"/>
    </w:r>
    <w:r w:rsidRPr="00A01FA9">
      <w:tab/>
      <w:t xml:space="preserve">pnr: </w:t>
    </w:r>
    <w:r w:rsidRPr="00A01FA9">
      <w:fldChar w:fldCharType="begin" w:fldLock="1"/>
    </w:r>
    <w:r w:rsidRPr="00A01FA9">
      <w:instrText xml:space="preserve"> DOCPROPERTY</w:instrText>
    </w:r>
    <w:r w:rsidRPr="00A01FA9">
      <w:rPr>
        <w:sz w:val="18"/>
      </w:rPr>
      <w:instrText xml:space="preserve"> "Partinummer" *\charformat </w:instrText>
    </w:r>
    <w:r w:rsidRPr="00A01FA9">
      <w:fldChar w:fldCharType="separate"/>
    </w:r>
    <w:r w:rsidRPr="00A01FA9">
      <w:t>s32046</w:t>
    </w:r>
    <w:r w:rsidRPr="00A01FA9">
      <w:fldChar w:fldCharType="end"/>
    </w:r>
  </w:p>
  <w:p w:rsidR="00A01FA9" w:rsidRPr="00A01FA9" w:rsidRDefault="00A01FA9">
    <w:pPr>
      <w:pStyle w:val="FSHRub1"/>
    </w:pPr>
    <w:r w:rsidRPr="00A01FA9">
      <w:t>Motion till riksdagen</w:t>
    </w:r>
    <w:r w:rsidRPr="00A01FA9">
      <w:br/>
    </w:r>
    <w:r w:rsidRPr="00A01FA9">
      <w:fldChar w:fldCharType="begin" w:fldLock="1"/>
    </w:r>
    <w:r w:rsidRPr="00A01FA9">
      <w:instrText xml:space="preserve"> DOCPROPERTY "YearUser" *\charformat </w:instrText>
    </w:r>
    <w:r w:rsidRPr="00A01FA9">
      <w:fldChar w:fldCharType="separate"/>
    </w:r>
    <w:r w:rsidRPr="00A01FA9">
      <w:t>2009/10</w:t>
    </w:r>
    <w:r w:rsidRPr="00A01FA9">
      <w:fldChar w:fldCharType="end"/>
    </w:r>
    <w:r w:rsidRPr="00A01FA9">
      <w:t>:</w:t>
    </w:r>
    <w:r w:rsidRPr="00A01FA9">
      <w:fldChar w:fldCharType="begin" w:fldLock="1"/>
    </w:r>
    <w:r w:rsidRPr="00A01FA9">
      <w:instrText xml:space="preserve"> DOCPROPERTY "Motionsnummer" *\charformat </w:instrText>
    </w:r>
    <w:r w:rsidRPr="00A01FA9">
      <w:fldChar w:fldCharType="separate"/>
    </w:r>
    <w:r w:rsidRPr="00A01FA9">
      <w:t>N257</w:t>
    </w:r>
    <w:r w:rsidRPr="00A01FA9">
      <w:fldChar w:fldCharType="end"/>
    </w:r>
  </w:p>
  <w:p w:rsidR="00A01FA9" w:rsidRPr="00A01FA9" w:rsidRDefault="00A01FA9">
    <w:pPr>
      <w:pStyle w:val="FSHNormalS5"/>
    </w:pPr>
    <w:r w:rsidRPr="00A01FA9">
      <w:fldChar w:fldCharType="begin" w:fldLock="1"/>
    </w:r>
    <w:r w:rsidRPr="00A01FA9">
      <w:instrText xml:space="preserve"> DOCPROPERTY "MotionarText" *\charformat </w:instrText>
    </w:r>
    <w:r w:rsidRPr="00A01FA9">
      <w:fldChar w:fldCharType="separate"/>
    </w:r>
    <w:r w:rsidRPr="00A01FA9">
      <w:t>av Billy Gustafsson (s)</w:t>
    </w:r>
    <w:r w:rsidRPr="00A01FA9">
      <w:fldChar w:fldCharType="end"/>
    </w:r>
    <w:r w:rsidRPr="00A01FA9">
      <w:br/>
    </w:r>
    <w:r w:rsidRPr="00A01FA9">
      <w:fldChar w:fldCharType="begin" w:fldLock="1"/>
    </w:r>
    <w:r w:rsidRPr="00A01FA9">
      <w:instrText xml:space="preserve"> DOCPROPERTY "SvarFrasKort" *\charformat </w:instrText>
    </w:r>
    <w:r w:rsidRPr="00A01FA9">
      <w:fldChar w:fldCharType="end"/>
    </w:r>
  </w:p>
  <w:p w:rsidR="00A01FA9" w:rsidRPr="00A01FA9" w:rsidRDefault="00A01FA9">
    <w:pPr>
      <w:pStyle w:val="FSHTitel"/>
    </w:pPr>
    <w:r w:rsidRPr="00A01FA9">
      <w:fldChar w:fldCharType="begin" w:fldLock="1"/>
    </w:r>
    <w:r w:rsidRPr="00A01FA9">
      <w:instrText xml:space="preserve"> DOCPROPERTY</w:instrText>
    </w:r>
    <w:r w:rsidRPr="00A01FA9">
      <w:rPr>
        <w:sz w:val="18"/>
      </w:rPr>
      <w:instrText xml:space="preserve"> "RubrikSvar" *\charformat </w:instrText>
    </w:r>
    <w:r w:rsidRPr="00A01FA9">
      <w:fldChar w:fldCharType="separate"/>
    </w:r>
    <w:r w:rsidRPr="00A01FA9">
      <w:t>Etanoltillverkning</w:t>
    </w:r>
    <w:r w:rsidRPr="00A01FA9">
      <w:fldChar w:fldCharType="end"/>
    </w:r>
  </w:p>
  <w:p w:rsidR="00A01FA9" w:rsidRPr="00A01FA9" w:rsidRDefault="00A01FA9">
    <w:pPr>
      <w:pStyle w:val="Normal00"/>
    </w:pPr>
  </w:p>
  <w:p w:rsidR="00A01FA9" w:rsidRPr="00A01FA9" w:rsidRDefault="00A01F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13791998">
    <w:abstractNumId w:val="8"/>
  </w:num>
  <w:num w:numId="2" w16cid:durableId="1101610063">
    <w:abstractNumId w:val="9"/>
  </w:num>
  <w:num w:numId="3" w16cid:durableId="1673952842">
    <w:abstractNumId w:val="8"/>
  </w:num>
  <w:num w:numId="4" w16cid:durableId="994794315">
    <w:abstractNumId w:val="9"/>
  </w:num>
  <w:num w:numId="5" w16cid:durableId="406418055">
    <w:abstractNumId w:val="13"/>
  </w:num>
  <w:num w:numId="6" w16cid:durableId="29577021">
    <w:abstractNumId w:val="10"/>
  </w:num>
  <w:num w:numId="7" w16cid:durableId="679356377">
    <w:abstractNumId w:val="11"/>
  </w:num>
  <w:num w:numId="8" w16cid:durableId="1462919348">
    <w:abstractNumId w:val="12"/>
  </w:num>
  <w:num w:numId="9" w16cid:durableId="304168701">
    <w:abstractNumId w:val="8"/>
  </w:num>
  <w:num w:numId="10" w16cid:durableId="506332953">
    <w:abstractNumId w:val="3"/>
  </w:num>
  <w:num w:numId="11" w16cid:durableId="1835756481">
    <w:abstractNumId w:val="2"/>
  </w:num>
  <w:num w:numId="12" w16cid:durableId="480194830">
    <w:abstractNumId w:val="1"/>
  </w:num>
  <w:num w:numId="13" w16cid:durableId="670108637">
    <w:abstractNumId w:val="0"/>
  </w:num>
  <w:num w:numId="14" w16cid:durableId="1195459730">
    <w:abstractNumId w:val="9"/>
  </w:num>
  <w:num w:numId="15" w16cid:durableId="1406100202">
    <w:abstractNumId w:val="7"/>
  </w:num>
  <w:num w:numId="16" w16cid:durableId="1813717564">
    <w:abstractNumId w:val="6"/>
  </w:num>
  <w:num w:numId="17" w16cid:durableId="63914709">
    <w:abstractNumId w:val="5"/>
  </w:num>
  <w:num w:numId="18" w16cid:durableId="856697282">
    <w:abstractNumId w:val="4"/>
  </w:num>
  <w:num w:numId="19" w16cid:durableId="945699836">
    <w:abstractNumId w:val="11"/>
  </w:num>
  <w:num w:numId="20" w16cid:durableId="1695231044">
    <w:abstractNumId w:val="10"/>
  </w:num>
  <w:num w:numId="21" w16cid:durableId="20529960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B09C9622-1A1D-4E9E-B484-42DD827877DF}"/>
  </w:docVars>
  <w:rsids>
    <w:rsidRoot w:val="00C979DA"/>
    <w:rsid w:val="00A01FA9"/>
    <w:rsid w:val="00C979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BD58CD3-5384-405E-AE61-47BF0A84A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228</Words>
  <Characters>1375</Characters>
  <Application>Microsoft Office Word</Application>
  <DocSecurity>4</DocSecurity>
  <Lines>28</Lines>
  <Paragraphs>12</Paragraphs>
  <ScaleCrop>false</ScaleCrop>
  <HeadingPairs>
    <vt:vector size="2" baseType="variant">
      <vt:variant>
        <vt:lpstr>Rubrik</vt:lpstr>
      </vt:variant>
      <vt:variant>
        <vt:i4>1</vt:i4>
      </vt:variant>
    </vt:vector>
  </HeadingPairs>
  <TitlesOfParts>
    <vt:vector size="1" baseType="lpstr">
      <vt:lpstr>s32046</vt:lpstr>
    </vt:vector>
  </TitlesOfParts>
  <Company>Riksdagen</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s32046</dc:title>
  <dc:subject>s32046</dc:subject>
  <dc:creator>Riksdagen</dc:creator>
  <cp:keywords>Riksdagen</cp:keywords>
  <dc:description>Nya formatmallshantering för förslag+urix bakåtkomp+könamn</dc:description>
  <cp:lastModifiedBy>Lars Brink</cp:lastModifiedBy>
  <cp:revision>2</cp:revision>
  <cp:lastPrinted>2010-01-21T07:33:00Z</cp:lastPrinted>
  <dcterms:created xsi:type="dcterms:W3CDTF">2025-12-17T20:43:00Z</dcterms:created>
  <dcterms:modified xsi:type="dcterms:W3CDTF">2025-12-17T20:43:00Z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Etanoltillverkning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Etanoltillverkning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Billy Gustafsson (s)</vt:lpwstr>
  </property>
  <property fmtid="{D5CDD505-2E9C-101B-9397-08002B2CF9AE}" pid="26" name="MotionarLista">
    <vt:lpwstr>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N257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20092010000000000115000320460069</vt:lpwstr>
  </property>
  <property fmtid="{D5CDD505-2E9C-101B-9397-08002B2CF9AE}" pid="47" name="datum">
    <vt:lpwstr>090928</vt:lpwstr>
  </property>
  <property fmtid="{D5CDD505-2E9C-101B-9397-08002B2CF9AE}" pid="48" name="avsändar-e-post">
    <vt:lpwstr>gun.aulin@riksdagen.se</vt:lpwstr>
  </property>
  <property fmtid="{D5CDD505-2E9C-101B-9397-08002B2CF9AE}" pid="49" name="id">
    <vt:lpwstr>20092010000000000115000320460069</vt:lpwstr>
  </property>
  <property fmtid="{D5CDD505-2E9C-101B-9397-08002B2CF9AE}" pid="50" name="nummer">
    <vt:lpwstr>257</vt:lpwstr>
  </property>
  <property fmtid="{D5CDD505-2E9C-101B-9397-08002B2CF9AE}" pid="51" name="utskottsbeteckning">
    <vt:lpwstr>N</vt:lpwstr>
  </property>
  <property fmtid="{D5CDD505-2E9C-101B-9397-08002B2CF9AE}" pid="52" name="GlobalUID">
    <vt:lpwstr>{B3D3A426-F7B0-46BB-A8F8-D13A80371780}</vt:lpwstr>
  </property>
  <property fmtid="{D5CDD505-2E9C-101B-9397-08002B2CF9AE}" pid="53" name="Överföringar">
    <vt:i4>0</vt:i4>
  </property>
  <property fmtid="{D5CDD505-2E9C-101B-9397-08002B2CF9AE}" pid="54" name="Checksum">
    <vt:lpwstr>*1002211274880*</vt:lpwstr>
  </property>
  <property fmtid="{D5CDD505-2E9C-101B-9397-08002B2CF9AE}" pid="55" name="skuggnummer">
    <vt:lpwstr>1129</vt:lpwstr>
  </property>
  <property fmtid="{D5CDD505-2E9C-101B-9397-08002B2CF9AE}" pid="56" name="urixVersion">
    <vt:lpwstr>4.1.0.6</vt:lpwstr>
  </property>
  <property fmtid="{D5CDD505-2E9C-101B-9397-08002B2CF9AE}" pid="57" name="urixOrigin">
    <vt:lpwstr>100121 08:33:32.294</vt:lpwstr>
  </property>
  <property fmtid="{D5CDD505-2E9C-101B-9397-08002B2CF9AE}" pid="58" name="urixGuid">
    <vt:lpwstr>{1698B133-9F5A-4531-B3E5-AFCC8DB160E7}</vt:lpwstr>
  </property>
</Properties>
</file>