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D1E3C" w:rsidP="00DA0661">
      <w:pPr>
        <w:pStyle w:val="Title"/>
      </w:pPr>
      <w:bookmarkStart w:id="0" w:name="Start"/>
      <w:bookmarkEnd w:id="0"/>
      <w:r>
        <w:t>Svar på fråga 2021/22:1094 av Betty Malmberg (M)</w:t>
      </w:r>
      <w:r>
        <w:br/>
        <w:t>Odling av matfisk</w:t>
      </w:r>
    </w:p>
    <w:p w:rsidR="007D1E3C" w:rsidP="002749F7">
      <w:pPr>
        <w:pStyle w:val="BodyText"/>
      </w:pPr>
      <w:r>
        <w:t>Betty Malmberg har frågat mig vilka</w:t>
      </w:r>
      <w:r w:rsidRPr="007D1E3C">
        <w:t xml:space="preserve"> åtgärder </w:t>
      </w:r>
      <w:r>
        <w:t xml:space="preserve">jag </w:t>
      </w:r>
      <w:r w:rsidRPr="007D1E3C">
        <w:t>är beredd att vidta för att effektivisera tillståndsprocesserna och ge mer långsiktiga villkor för svensk fiskodling</w:t>
      </w:r>
      <w:r>
        <w:t>.</w:t>
      </w:r>
    </w:p>
    <w:p w:rsidR="00603134" w:rsidP="00603134">
      <w:pPr>
        <w:pStyle w:val="BodyText"/>
      </w:pPr>
      <w:bookmarkStart w:id="1" w:name="_Hlk86068615"/>
      <w:r>
        <w:t xml:space="preserve">Fisket, vattenbruket och de blå värdekedjorna är viktiga näringar för Sverige. Regeringen </w:t>
      </w:r>
      <w:r w:rsidR="00A8731F">
        <w:t xml:space="preserve">har </w:t>
      </w:r>
      <w:r>
        <w:t>ta</w:t>
      </w:r>
      <w:r w:rsidR="00A8731F">
        <w:t>git</w:t>
      </w:r>
      <w:r>
        <w:t xml:space="preserve"> ett helhetsgrepp för att säkerställa deras viktiga roll i den </w:t>
      </w:r>
      <w:r w:rsidR="003B51BA">
        <w:t>gröna</w:t>
      </w:r>
      <w:r>
        <w:t xml:space="preserve"> omställningen, tillväxten och landsbygdsutveckling</w:t>
      </w:r>
      <w:r w:rsidR="003B51BA">
        <w:t>en</w:t>
      </w:r>
      <w:r>
        <w:t>. Med strategiska satsningar från det offentliga, röjandet av tillväxthinder och mer forskning och innovation stärker vi de blå näringarna.</w:t>
      </w:r>
    </w:p>
    <w:p w:rsidR="00603134" w:rsidP="00603134">
      <w:pPr>
        <w:pStyle w:val="BodyText"/>
      </w:pPr>
      <w:r>
        <w:t>V</w:t>
      </w:r>
      <w:r w:rsidRPr="00DA49BF">
        <w:t xml:space="preserve">attenbruket </w:t>
      </w:r>
      <w:r>
        <w:t xml:space="preserve">är </w:t>
      </w:r>
      <w:r w:rsidRPr="00DA49BF">
        <w:t xml:space="preserve">en framtidsbransch som kan bidra till jobb och tillväxt i hela landet, att hållbarhetsmål nås och att vi får </w:t>
      </w:r>
      <w:r>
        <w:t xml:space="preserve">en </w:t>
      </w:r>
      <w:r w:rsidRPr="00DA49BF">
        <w:t>bättr</w:t>
      </w:r>
      <w:r>
        <w:t>e</w:t>
      </w:r>
      <w:r w:rsidRPr="00DA49BF">
        <w:t xml:space="preserve"> tillgång till fisk</w:t>
      </w:r>
      <w:r>
        <w:t>,</w:t>
      </w:r>
      <w:r w:rsidRPr="00DA49BF">
        <w:t xml:space="preserve"> skaldjur</w:t>
      </w:r>
      <w:r>
        <w:t>, musslor och alger</w:t>
      </w:r>
      <w:r w:rsidRPr="00DA49BF">
        <w:t>.</w:t>
      </w:r>
    </w:p>
    <w:p w:rsidR="00E8182C" w:rsidP="00E8182C">
      <w:bookmarkStart w:id="2" w:name="_Hlk95913704"/>
      <w:r>
        <w:t xml:space="preserve">I </w:t>
      </w:r>
      <w:r w:rsidR="003C2E22">
        <w:t xml:space="preserve">budgetpropositionen </w:t>
      </w:r>
      <w:r>
        <w:t xml:space="preserve">för 2022 </w:t>
      </w:r>
      <w:r w:rsidR="007C0ACF">
        <w:t>(prop. 2021/22:1</w:t>
      </w:r>
      <w:r w:rsidR="003C2E22">
        <w:t>,</w:t>
      </w:r>
      <w:r w:rsidR="007C0ACF">
        <w:t xml:space="preserve"> utgiftsområde 23)</w:t>
      </w:r>
      <w:r w:rsidR="003C2E22">
        <w:t xml:space="preserve"> </w:t>
      </w:r>
      <w:r>
        <w:t>förstärkt</w:t>
      </w:r>
      <w:r>
        <w:t xml:space="preserve">es </w:t>
      </w:r>
      <w:r>
        <w:t xml:space="preserve">det kommande </w:t>
      </w:r>
      <w:r w:rsidR="00EF36AB">
        <w:t>h</w:t>
      </w:r>
      <w:r w:rsidRPr="00D578A9">
        <w:t>avs-, fiskeri- och vattenbruksprogrammet</w:t>
      </w:r>
      <w:r w:rsidRPr="002677CE">
        <w:t xml:space="preserve"> </w:t>
      </w:r>
      <w:r>
        <w:t>m</w:t>
      </w:r>
      <w:r w:rsidRPr="002677CE">
        <w:t xml:space="preserve">ed </w:t>
      </w:r>
      <w:r w:rsidR="006332FE">
        <w:t xml:space="preserve">474 miljoner kronor totalt över åren 2022–2027 </w:t>
      </w:r>
      <w:r w:rsidRPr="00FA66EE">
        <w:t>i syfte att</w:t>
      </w:r>
      <w:r w:rsidRPr="009430CF">
        <w:t xml:space="preserve"> </w:t>
      </w:r>
      <w:r w:rsidRPr="00F05722">
        <w:t>snabba på utvecklingen av ett hållbart vattenbruk</w:t>
      </w:r>
      <w:r>
        <w:t>. Regeringen fattade den 17 februari 2022 beslut om</w:t>
      </w:r>
      <w:r w:rsidR="0063462F">
        <w:t xml:space="preserve"> att</w:t>
      </w:r>
      <w:r>
        <w:t xml:space="preserve"> </w:t>
      </w:r>
      <w:r w:rsidR="0063462F">
        <w:t>programförslaget ska överlämnas till EU-kommissionen för godkännande</w:t>
      </w:r>
      <w:r>
        <w:t>.</w:t>
      </w:r>
    </w:p>
    <w:p w:rsidR="00603134" w:rsidP="00603134">
      <w:pPr>
        <w:pStyle w:val="BodyText"/>
      </w:pPr>
      <w:bookmarkEnd w:id="2"/>
      <w:r>
        <w:t>R</w:t>
      </w:r>
      <w:r w:rsidRPr="0034791D">
        <w:t xml:space="preserve">egelverket för vattenbruket är komplext och involverar prövningar enligt olika lagstiftningar och av olika myndigheter. Vattenbrukssektorn har vid flera tillfällen pekat ut regelförenkling som central för att öka nyetableringar. Regelverket måste skapa incitament till både ökad livsmedelsproduktion och bidrar till att nationella miljömål nås. </w:t>
      </w:r>
      <w:r w:rsidRPr="0042254F">
        <w:t xml:space="preserve">Arbetet med regelförenkling och att </w:t>
      </w:r>
      <w:r w:rsidRPr="0042254F">
        <w:t>minska den administrativa bördan är viktigt för ett konkurrenskraftigt och hållbart vattenbruk</w:t>
      </w:r>
      <w:r w:rsidRPr="0042254F">
        <w:rPr>
          <w:sz w:val="28"/>
          <w:szCs w:val="28"/>
        </w:rPr>
        <w:t xml:space="preserve">. </w:t>
      </w:r>
    </w:p>
    <w:p w:rsidR="00603134" w:rsidP="00603134">
      <w:pPr>
        <w:pStyle w:val="BodyText"/>
      </w:pPr>
      <w:r>
        <w:t>Statens j</w:t>
      </w:r>
      <w:r w:rsidRPr="0042254F">
        <w:t xml:space="preserve">ordbruksverk redovisade </w:t>
      </w:r>
      <w:r w:rsidR="00CB5BC3">
        <w:t>2020</w:t>
      </w:r>
      <w:r w:rsidRPr="0042254F">
        <w:t xml:space="preserve"> sitt uppdrag att kartlägga och utreda förutsättningarna för en förenklad prövning av vattenbruksverksamheter. Redovisningen bereds inom Regeringskansliet.</w:t>
      </w:r>
    </w:p>
    <w:p w:rsidR="00603134" w:rsidP="00603134">
      <w:pPr>
        <w:pStyle w:val="BodyText"/>
      </w:pPr>
      <w:r>
        <w:t>Även l</w:t>
      </w:r>
      <w:r w:rsidRPr="0042254F">
        <w:t>ivsmedelsstrategins handlingsplaner har bidragit till det fortsatta arbetet med att förenkla tillståndsprocesserna inom</w:t>
      </w:r>
      <w:r>
        <w:t xml:space="preserve"> bland annat</w:t>
      </w:r>
      <w:r w:rsidRPr="0042254F">
        <w:t xml:space="preserve"> vattenbruket. </w:t>
      </w:r>
      <w:r w:rsidRPr="0034791D">
        <w:t xml:space="preserve">Tillväxtverket arbetar för närvarande med digital förenkling, i syfte att minska och förenkla </w:t>
      </w:r>
      <w:r>
        <w:t>vattenbruks</w:t>
      </w:r>
      <w:r w:rsidRPr="0034791D">
        <w:t>företagens uppgiftslämnande och kontakter med myndigheter</w:t>
      </w:r>
      <w:r>
        <w:t>.</w:t>
      </w:r>
      <w:r w:rsidR="00FD415F">
        <w:t xml:space="preserve"> </w:t>
      </w:r>
      <w:r w:rsidRPr="00FD415F" w:rsidR="00FD415F">
        <w:t xml:space="preserve">Exempelvis finns guider för att starta </w:t>
      </w:r>
      <w:r w:rsidR="00FD415F">
        <w:t>vattenbruks</w:t>
      </w:r>
      <w:r w:rsidRPr="00FD415F" w:rsidR="00FD415F">
        <w:t>företag på verksamt.se.</w:t>
      </w:r>
    </w:p>
    <w:p w:rsidR="007315C6" w:rsidP="007315C6">
      <w:r>
        <w:t xml:space="preserve">Vidare är miljöprövningsprocessen en </w:t>
      </w:r>
      <w:r w:rsidR="006332FE">
        <w:t xml:space="preserve">viktig </w:t>
      </w:r>
      <w:r>
        <w:t xml:space="preserve">fråga. </w:t>
      </w:r>
      <w:bookmarkStart w:id="3" w:name="_Hlk95913830"/>
      <w:r>
        <w:t xml:space="preserve">Regeringen har under de senaste åren vidtagit en rad åtgärder för att processen ska vara modern och effektiv, samtidigt som ett högt miljöskydd uppnås. En viktig åtgärd är den utredning som regeringen har tillsatt för att se över det nuvarande systemet för prövning enligt miljöbalken. </w:t>
      </w:r>
      <w:r w:rsidR="007008D3">
        <w:t xml:space="preserve">Uppdraget ska redovisas senast den 31 maj 2022. </w:t>
      </w:r>
    </w:p>
    <w:p w:rsidR="00E8182C" w:rsidP="00E8182C">
      <w:bookmarkEnd w:id="3"/>
      <w:r>
        <w:t xml:space="preserve">De </w:t>
      </w:r>
      <w:r w:rsidR="00824A55">
        <w:t>pågående initiativen</w:t>
      </w:r>
      <w:r>
        <w:t xml:space="preserve"> är viktiga i arbetet att förkorta och effektivisera processerna för olika tillstånd för vattenbruk. Jag följer den fortsatta utvecklingen noga.  </w:t>
      </w:r>
      <w:r w:rsidR="00603134">
        <w:t xml:space="preserve"> </w:t>
      </w:r>
    </w:p>
    <w:p w:rsidR="00E8182C" w:rsidP="007315C6"/>
    <w:p w:rsidR="007D1E3C" w:rsidP="006A12F1">
      <w:pPr>
        <w:pStyle w:val="BodyText"/>
      </w:pPr>
      <w:bookmarkEnd w:id="1"/>
      <w:r>
        <w:t xml:space="preserve">Stockholm den </w:t>
      </w:r>
      <w:sdt>
        <w:sdtPr>
          <w:id w:val="-1225218591"/>
          <w:placeholder>
            <w:docPart w:val="762ED5E02F33476D86BF3F3FBFD91C11"/>
          </w:placeholder>
          <w:dataBinding w:xpath="/ns0:DocumentInfo[1]/ns0:BaseInfo[1]/ns0:HeaderDate[1]" w:storeItemID="{A963E86D-F9F6-474E-B1F7-A2214C779657}" w:prefixMappings="xmlns:ns0='http://lp/documentinfo/RK' "/>
          <w:date w:fullDate="2022-02-23T00:00:00Z">
            <w:dateFormat w:val="d MMMM yyyy"/>
            <w:lid w:val="sv-SE"/>
            <w:storeMappedDataAs w:val="dateTime"/>
            <w:calendar w:val="gregorian"/>
          </w:date>
        </w:sdtPr>
        <w:sdtContent>
          <w:r>
            <w:t>23 februari 2022</w:t>
          </w:r>
        </w:sdtContent>
      </w:sdt>
    </w:p>
    <w:p w:rsidR="007D1E3C" w:rsidP="004E7A8F">
      <w:pPr>
        <w:pStyle w:val="Brdtextutanavstnd"/>
      </w:pPr>
    </w:p>
    <w:p w:rsidR="007D1E3C" w:rsidP="004E7A8F">
      <w:pPr>
        <w:pStyle w:val="Brdtextutanavstnd"/>
      </w:pPr>
    </w:p>
    <w:p w:rsidR="007D1E3C" w:rsidP="004E7A8F">
      <w:pPr>
        <w:pStyle w:val="Brdtextutanavstnd"/>
      </w:pPr>
    </w:p>
    <w:p w:rsidR="007D1E3C" w:rsidP="00422A41">
      <w:pPr>
        <w:pStyle w:val="BodyText"/>
      </w:pPr>
      <w:r>
        <w:t>Anna-Caren Sätherberg</w:t>
      </w:r>
    </w:p>
    <w:p w:rsidR="007D1E3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D1E3C" w:rsidRPr="007D73AB">
          <w:pPr>
            <w:pStyle w:val="Header"/>
          </w:pPr>
        </w:p>
      </w:tc>
      <w:tc>
        <w:tcPr>
          <w:tcW w:w="3170" w:type="dxa"/>
          <w:vAlign w:val="bottom"/>
        </w:tcPr>
        <w:p w:rsidR="007D1E3C" w:rsidRPr="007D73AB" w:rsidP="00340DE0">
          <w:pPr>
            <w:pStyle w:val="Header"/>
          </w:pPr>
        </w:p>
      </w:tc>
      <w:tc>
        <w:tcPr>
          <w:tcW w:w="1134" w:type="dxa"/>
        </w:tcPr>
        <w:p w:rsidR="007D1E3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D1E3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D1E3C" w:rsidRPr="00710A6C" w:rsidP="00EE3C0F">
          <w:pPr>
            <w:pStyle w:val="Header"/>
            <w:rPr>
              <w:b/>
            </w:rPr>
          </w:pPr>
        </w:p>
        <w:p w:rsidR="007D1E3C" w:rsidP="00EE3C0F">
          <w:pPr>
            <w:pStyle w:val="Header"/>
          </w:pPr>
        </w:p>
        <w:p w:rsidR="007D1E3C" w:rsidP="00EE3C0F">
          <w:pPr>
            <w:pStyle w:val="Header"/>
          </w:pPr>
        </w:p>
        <w:p w:rsidR="007D1E3C" w:rsidP="00EE3C0F">
          <w:pPr>
            <w:pStyle w:val="Header"/>
          </w:pPr>
        </w:p>
        <w:sdt>
          <w:sdtPr>
            <w:alias w:val="Dnr"/>
            <w:tag w:val="ccRKShow_Dnr"/>
            <w:id w:val="-829283628"/>
            <w:placeholder>
              <w:docPart w:val="C2E0D0DD8CB14624A42721B3B8DF0359"/>
            </w:placeholder>
            <w:dataBinding w:xpath="/ns0:DocumentInfo[1]/ns0:BaseInfo[1]/ns0:Dnr[1]" w:storeItemID="{A963E86D-F9F6-474E-B1F7-A2214C779657}" w:prefixMappings="xmlns:ns0='http://lp/documentinfo/RK' "/>
            <w:text/>
          </w:sdtPr>
          <w:sdtContent>
            <w:p w:rsidR="007D1E3C" w:rsidP="00EE3C0F">
              <w:pPr>
                <w:pStyle w:val="Header"/>
              </w:pPr>
              <w:r>
                <w:t>N2022/00407</w:t>
              </w:r>
            </w:p>
          </w:sdtContent>
        </w:sdt>
        <w:sdt>
          <w:sdtPr>
            <w:alias w:val="DocNumber"/>
            <w:tag w:val="DocNumber"/>
            <w:id w:val="1726028884"/>
            <w:placeholder>
              <w:docPart w:val="169B758535864824876580E1006E0D42"/>
            </w:placeholder>
            <w:showingPlcHdr/>
            <w:dataBinding w:xpath="/ns0:DocumentInfo[1]/ns0:BaseInfo[1]/ns0:DocNumber[1]" w:storeItemID="{A963E86D-F9F6-474E-B1F7-A2214C779657}" w:prefixMappings="xmlns:ns0='http://lp/documentinfo/RK' "/>
            <w:text/>
          </w:sdtPr>
          <w:sdtContent>
            <w:p w:rsidR="007D1E3C" w:rsidP="00EE3C0F">
              <w:pPr>
                <w:pStyle w:val="Header"/>
              </w:pPr>
              <w:r>
                <w:rPr>
                  <w:rStyle w:val="PlaceholderText"/>
                </w:rPr>
                <w:t xml:space="preserve"> </w:t>
              </w:r>
            </w:p>
          </w:sdtContent>
        </w:sdt>
        <w:p w:rsidR="007D1E3C" w:rsidP="00EE3C0F">
          <w:pPr>
            <w:pStyle w:val="Header"/>
          </w:pPr>
        </w:p>
      </w:tc>
      <w:tc>
        <w:tcPr>
          <w:tcW w:w="1134" w:type="dxa"/>
        </w:tcPr>
        <w:p w:rsidR="007D1E3C" w:rsidP="0094502D">
          <w:pPr>
            <w:pStyle w:val="Header"/>
          </w:pPr>
        </w:p>
        <w:p w:rsidR="007D1E3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01118B9F3024117989A710997732828"/>
          </w:placeholder>
          <w:richText/>
        </w:sdtPr>
        <w:sdtEndPr>
          <w:rPr>
            <w:b w:val="0"/>
          </w:rPr>
        </w:sdtEndPr>
        <w:sdtContent>
          <w:tc>
            <w:tcPr>
              <w:tcW w:w="5534" w:type="dxa"/>
              <w:tcMar>
                <w:right w:w="1134" w:type="dxa"/>
              </w:tcMar>
            </w:tcPr>
            <w:p w:rsidR="007D1E3C" w:rsidRPr="007D1E3C" w:rsidP="00340DE0">
              <w:pPr>
                <w:pStyle w:val="Header"/>
                <w:rPr>
                  <w:b/>
                </w:rPr>
              </w:pPr>
              <w:r w:rsidRPr="007D1E3C">
                <w:rPr>
                  <w:b/>
                </w:rPr>
                <w:t>Näringsdepartementet</w:t>
              </w:r>
            </w:p>
            <w:p w:rsidR="007D1E3C" w:rsidRPr="00340DE0" w:rsidP="00340DE0">
              <w:pPr>
                <w:pStyle w:val="Header"/>
              </w:pPr>
              <w:r w:rsidRPr="007D1E3C">
                <w:t>Landsbygdsministern</w:t>
              </w:r>
            </w:p>
          </w:tc>
        </w:sdtContent>
      </w:sdt>
      <w:sdt>
        <w:sdtPr>
          <w:alias w:val="Recipient"/>
          <w:tag w:val="ccRKShow_Recipient"/>
          <w:id w:val="-28344517"/>
          <w:placeholder>
            <w:docPart w:val="324009E186794C6F949166A68DC31DC3"/>
          </w:placeholder>
          <w:dataBinding w:xpath="/ns0:DocumentInfo[1]/ns0:BaseInfo[1]/ns0:Recipient[1]" w:storeItemID="{A963E86D-F9F6-474E-B1F7-A2214C779657}" w:prefixMappings="xmlns:ns0='http://lp/documentinfo/RK' "/>
          <w:text w:multiLine="1"/>
        </w:sdtPr>
        <w:sdtContent>
          <w:tc>
            <w:tcPr>
              <w:tcW w:w="3170" w:type="dxa"/>
            </w:tcPr>
            <w:p w:rsidR="007D1E3C" w:rsidP="00547B89">
              <w:pPr>
                <w:pStyle w:val="Header"/>
              </w:pPr>
              <w:r>
                <w:t>Till riksdagen</w:t>
              </w:r>
            </w:p>
          </w:tc>
        </w:sdtContent>
      </w:sdt>
      <w:tc>
        <w:tcPr>
          <w:tcW w:w="1134" w:type="dxa"/>
        </w:tcPr>
        <w:p w:rsidR="007D1E3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0D47538"/>
    <w:multiLevelType w:val="hybridMultilevel"/>
    <w:tmpl w:val="4BB82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491688"/>
    <w:multiLevelType w:val="hybridMultilevel"/>
    <w:tmpl w:val="43546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40"/>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E0D0DD8CB14624A42721B3B8DF0359"/>
        <w:category>
          <w:name w:val="Allmänt"/>
          <w:gallery w:val="placeholder"/>
        </w:category>
        <w:types>
          <w:type w:val="bbPlcHdr"/>
        </w:types>
        <w:behaviors>
          <w:behavior w:val="content"/>
        </w:behaviors>
        <w:guid w:val="{DF9557B8-546A-4C82-BAEF-25DACFDF8A70}"/>
      </w:docPartPr>
      <w:docPartBody>
        <w:p w:rsidR="001816FF" w:rsidP="0065102C">
          <w:pPr>
            <w:pStyle w:val="C2E0D0DD8CB14624A42721B3B8DF0359"/>
          </w:pPr>
          <w:r>
            <w:rPr>
              <w:rStyle w:val="PlaceholderText"/>
            </w:rPr>
            <w:t xml:space="preserve"> </w:t>
          </w:r>
        </w:p>
      </w:docPartBody>
    </w:docPart>
    <w:docPart>
      <w:docPartPr>
        <w:name w:val="169B758535864824876580E1006E0D42"/>
        <w:category>
          <w:name w:val="Allmänt"/>
          <w:gallery w:val="placeholder"/>
        </w:category>
        <w:types>
          <w:type w:val="bbPlcHdr"/>
        </w:types>
        <w:behaviors>
          <w:behavior w:val="content"/>
        </w:behaviors>
        <w:guid w:val="{DD57C0FC-E8DB-4F93-94D0-A4DAEDDC373D}"/>
      </w:docPartPr>
      <w:docPartBody>
        <w:p w:rsidR="001816FF" w:rsidP="0065102C">
          <w:pPr>
            <w:pStyle w:val="169B758535864824876580E1006E0D421"/>
          </w:pPr>
          <w:r>
            <w:rPr>
              <w:rStyle w:val="PlaceholderText"/>
            </w:rPr>
            <w:t xml:space="preserve"> </w:t>
          </w:r>
        </w:p>
      </w:docPartBody>
    </w:docPart>
    <w:docPart>
      <w:docPartPr>
        <w:name w:val="A01118B9F3024117989A710997732828"/>
        <w:category>
          <w:name w:val="Allmänt"/>
          <w:gallery w:val="placeholder"/>
        </w:category>
        <w:types>
          <w:type w:val="bbPlcHdr"/>
        </w:types>
        <w:behaviors>
          <w:behavior w:val="content"/>
        </w:behaviors>
        <w:guid w:val="{0A72AC3F-C330-46D0-9081-11A786B8F086}"/>
      </w:docPartPr>
      <w:docPartBody>
        <w:p w:rsidR="001816FF" w:rsidP="0065102C">
          <w:pPr>
            <w:pStyle w:val="A01118B9F3024117989A7109977328281"/>
          </w:pPr>
          <w:r>
            <w:rPr>
              <w:rStyle w:val="PlaceholderText"/>
            </w:rPr>
            <w:t xml:space="preserve"> </w:t>
          </w:r>
        </w:p>
      </w:docPartBody>
    </w:docPart>
    <w:docPart>
      <w:docPartPr>
        <w:name w:val="324009E186794C6F949166A68DC31DC3"/>
        <w:category>
          <w:name w:val="Allmänt"/>
          <w:gallery w:val="placeholder"/>
        </w:category>
        <w:types>
          <w:type w:val="bbPlcHdr"/>
        </w:types>
        <w:behaviors>
          <w:behavior w:val="content"/>
        </w:behaviors>
        <w:guid w:val="{C7466D21-0B1C-4DA5-BA82-071A36EDFEF3}"/>
      </w:docPartPr>
      <w:docPartBody>
        <w:p w:rsidR="001816FF" w:rsidP="0065102C">
          <w:pPr>
            <w:pStyle w:val="324009E186794C6F949166A68DC31DC3"/>
          </w:pPr>
          <w:r>
            <w:rPr>
              <w:rStyle w:val="PlaceholderText"/>
            </w:rPr>
            <w:t xml:space="preserve"> </w:t>
          </w:r>
        </w:p>
      </w:docPartBody>
    </w:docPart>
    <w:docPart>
      <w:docPartPr>
        <w:name w:val="762ED5E02F33476D86BF3F3FBFD91C11"/>
        <w:category>
          <w:name w:val="Allmänt"/>
          <w:gallery w:val="placeholder"/>
        </w:category>
        <w:types>
          <w:type w:val="bbPlcHdr"/>
        </w:types>
        <w:behaviors>
          <w:behavior w:val="content"/>
        </w:behaviors>
        <w:guid w:val="{68AA290F-1DDE-499E-8018-648ABF6E27C4}"/>
      </w:docPartPr>
      <w:docPartBody>
        <w:p w:rsidR="001816FF" w:rsidP="0065102C">
          <w:pPr>
            <w:pStyle w:val="762ED5E02F33476D86BF3F3FBFD91C1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02C"/>
    <w:rPr>
      <w:noProof w:val="0"/>
      <w:color w:val="808080"/>
    </w:rPr>
  </w:style>
  <w:style w:type="paragraph" w:customStyle="1" w:styleId="C2E0D0DD8CB14624A42721B3B8DF0359">
    <w:name w:val="C2E0D0DD8CB14624A42721B3B8DF0359"/>
    <w:rsid w:val="0065102C"/>
  </w:style>
  <w:style w:type="paragraph" w:customStyle="1" w:styleId="324009E186794C6F949166A68DC31DC3">
    <w:name w:val="324009E186794C6F949166A68DC31DC3"/>
    <w:rsid w:val="0065102C"/>
  </w:style>
  <w:style w:type="paragraph" w:customStyle="1" w:styleId="169B758535864824876580E1006E0D421">
    <w:name w:val="169B758535864824876580E1006E0D421"/>
    <w:rsid w:val="006510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1118B9F3024117989A7109977328281">
    <w:name w:val="A01118B9F3024117989A7109977328281"/>
    <w:rsid w:val="0065102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2ED5E02F33476D86BF3F3FBFD91C11">
    <w:name w:val="762ED5E02F33476D86BF3F3FBFD91C11"/>
    <w:rsid w:val="006510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2022-02-23T00:00:00</HeaderDate>
    <Office/>
    <Dnr>N2022/00407</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3bf86755-94a1-40a1-9fbe-ea45845a8b75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2815E-073C-43CC-9917-F148D4D5AA03}"/>
</file>

<file path=customXml/itemProps2.xml><?xml version="1.0" encoding="utf-8"?>
<ds:datastoreItem xmlns:ds="http://schemas.openxmlformats.org/officeDocument/2006/customXml" ds:itemID="{A963E86D-F9F6-474E-B1F7-A2214C779657}"/>
</file>

<file path=customXml/itemProps3.xml><?xml version="1.0" encoding="utf-8"?>
<ds:datastoreItem xmlns:ds="http://schemas.openxmlformats.org/officeDocument/2006/customXml" ds:itemID="{54338E99-7B5C-47D0-8767-7EB9D2E84271}"/>
</file>

<file path=customXml/itemProps4.xml><?xml version="1.0" encoding="utf-8"?>
<ds:datastoreItem xmlns:ds="http://schemas.openxmlformats.org/officeDocument/2006/customXml" ds:itemID="{6BD48F31-4BF5-4C15-A79E-614F2C481CC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449</Words>
  <Characters>2380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 1094 Odling av matfisk, av Betty Malmberg (M).docx</dc:title>
  <cp:revision>2</cp:revision>
  <dcterms:created xsi:type="dcterms:W3CDTF">2022-02-22T14:19:00Z</dcterms:created>
  <dcterms:modified xsi:type="dcterms:W3CDTF">2022-02-22T14:19:00Z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2d871d27-0bfa-457a-a58d-9a8fed7e2108</vt:lpwstr>
  </property>
</Properties>
</file>