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75A" w:rsidRPr="000E375A" w:rsidRDefault="000E375A">
      <w:pPr>
        <w:pStyle w:val="Frslagsrubrik"/>
      </w:pPr>
      <w:r w:rsidRPr="000E375A">
        <w:t>Förslag till riksdagsbeslut</w:t>
      </w:r>
    </w:p>
    <w:p w:rsidR="000E375A" w:rsidRPr="000E375A" w:rsidRDefault="000E375A">
      <w:pPr>
        <w:pStyle w:val="Hemstlatt"/>
      </w:pPr>
      <w:r w:rsidRPr="000E375A">
        <w:t>Riksdagen tillkännager för regeringen som sin mening vad som anförs i motionen om att återinföra stödet till ”En bok för alla”.</w:t>
      </w:r>
    </w:p>
    <w:p w:rsidR="000E375A" w:rsidRPr="000E375A" w:rsidRDefault="000E375A">
      <w:pPr>
        <w:pStyle w:val="Rubrik1"/>
      </w:pPr>
      <w:r w:rsidRPr="000E375A">
        <w:t>Motivering</w:t>
      </w:r>
    </w:p>
    <w:p w:rsidR="000E375A" w:rsidRPr="000E375A" w:rsidRDefault="000E375A">
      <w:r w:rsidRPr="000E375A">
        <w:t>Om Sverige skall nå målet med ett rikt kulturliv för alla måste en politik föras som inte motverkar detta. ”En bok för alla” har genom sina läsfrämjande projekt lett in traditionellt svaga grupper i litteraturens värld. Bland annat har projektet ”Läs för mig pappa” haft stor betydelse för ovan nämnda grupper.</w:t>
      </w:r>
    </w:p>
    <w:p w:rsidR="000E375A" w:rsidRPr="000E375A" w:rsidRDefault="000E375A">
      <w:pPr>
        <w:pStyle w:val="Normaltindrag"/>
      </w:pPr>
      <w:r w:rsidRPr="000E375A">
        <w:t>Regeringen har under den senaste mandatperioden dragit tillbaka stödet till förlaget för ”En bok för alla”. Det har inneburit att en stor grupp av männ</w:t>
      </w:r>
      <w:r w:rsidRPr="000E375A">
        <w:t>i</w:t>
      </w:r>
      <w:r w:rsidRPr="000E375A">
        <w:t>skor återigen har minskat sitt läsande, inte minst barnen har drabbats. För att öka läsningen bland traditionellt sett svaga grupper bör därför stödet till ”En bok för alla” återinföras.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75A">
        <w:trPr>
          <w:cantSplit/>
        </w:trPr>
        <w:tc>
          <w:tcPr>
            <w:tcW w:w="3046" w:type="dxa"/>
          </w:tcPr>
          <w:p w:rsidR="000E375A" w:rsidRPr="000E375A" w:rsidRDefault="000E375A">
            <w:pPr>
              <w:pStyle w:val="UnderskriftDatum"/>
              <w:spacing w:before="240"/>
            </w:pPr>
            <w:r w:rsidRPr="000E375A">
              <w:t>Stockholm den 21 oktober 2010</w:t>
            </w:r>
          </w:p>
        </w:tc>
        <w:tc>
          <w:tcPr>
            <w:tcW w:w="3047" w:type="dxa"/>
          </w:tcPr>
          <w:p w:rsidR="000E375A" w:rsidRPr="000E375A" w:rsidRDefault="000E375A">
            <w:pPr>
              <w:pStyle w:val="Underskrifter"/>
              <w:spacing w:before="240"/>
            </w:pPr>
          </w:p>
        </w:tc>
      </w:tr>
      <w:tr w:rsidR="00000000" w:rsidRPr="000E375A">
        <w:trPr>
          <w:cantSplit/>
        </w:trPr>
        <w:tc>
          <w:tcPr>
            <w:tcW w:w="3046" w:type="dxa"/>
          </w:tcPr>
          <w:p w:rsidR="000E375A" w:rsidRPr="000E375A" w:rsidRDefault="000E375A">
            <w:pPr>
              <w:pStyle w:val="Underskrifter"/>
            </w:pPr>
            <w:r w:rsidRPr="000E375A">
              <w:t>Katarina Köhler (S)</w:t>
            </w:r>
          </w:p>
        </w:tc>
        <w:tc>
          <w:tcPr>
            <w:tcW w:w="3046" w:type="dxa"/>
          </w:tcPr>
          <w:p w:rsidR="000E375A" w:rsidRPr="000E375A" w:rsidRDefault="000E375A">
            <w:pPr>
              <w:pStyle w:val="Underskrifter"/>
            </w:pPr>
          </w:p>
        </w:tc>
      </w:tr>
    </w:tbl>
    <w:p w:rsidR="000E375A" w:rsidRPr="000E375A" w:rsidRDefault="000E375A">
      <w:pPr>
        <w:pStyle w:val="Normaltindrag"/>
      </w:pPr>
    </w:p>
    <w:sectPr w:rsidR="00000000" w:rsidRPr="000E37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75A" w:rsidRPr="000E375A" w:rsidRDefault="000E375A">
      <w:r w:rsidRPr="000E375A">
        <w:separator/>
      </w:r>
    </w:p>
  </w:endnote>
  <w:endnote w:type="continuationSeparator" w:id="0">
    <w:p w:rsidR="000E375A" w:rsidRPr="000E375A" w:rsidRDefault="000E375A">
      <w:r w:rsidRPr="000E37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75A" w:rsidRPr="000E375A" w:rsidRDefault="000E375A">
    <w:pPr>
      <w:pStyle w:val="Sidfot"/>
    </w:pPr>
    <w:r w:rsidRPr="000E37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2139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75A" w:rsidRDefault="000E37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375A" w:rsidRDefault="000E37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75A" w:rsidRPr="000E375A" w:rsidRDefault="000E375A">
    <w:pPr>
      <w:pStyle w:val="Sidfot"/>
    </w:pPr>
    <w:r w:rsidRPr="000E37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869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75A" w:rsidRDefault="000E37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375A" w:rsidRDefault="000E37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75A" w:rsidRPr="000E375A" w:rsidRDefault="000E375A">
    <w:pPr>
      <w:pStyle w:val="Sidfot"/>
    </w:pPr>
    <w:r w:rsidRPr="000E37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416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75A" w:rsidRDefault="000E37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375A" w:rsidRDefault="000E37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75A" w:rsidRPr="000E375A" w:rsidRDefault="000E375A">
      <w:r w:rsidRPr="000E375A">
        <w:separator/>
      </w:r>
    </w:p>
  </w:footnote>
  <w:footnote w:type="continuationSeparator" w:id="0">
    <w:p w:rsidR="000E375A" w:rsidRPr="000E375A" w:rsidRDefault="000E375A">
      <w:r w:rsidRPr="000E37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75A" w:rsidRPr="000E375A" w:rsidRDefault="000E375A">
    <w:pPr>
      <w:pStyle w:val="Sidhuvud"/>
    </w:pPr>
    <w:r w:rsidRPr="000E37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02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75A" w:rsidRDefault="000E37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375A" w:rsidRDefault="000E37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75A" w:rsidRPr="000E375A" w:rsidRDefault="000E375A">
    <w:pPr>
      <w:pStyle w:val="Sidhuvud"/>
    </w:pPr>
    <w:r w:rsidRPr="000E37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05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75A" w:rsidRDefault="000E37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375A" w:rsidRDefault="000E37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75A" w:rsidRPr="000E375A" w:rsidRDefault="000E375A">
    <w:pPr>
      <w:pStyle w:val="FSHNormal"/>
      <w:tabs>
        <w:tab w:val="right" w:pos="5840"/>
      </w:tabs>
    </w:pPr>
    <w:r w:rsidRPr="000E375A">
      <w:br/>
    </w:r>
    <w:r w:rsidRPr="000E375A">
      <w:fldChar w:fldCharType="begin" w:fldLock="1"/>
    </w:r>
    <w:r w:rsidRPr="000E375A">
      <w:instrText xml:space="preserve"> DOCPROPERTY</w:instrText>
    </w:r>
    <w:r w:rsidRPr="000E375A">
      <w:rPr>
        <w:sz w:val="18"/>
      </w:rPr>
      <w:instrText xml:space="preserve"> "YearUser" *\charformat </w:instrText>
    </w:r>
    <w:r w:rsidRPr="000E375A">
      <w:fldChar w:fldCharType="separate"/>
    </w:r>
    <w:r w:rsidRPr="000E375A">
      <w:t>2010/11</w:t>
    </w:r>
    <w:r w:rsidRPr="000E375A">
      <w:fldChar w:fldCharType="end"/>
    </w:r>
    <w:r w:rsidRPr="000E375A">
      <w:t xml:space="preserve"> </w:t>
    </w:r>
    <w:r w:rsidRPr="000E375A">
      <w:tab/>
      <w:t xml:space="preserve">mnr: </w:t>
    </w:r>
    <w:r w:rsidRPr="000E375A">
      <w:fldChar w:fldCharType="begin" w:fldLock="1"/>
    </w:r>
    <w:r w:rsidRPr="000E375A">
      <w:instrText xml:space="preserve"> DOCPROPERTY</w:instrText>
    </w:r>
    <w:r w:rsidRPr="000E375A">
      <w:rPr>
        <w:sz w:val="18"/>
      </w:rPr>
      <w:instrText xml:space="preserve"> "Motionsnummer" *\charformat </w:instrText>
    </w:r>
    <w:r w:rsidRPr="000E375A">
      <w:fldChar w:fldCharType="separate"/>
    </w:r>
    <w:r w:rsidRPr="000E375A">
      <w:t>Kr266</w:t>
    </w:r>
    <w:r w:rsidRPr="000E375A">
      <w:fldChar w:fldCharType="end"/>
    </w:r>
    <w:r w:rsidRPr="000E375A">
      <w:br/>
    </w:r>
    <w:r w:rsidRPr="000E375A">
      <w:fldChar w:fldCharType="begin" w:fldLock="1"/>
    </w:r>
    <w:r w:rsidRPr="000E375A">
      <w:instrText xml:space="preserve"> DOCPROPERTY</w:instrText>
    </w:r>
    <w:r w:rsidRPr="000E375A">
      <w:rPr>
        <w:sz w:val="18"/>
      </w:rPr>
      <w:instrText xml:space="preserve"> "Samling" *\charformat </w:instrText>
    </w:r>
    <w:r w:rsidRPr="000E375A">
      <w:fldChar w:fldCharType="end"/>
    </w:r>
    <w:r w:rsidRPr="000E375A">
      <w:tab/>
      <w:t xml:space="preserve">pnr: </w:t>
    </w:r>
    <w:r w:rsidRPr="000E375A">
      <w:fldChar w:fldCharType="begin" w:fldLock="1"/>
    </w:r>
    <w:r w:rsidRPr="000E375A">
      <w:instrText xml:space="preserve"> DOCPROPERTY</w:instrText>
    </w:r>
    <w:r w:rsidRPr="000E375A">
      <w:rPr>
        <w:sz w:val="18"/>
      </w:rPr>
      <w:instrText xml:space="preserve"> "Partinummer" *\charformat </w:instrText>
    </w:r>
    <w:r w:rsidRPr="000E375A">
      <w:fldChar w:fldCharType="separate"/>
    </w:r>
    <w:r w:rsidRPr="000E375A">
      <w:t>S71020</w:t>
    </w:r>
    <w:r w:rsidRPr="000E375A">
      <w:fldChar w:fldCharType="end"/>
    </w:r>
  </w:p>
  <w:p w:rsidR="000E375A" w:rsidRPr="000E375A" w:rsidRDefault="000E375A">
    <w:pPr>
      <w:pStyle w:val="FSHRub1"/>
    </w:pPr>
    <w:r w:rsidRPr="000E375A">
      <w:t>Motion till riksdagen</w:t>
    </w:r>
    <w:r w:rsidRPr="000E375A">
      <w:br/>
    </w:r>
    <w:r w:rsidRPr="000E375A">
      <w:fldChar w:fldCharType="begin" w:fldLock="1"/>
    </w:r>
    <w:r w:rsidRPr="000E375A">
      <w:instrText xml:space="preserve"> DOCPROPERTY "YearUser" *\charformat </w:instrText>
    </w:r>
    <w:r w:rsidRPr="000E375A">
      <w:fldChar w:fldCharType="separate"/>
    </w:r>
    <w:r w:rsidRPr="000E375A">
      <w:t>2010/11</w:t>
    </w:r>
    <w:r w:rsidRPr="000E375A">
      <w:fldChar w:fldCharType="end"/>
    </w:r>
    <w:r w:rsidRPr="000E375A">
      <w:t>:</w:t>
    </w:r>
    <w:r w:rsidRPr="000E375A">
      <w:fldChar w:fldCharType="begin" w:fldLock="1"/>
    </w:r>
    <w:r w:rsidRPr="000E375A">
      <w:instrText xml:space="preserve"> DOCPROPERTY "Motionsnummer" *\charformat </w:instrText>
    </w:r>
    <w:r w:rsidRPr="000E375A">
      <w:fldChar w:fldCharType="separate"/>
    </w:r>
    <w:r w:rsidRPr="000E375A">
      <w:t>Kr266</w:t>
    </w:r>
    <w:r w:rsidRPr="000E375A">
      <w:fldChar w:fldCharType="end"/>
    </w:r>
  </w:p>
  <w:p w:rsidR="000E375A" w:rsidRPr="000E375A" w:rsidRDefault="000E375A">
    <w:pPr>
      <w:pStyle w:val="FSHNormalS5"/>
    </w:pPr>
    <w:r w:rsidRPr="000E375A">
      <w:fldChar w:fldCharType="begin" w:fldLock="1"/>
    </w:r>
    <w:r w:rsidRPr="000E375A">
      <w:instrText xml:space="preserve"> DOCPROPERTY "MotionarText" *\charformat </w:instrText>
    </w:r>
    <w:r w:rsidRPr="000E375A">
      <w:fldChar w:fldCharType="separate"/>
    </w:r>
    <w:r w:rsidRPr="000E375A">
      <w:t>av Katarina Köhler (S)</w:t>
    </w:r>
    <w:r w:rsidRPr="000E375A">
      <w:fldChar w:fldCharType="end"/>
    </w:r>
    <w:r w:rsidRPr="000E375A">
      <w:br/>
    </w:r>
    <w:r w:rsidRPr="000E375A">
      <w:fldChar w:fldCharType="begin" w:fldLock="1"/>
    </w:r>
    <w:r w:rsidRPr="000E375A">
      <w:instrText xml:space="preserve"> DOCPROPERTY "SvarFrasKort" *\charformat </w:instrText>
    </w:r>
    <w:r w:rsidRPr="000E375A">
      <w:fldChar w:fldCharType="end"/>
    </w:r>
  </w:p>
  <w:p w:rsidR="000E375A" w:rsidRPr="000E375A" w:rsidRDefault="000E375A">
    <w:pPr>
      <w:pStyle w:val="FSHTitel"/>
    </w:pPr>
    <w:r w:rsidRPr="000E375A">
      <w:fldChar w:fldCharType="begin" w:fldLock="1"/>
    </w:r>
    <w:r w:rsidRPr="000E375A">
      <w:instrText xml:space="preserve"> DOCPROPERTY</w:instrText>
    </w:r>
    <w:r w:rsidRPr="000E375A">
      <w:rPr>
        <w:sz w:val="18"/>
      </w:rPr>
      <w:instrText xml:space="preserve"> "RubrikSvar" *\charformat </w:instrText>
    </w:r>
    <w:r w:rsidRPr="000E375A">
      <w:fldChar w:fldCharType="separate"/>
    </w:r>
    <w:r w:rsidRPr="000E375A">
      <w:t>En bok för alla</w:t>
    </w:r>
    <w:r w:rsidRPr="000E375A">
      <w:fldChar w:fldCharType="end"/>
    </w:r>
  </w:p>
  <w:p w:rsidR="000E375A" w:rsidRPr="000E375A" w:rsidRDefault="000E375A">
    <w:pPr>
      <w:pStyle w:val="Normal00"/>
    </w:pPr>
  </w:p>
  <w:p w:rsidR="000E375A" w:rsidRPr="000E375A" w:rsidRDefault="000E37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0688366">
    <w:abstractNumId w:val="3"/>
  </w:num>
  <w:num w:numId="2" w16cid:durableId="292756702">
    <w:abstractNumId w:val="2"/>
  </w:num>
  <w:num w:numId="3" w16cid:durableId="434252226">
    <w:abstractNumId w:val="1"/>
  </w:num>
  <w:num w:numId="4" w16cid:durableId="813986025">
    <w:abstractNumId w:val="0"/>
  </w:num>
  <w:num w:numId="5" w16cid:durableId="1577325123">
    <w:abstractNumId w:val="7"/>
  </w:num>
  <w:num w:numId="6" w16cid:durableId="1040201729">
    <w:abstractNumId w:val="6"/>
  </w:num>
  <w:num w:numId="7" w16cid:durableId="736978849">
    <w:abstractNumId w:val="5"/>
  </w:num>
  <w:num w:numId="8" w16cid:durableId="1373578664">
    <w:abstractNumId w:val="4"/>
  </w:num>
  <w:num w:numId="9" w16cid:durableId="1276524896">
    <w:abstractNumId w:val="8"/>
  </w:num>
  <w:num w:numId="10" w16cid:durableId="1225143851">
    <w:abstractNumId w:val="9"/>
  </w:num>
  <w:num w:numId="11" w16cid:durableId="1118454608">
    <w:abstractNumId w:val="10"/>
  </w:num>
  <w:num w:numId="12" w16cid:durableId="400371272">
    <w:abstractNumId w:val="13"/>
  </w:num>
  <w:num w:numId="13" w16cid:durableId="770122661">
    <w:abstractNumId w:val="15"/>
  </w:num>
  <w:num w:numId="14" w16cid:durableId="573783899">
    <w:abstractNumId w:val="16"/>
  </w:num>
  <w:num w:numId="15" w16cid:durableId="1041176701">
    <w:abstractNumId w:val="11"/>
  </w:num>
  <w:num w:numId="16" w16cid:durableId="640039858">
    <w:abstractNumId w:val="18"/>
  </w:num>
  <w:num w:numId="17" w16cid:durableId="1770394474">
    <w:abstractNumId w:val="17"/>
  </w:num>
  <w:num w:numId="18" w16cid:durableId="277421192">
    <w:abstractNumId w:val="14"/>
  </w:num>
  <w:num w:numId="19" w16cid:durableId="1068722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EA628EF1-7DE7-4C70-8973-1AAD25801733}"/>
  </w:docVars>
  <w:rsids>
    <w:rsidRoot w:val="009B571C"/>
    <w:rsid w:val="000E375A"/>
    <w:rsid w:val="009B57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68BC4B7-687A-4456-9042-D935B7D1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3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735</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s71020</vt:lpstr>
    </vt:vector>
  </TitlesOfParts>
  <Company>Riksdagen</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s71020</dc:title>
  <dc:subject>s71020</dc:subject>
  <dc:creator>Riksdagen</dc:creator>
  <cp:keywords>Riksdagen</cp:keywords>
  <dc:description>msmq kontroll, ensamt yrkande mm (b: S5 fix för yrk o listkorr)</dc:description>
  <cp:lastModifiedBy>Lars Brink</cp:lastModifiedBy>
  <cp:revision>2</cp:revision>
  <cp:lastPrinted>2010-11-30T07:04:00Z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bok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bok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Köhler (S)</vt:lpwstr>
  </property>
  <property fmtid="{D5CDD505-2E9C-101B-9397-08002B2CF9AE}" pid="26" name="MotionarLista">
    <vt:lpwstr>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20102011000000000115000710200069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20102011000000000115000710200069</vt:lpwstr>
  </property>
  <property fmtid="{D5CDD505-2E9C-101B-9397-08002B2CF9AE}" pid="50" name="nummer">
    <vt:lpwstr>266</vt:lpwstr>
  </property>
  <property fmtid="{D5CDD505-2E9C-101B-9397-08002B2CF9AE}" pid="51" name="utskottsbeteckning">
    <vt:lpwstr>Kr</vt:lpwstr>
  </property>
  <property fmtid="{D5CDD505-2E9C-101B-9397-08002B2CF9AE}" pid="52" name="GlobalUID">
    <vt:lpwstr>{2745E997-2A48-4701-9E59-62EF04F778B0}</vt:lpwstr>
  </property>
  <property fmtid="{D5CDD505-2E9C-101B-9397-08002B2CF9AE}" pid="53" name="Överföringar">
    <vt:i4>0</vt:i4>
  </property>
  <property fmtid="{D5CDD505-2E9C-101B-9397-08002B2CF9AE}" pid="54" name="Checksum">
    <vt:lpwstr>*0002236271216*</vt:lpwstr>
  </property>
  <property fmtid="{D5CDD505-2E9C-101B-9397-08002B2CF9AE}" pid="55" name="skuggnummer">
    <vt:lpwstr>1417</vt:lpwstr>
  </property>
  <property fmtid="{D5CDD505-2E9C-101B-9397-08002B2CF9AE}" pid="56" name="urixVersion">
    <vt:lpwstr>4.3.2.0</vt:lpwstr>
  </property>
  <property fmtid="{D5CDD505-2E9C-101B-9397-08002B2CF9AE}" pid="57" name="urixOrigin">
    <vt:lpwstr>101130 08:04:57.609</vt:lpwstr>
  </property>
  <property fmtid="{D5CDD505-2E9C-101B-9397-08002B2CF9AE}" pid="58" name="urixGuid">
    <vt:lpwstr>{7DE500A4-C94D-4D5A-91FC-80212646CF0C}</vt:lpwstr>
  </property>
</Properties>
</file>