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011EC55F744A21B6C9D728D51C8549"/>
        </w:placeholder>
        <w:text/>
      </w:sdtPr>
      <w:sdtEndPr/>
      <w:sdtContent>
        <w:p w:rsidRPr="009B062B" w:rsidR="00AF30DD" w:rsidP="00DE26BE" w:rsidRDefault="00AF30DD" w14:paraId="662DB3B0" w14:textId="77777777">
          <w:pPr>
            <w:pStyle w:val="Rubrik1"/>
            <w:spacing w:after="300"/>
          </w:pPr>
          <w:r w:rsidRPr="009B062B">
            <w:t>Förslag till riksdagsbeslut</w:t>
          </w:r>
        </w:p>
      </w:sdtContent>
    </w:sdt>
    <w:sdt>
      <w:sdtPr>
        <w:alias w:val="Yrkande 1"/>
        <w:tag w:val="48fb732b-9903-425c-9805-32e0c401c7e9"/>
        <w:id w:val="-789596072"/>
        <w:lock w:val="sdtLocked"/>
      </w:sdtPr>
      <w:sdtEndPr/>
      <w:sdtContent>
        <w:p w:rsidR="00DC0ACC" w:rsidRDefault="00063E15" w14:paraId="662DB3B1" w14:textId="7EA883BD">
          <w:pPr>
            <w:pStyle w:val="Frslagstext"/>
            <w:numPr>
              <w:ilvl w:val="0"/>
              <w:numId w:val="0"/>
            </w:numPr>
          </w:pPr>
          <w:r>
            <w:t>Riksdagen ställer sig bakom det som anförs i motionen om att överväga att se över finansiering av, möjlighet att involvera branschen i samt en målsättning för jämställd rekrytering till sjöfartsutbildningar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F1C0C2A7064F49893543CB2BBACBC9"/>
        </w:placeholder>
        <w:text/>
      </w:sdtPr>
      <w:sdtEndPr/>
      <w:sdtContent>
        <w:p w:rsidRPr="009B062B" w:rsidR="006D79C9" w:rsidP="00333E95" w:rsidRDefault="006D79C9" w14:paraId="662DB3B2" w14:textId="77777777">
          <w:pPr>
            <w:pStyle w:val="Rubrik1"/>
          </w:pPr>
          <w:r>
            <w:t>Motivering</w:t>
          </w:r>
        </w:p>
      </w:sdtContent>
    </w:sdt>
    <w:p w:rsidRPr="00DE26BE" w:rsidR="00DE26BE" w:rsidP="00DE26BE" w:rsidRDefault="00BB0962" w14:paraId="662DB3B3" w14:textId="77777777">
      <w:pPr>
        <w:pStyle w:val="Normalutanindragellerluft"/>
      </w:pPr>
      <w:r w:rsidRPr="00DE26BE">
        <w:t xml:space="preserve">Gymnasieskolor och högskolor/universitet får statliga medel baserat på antalet elever på utbildningarna. I grunden är det rätt och bra, så längre dessa ekonomiska medel täcker större delen av kostnaderna för att bedriva utbildningen. En del utbildningar är betydligt enklare att anordna än andra. Teoretiska utbildningar kräver inte större investeringar och därmed har man enklare att bedriva utbildningen utifrån ett ekonomiskt perspektiv. </w:t>
      </w:r>
    </w:p>
    <w:p w:rsidRPr="00DE26BE" w:rsidR="00BB0962" w:rsidP="00DE26BE" w:rsidRDefault="00BB0962" w14:paraId="662DB3B4" w14:textId="4A70A1D9">
      <w:r w:rsidRPr="00DE26BE">
        <w:t>Särskilt bekymmersamt blir det för utbildningar som har krav på sig om dyra moment såsom laborationer, simulatorer etc. Detta innebär dessutom samtidigt att ett begränsat antal elever/studenter kan ta del av utbildningen. Höga kostnader för ut</w:t>
      </w:r>
      <w:r w:rsidR="00160D30">
        <w:softHyphen/>
      </w:r>
      <w:bookmarkStart w:name="_GoBack" w:id="1"/>
      <w:bookmarkEnd w:id="1"/>
      <w:r w:rsidRPr="00DE26BE">
        <w:t xml:space="preserve">rustning, ofta i speciella lokaler, och ett begränsat antal elever gör utbildningar till ett högriskprojekt utifrån ett ekonomiskt perspektiv. </w:t>
      </w:r>
    </w:p>
    <w:p w:rsidRPr="00DE26BE" w:rsidR="00BB0962" w:rsidP="00DE26BE" w:rsidRDefault="00BB0962" w14:paraId="662DB3B5" w14:textId="77777777">
      <w:r w:rsidRPr="00DE26BE">
        <w:t xml:space="preserve">Sjöfartsutbildningar är viktiga för vårt näringsliv. Vår målsättning är att vi även framöver ska kunna nyttja både stora och mindre hamnar för transporter och därmed bidra till den ekonomiska tillväxten i Sverige. </w:t>
      </w:r>
    </w:p>
    <w:p w:rsidRPr="00DE26BE" w:rsidR="00BB0962" w:rsidP="00DE26BE" w:rsidRDefault="00BB0962" w14:paraId="662DB3B6" w14:textId="77777777">
      <w:r w:rsidRPr="00DE26BE">
        <w:t xml:space="preserve">Det finns få gymnasieskolor i landet som bedriver sjöfartsutbildningar. I hela Norrland är det bara Härnösands gymnasium som gör det. Kostnaderna gör det nästan omöjligt att bedriva sjöfartsutbildningen på gymnasienivå. Av de svenska universiteten kan Linnéuniversitetet i Kalmar och Chalmers i Göteborg nämnas som särskilda universitet med sjöfartsinriktning. Söktrycket till utbildningarna är lågt såväl på gymnasie- som på universitetsnivå. Dessutom är en förkrossande majoritet av de sökande män. </w:t>
      </w:r>
    </w:p>
    <w:p w:rsidRPr="00DE26BE" w:rsidR="00BB0962" w:rsidP="00DE26BE" w:rsidRDefault="00BB0962" w14:paraId="662DB3B7" w14:textId="77777777">
      <w:r w:rsidRPr="00DE26BE">
        <w:t>Samtidigt är signalen från branschen solklar</w:t>
      </w:r>
      <w:r w:rsidRPr="00DE26BE" w:rsidR="006570DB">
        <w:t>:</w:t>
      </w:r>
      <w:r w:rsidRPr="00DE26BE">
        <w:t xml:space="preserve"> kompetent arbetskraft saknas och är en av de viktigaste utmaningarna för sjöfartsbranschen.</w:t>
      </w:r>
    </w:p>
    <w:p w:rsidRPr="00DE26BE" w:rsidR="00BB0962" w:rsidP="00DE26BE" w:rsidRDefault="00BB0962" w14:paraId="662DB3B8" w14:textId="77777777">
      <w:r w:rsidRPr="00DE26BE">
        <w:lastRenderedPageBreak/>
        <w:t xml:space="preserve">Dessa jobb är viktiga för Sveriges framtid, konkurrenskraft och i slutändan viktigt för vår välfärds finansiering. </w:t>
      </w:r>
    </w:p>
    <w:sdt>
      <w:sdtPr>
        <w:alias w:val="CC_Underskrifter"/>
        <w:tag w:val="CC_Underskrifter"/>
        <w:id w:val="583496634"/>
        <w:lock w:val="sdtContentLocked"/>
        <w:placeholder>
          <w:docPart w:val="07134A91E0A7460DBB01066A3DC8B5E4"/>
        </w:placeholder>
      </w:sdtPr>
      <w:sdtEndPr/>
      <w:sdtContent>
        <w:p w:rsidR="00DE26BE" w:rsidP="00DE26BE" w:rsidRDefault="00DE26BE" w14:paraId="662DB3B9" w14:textId="77777777"/>
        <w:p w:rsidRPr="008E0FE2" w:rsidR="004801AC" w:rsidP="00DE26BE" w:rsidRDefault="00160D30" w14:paraId="662DB3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Johan Büser (S)</w:t>
            </w:r>
          </w:p>
        </w:tc>
      </w:tr>
    </w:tbl>
    <w:p w:rsidR="00654FC6" w:rsidRDefault="00654FC6" w14:paraId="662DB3BE" w14:textId="77777777"/>
    <w:sectPr w:rsidR="00654F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DB3C0" w14:textId="77777777" w:rsidR="00D14623" w:rsidRDefault="00D14623" w:rsidP="000C1CAD">
      <w:pPr>
        <w:spacing w:line="240" w:lineRule="auto"/>
      </w:pPr>
      <w:r>
        <w:separator/>
      </w:r>
    </w:p>
  </w:endnote>
  <w:endnote w:type="continuationSeparator" w:id="0">
    <w:p w14:paraId="662DB3C1" w14:textId="77777777" w:rsidR="00D14623" w:rsidRDefault="00D14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B3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B3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B3CF" w14:textId="77777777" w:rsidR="00262EA3" w:rsidRPr="00DE26BE" w:rsidRDefault="00262EA3" w:rsidP="00DE2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DB3BE" w14:textId="77777777" w:rsidR="00D14623" w:rsidRDefault="00D14623" w:rsidP="000C1CAD">
      <w:pPr>
        <w:spacing w:line="240" w:lineRule="auto"/>
      </w:pPr>
      <w:r>
        <w:separator/>
      </w:r>
    </w:p>
  </w:footnote>
  <w:footnote w:type="continuationSeparator" w:id="0">
    <w:p w14:paraId="662DB3BF" w14:textId="77777777" w:rsidR="00D14623" w:rsidRDefault="00D146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2DB3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DB3D1" wp14:anchorId="662DB3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0D30" w14:paraId="662DB3D4" w14:textId="77777777">
                          <w:pPr>
                            <w:jc w:val="right"/>
                          </w:pPr>
                          <w:sdt>
                            <w:sdtPr>
                              <w:alias w:val="CC_Noformat_Partikod"/>
                              <w:tag w:val="CC_Noformat_Partikod"/>
                              <w:id w:val="-53464382"/>
                              <w:placeholder>
                                <w:docPart w:val="421A866B38954295A2212441939DE7EB"/>
                              </w:placeholder>
                              <w:text/>
                            </w:sdtPr>
                            <w:sdtEndPr/>
                            <w:sdtContent>
                              <w:r w:rsidR="00BB0962">
                                <w:t>S</w:t>
                              </w:r>
                            </w:sdtContent>
                          </w:sdt>
                          <w:sdt>
                            <w:sdtPr>
                              <w:alias w:val="CC_Noformat_Partinummer"/>
                              <w:tag w:val="CC_Noformat_Partinummer"/>
                              <w:id w:val="-1709555926"/>
                              <w:placeholder>
                                <w:docPart w:val="74DCF3CDAE9C49D2BEB07AE9C25531D7"/>
                              </w:placeholder>
                              <w:text/>
                            </w:sdtPr>
                            <w:sdtEndPr/>
                            <w:sdtContent>
                              <w:r w:rsidR="006570DB">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DB3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D30" w14:paraId="662DB3D4" w14:textId="77777777">
                    <w:pPr>
                      <w:jc w:val="right"/>
                    </w:pPr>
                    <w:sdt>
                      <w:sdtPr>
                        <w:alias w:val="CC_Noformat_Partikod"/>
                        <w:tag w:val="CC_Noformat_Partikod"/>
                        <w:id w:val="-53464382"/>
                        <w:placeholder>
                          <w:docPart w:val="421A866B38954295A2212441939DE7EB"/>
                        </w:placeholder>
                        <w:text/>
                      </w:sdtPr>
                      <w:sdtEndPr/>
                      <w:sdtContent>
                        <w:r w:rsidR="00BB0962">
                          <w:t>S</w:t>
                        </w:r>
                      </w:sdtContent>
                    </w:sdt>
                    <w:sdt>
                      <w:sdtPr>
                        <w:alias w:val="CC_Noformat_Partinummer"/>
                        <w:tag w:val="CC_Noformat_Partinummer"/>
                        <w:id w:val="-1709555926"/>
                        <w:placeholder>
                          <w:docPart w:val="74DCF3CDAE9C49D2BEB07AE9C25531D7"/>
                        </w:placeholder>
                        <w:text/>
                      </w:sdtPr>
                      <w:sdtEndPr/>
                      <w:sdtContent>
                        <w:r w:rsidR="006570DB">
                          <w:t>1522</w:t>
                        </w:r>
                      </w:sdtContent>
                    </w:sdt>
                  </w:p>
                </w:txbxContent>
              </v:textbox>
              <w10:wrap anchorx="page"/>
            </v:shape>
          </w:pict>
        </mc:Fallback>
      </mc:AlternateContent>
    </w:r>
  </w:p>
  <w:p w:rsidRPr="00293C4F" w:rsidR="00262EA3" w:rsidP="00776B74" w:rsidRDefault="00262EA3" w14:paraId="662DB3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2DB3C4" w14:textId="77777777">
    <w:pPr>
      <w:jc w:val="right"/>
    </w:pPr>
  </w:p>
  <w:p w:rsidR="00262EA3" w:rsidP="00776B74" w:rsidRDefault="00262EA3" w14:paraId="662DB3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0D30" w14:paraId="662DB3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DB3D3" wp14:anchorId="662DB3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0D30" w14:paraId="662DB3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0962">
          <w:t>S</w:t>
        </w:r>
      </w:sdtContent>
    </w:sdt>
    <w:sdt>
      <w:sdtPr>
        <w:alias w:val="CC_Noformat_Partinummer"/>
        <w:tag w:val="CC_Noformat_Partinummer"/>
        <w:id w:val="-2014525982"/>
        <w:text/>
      </w:sdtPr>
      <w:sdtEndPr/>
      <w:sdtContent>
        <w:r w:rsidR="006570DB">
          <w:t>1522</w:t>
        </w:r>
      </w:sdtContent>
    </w:sdt>
  </w:p>
  <w:p w:rsidRPr="008227B3" w:rsidR="00262EA3" w:rsidP="008227B3" w:rsidRDefault="00160D30" w14:paraId="662DB3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0D30" w14:paraId="662DB3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:1677</w:t>
        </w:r>
      </w:sdtContent>
    </w:sdt>
  </w:p>
  <w:p w:rsidR="00262EA3" w:rsidP="00E03A3D" w:rsidRDefault="00160D30" w14:paraId="662DB3CC" w14:textId="77777777">
    <w:pPr>
      <w:pStyle w:val="Motionr"/>
    </w:pPr>
    <w:sdt>
      <w:sdtPr>
        <w:alias w:val="CC_Noformat_Avtext"/>
        <w:tag w:val="CC_Noformat_Avtext"/>
        <w:id w:val="-2020768203"/>
        <w:lock w:val="sdtContentLocked"/>
        <w15:appearance w15:val="hidden"/>
        <w:text/>
      </w:sdtPr>
      <w:sdtEndPr/>
      <w:sdtContent>
        <w:r>
          <w:t>av Jasenko Omanovic och Johan Büser (båda S)</w:t>
        </w:r>
      </w:sdtContent>
    </w:sdt>
  </w:p>
  <w:sdt>
    <w:sdtPr>
      <w:alias w:val="CC_Noformat_Rubtext"/>
      <w:tag w:val="CC_Noformat_Rubtext"/>
      <w:id w:val="-218060500"/>
      <w:lock w:val="sdtLocked"/>
      <w:text/>
    </w:sdtPr>
    <w:sdtEndPr/>
    <w:sdtContent>
      <w:p w:rsidR="00262EA3" w:rsidP="00283E0F" w:rsidRDefault="00BB0962" w14:paraId="662DB3CD" w14:textId="77777777">
        <w:pPr>
          <w:pStyle w:val="FSHRub2"/>
        </w:pPr>
        <w:r>
          <w:t xml:space="preserve">Sjöfartsutbildningar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662DB3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B09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3D"/>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15"/>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43"/>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3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1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FC6"/>
    <w:rsid w:val="006554FE"/>
    <w:rsid w:val="006555E8"/>
    <w:rsid w:val="00656257"/>
    <w:rsid w:val="00656D71"/>
    <w:rsid w:val="0065708F"/>
    <w:rsid w:val="006570D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25"/>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62"/>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4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2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3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CC"/>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BE"/>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2DB3AF"/>
  <w15:chartTrackingRefBased/>
  <w15:docId w15:val="{AB0D5893-3993-4725-A8BD-190CB313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712139">
      <w:bodyDiv w:val="1"/>
      <w:marLeft w:val="0"/>
      <w:marRight w:val="0"/>
      <w:marTop w:val="0"/>
      <w:marBottom w:val="0"/>
      <w:divBdr>
        <w:top w:val="none" w:sz="0" w:space="0" w:color="auto"/>
        <w:left w:val="none" w:sz="0" w:space="0" w:color="auto"/>
        <w:bottom w:val="none" w:sz="0" w:space="0" w:color="auto"/>
        <w:right w:val="none" w:sz="0" w:space="0" w:color="auto"/>
      </w:divBdr>
      <w:divsChild>
        <w:div w:id="132261996">
          <w:marLeft w:val="0"/>
          <w:marRight w:val="0"/>
          <w:marTop w:val="0"/>
          <w:marBottom w:val="300"/>
          <w:divBdr>
            <w:top w:val="single" w:sz="6" w:space="0" w:color="DDDDDD"/>
            <w:left w:val="single" w:sz="6" w:space="0" w:color="DDDDDD"/>
            <w:bottom w:val="single" w:sz="6" w:space="0" w:color="DDDDDD"/>
            <w:right w:val="single" w:sz="6" w:space="0" w:color="DDDDDD"/>
          </w:divBdr>
          <w:divsChild>
            <w:div w:id="1125192755">
              <w:marLeft w:val="0"/>
              <w:marRight w:val="0"/>
              <w:marTop w:val="0"/>
              <w:marBottom w:val="0"/>
              <w:divBdr>
                <w:top w:val="none" w:sz="0" w:space="0" w:color="auto"/>
                <w:left w:val="none" w:sz="0" w:space="0" w:color="auto"/>
                <w:bottom w:val="none" w:sz="0" w:space="0" w:color="auto"/>
                <w:right w:val="none" w:sz="0" w:space="0" w:color="auto"/>
              </w:divBdr>
              <w:divsChild>
                <w:div w:id="1698653673">
                  <w:marLeft w:val="0"/>
                  <w:marRight w:val="0"/>
                  <w:marTop w:val="0"/>
                  <w:marBottom w:val="225"/>
                  <w:divBdr>
                    <w:top w:val="none" w:sz="0" w:space="0" w:color="auto"/>
                    <w:left w:val="none" w:sz="0" w:space="0" w:color="auto"/>
                    <w:bottom w:val="none" w:sz="0" w:space="0" w:color="auto"/>
                    <w:right w:val="none" w:sz="0" w:space="0" w:color="auto"/>
                  </w:divBdr>
                </w:div>
                <w:div w:id="1076705758">
                  <w:marLeft w:val="0"/>
                  <w:marRight w:val="0"/>
                  <w:marTop w:val="0"/>
                  <w:marBottom w:val="225"/>
                  <w:divBdr>
                    <w:top w:val="none" w:sz="0" w:space="0" w:color="auto"/>
                    <w:left w:val="none" w:sz="0" w:space="0" w:color="auto"/>
                    <w:bottom w:val="none" w:sz="0" w:space="0" w:color="auto"/>
                    <w:right w:val="none" w:sz="0" w:space="0" w:color="auto"/>
                  </w:divBdr>
                </w:div>
                <w:div w:id="290286498">
                  <w:marLeft w:val="0"/>
                  <w:marRight w:val="0"/>
                  <w:marTop w:val="0"/>
                  <w:marBottom w:val="225"/>
                  <w:divBdr>
                    <w:top w:val="none" w:sz="0" w:space="0" w:color="auto"/>
                    <w:left w:val="none" w:sz="0" w:space="0" w:color="auto"/>
                    <w:bottom w:val="none" w:sz="0" w:space="0" w:color="auto"/>
                    <w:right w:val="none" w:sz="0" w:space="0" w:color="auto"/>
                  </w:divBdr>
                </w:div>
                <w:div w:id="1459911264">
                  <w:marLeft w:val="0"/>
                  <w:marRight w:val="0"/>
                  <w:marTop w:val="0"/>
                  <w:marBottom w:val="225"/>
                  <w:divBdr>
                    <w:top w:val="none" w:sz="0" w:space="0" w:color="auto"/>
                    <w:left w:val="none" w:sz="0" w:space="0" w:color="auto"/>
                    <w:bottom w:val="none" w:sz="0" w:space="0" w:color="auto"/>
                    <w:right w:val="none" w:sz="0" w:space="0" w:color="auto"/>
                  </w:divBdr>
                </w:div>
                <w:div w:id="13890375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011EC55F744A21B6C9D728D51C8549"/>
        <w:category>
          <w:name w:val="Allmänt"/>
          <w:gallery w:val="placeholder"/>
        </w:category>
        <w:types>
          <w:type w:val="bbPlcHdr"/>
        </w:types>
        <w:behaviors>
          <w:behavior w:val="content"/>
        </w:behaviors>
        <w:guid w:val="{7445293C-E55B-40B5-A52E-82538E1941A4}"/>
      </w:docPartPr>
      <w:docPartBody>
        <w:p w:rsidR="00804A53" w:rsidRDefault="007D516D">
          <w:pPr>
            <w:pStyle w:val="DF011EC55F744A21B6C9D728D51C8549"/>
          </w:pPr>
          <w:r w:rsidRPr="005A0A93">
            <w:rPr>
              <w:rStyle w:val="Platshllartext"/>
            </w:rPr>
            <w:t>Förslag till riksdagsbeslut</w:t>
          </w:r>
        </w:p>
      </w:docPartBody>
    </w:docPart>
    <w:docPart>
      <w:docPartPr>
        <w:name w:val="54F1C0C2A7064F49893543CB2BBACBC9"/>
        <w:category>
          <w:name w:val="Allmänt"/>
          <w:gallery w:val="placeholder"/>
        </w:category>
        <w:types>
          <w:type w:val="bbPlcHdr"/>
        </w:types>
        <w:behaviors>
          <w:behavior w:val="content"/>
        </w:behaviors>
        <w:guid w:val="{28047AC9-0544-4776-858F-78B53285B367}"/>
      </w:docPartPr>
      <w:docPartBody>
        <w:p w:rsidR="00804A53" w:rsidRDefault="007D516D">
          <w:pPr>
            <w:pStyle w:val="54F1C0C2A7064F49893543CB2BBACBC9"/>
          </w:pPr>
          <w:r w:rsidRPr="005A0A93">
            <w:rPr>
              <w:rStyle w:val="Platshllartext"/>
            </w:rPr>
            <w:t>Motivering</w:t>
          </w:r>
        </w:p>
      </w:docPartBody>
    </w:docPart>
    <w:docPart>
      <w:docPartPr>
        <w:name w:val="421A866B38954295A2212441939DE7EB"/>
        <w:category>
          <w:name w:val="Allmänt"/>
          <w:gallery w:val="placeholder"/>
        </w:category>
        <w:types>
          <w:type w:val="bbPlcHdr"/>
        </w:types>
        <w:behaviors>
          <w:behavior w:val="content"/>
        </w:behaviors>
        <w:guid w:val="{ED4C4109-6943-4A68-AD72-EBA793768DB3}"/>
      </w:docPartPr>
      <w:docPartBody>
        <w:p w:rsidR="00804A53" w:rsidRDefault="007D516D">
          <w:pPr>
            <w:pStyle w:val="421A866B38954295A2212441939DE7EB"/>
          </w:pPr>
          <w:r>
            <w:rPr>
              <w:rStyle w:val="Platshllartext"/>
            </w:rPr>
            <w:t xml:space="preserve"> </w:t>
          </w:r>
        </w:p>
      </w:docPartBody>
    </w:docPart>
    <w:docPart>
      <w:docPartPr>
        <w:name w:val="74DCF3CDAE9C49D2BEB07AE9C25531D7"/>
        <w:category>
          <w:name w:val="Allmänt"/>
          <w:gallery w:val="placeholder"/>
        </w:category>
        <w:types>
          <w:type w:val="bbPlcHdr"/>
        </w:types>
        <w:behaviors>
          <w:behavior w:val="content"/>
        </w:behaviors>
        <w:guid w:val="{F1158D94-8387-46C5-BDB2-0A84F0C87E67}"/>
      </w:docPartPr>
      <w:docPartBody>
        <w:p w:rsidR="00804A53" w:rsidRDefault="007D516D">
          <w:pPr>
            <w:pStyle w:val="74DCF3CDAE9C49D2BEB07AE9C25531D7"/>
          </w:pPr>
          <w:r>
            <w:t xml:space="preserve"> </w:t>
          </w:r>
        </w:p>
      </w:docPartBody>
    </w:docPart>
    <w:docPart>
      <w:docPartPr>
        <w:name w:val="07134A91E0A7460DBB01066A3DC8B5E4"/>
        <w:category>
          <w:name w:val="Allmänt"/>
          <w:gallery w:val="placeholder"/>
        </w:category>
        <w:types>
          <w:type w:val="bbPlcHdr"/>
        </w:types>
        <w:behaviors>
          <w:behavior w:val="content"/>
        </w:behaviors>
        <w:guid w:val="{E85FA555-A870-4E19-9B66-A915F4E8E5A4}"/>
      </w:docPartPr>
      <w:docPartBody>
        <w:p w:rsidR="00E52D66" w:rsidRDefault="00E52D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6D"/>
    <w:rsid w:val="007D516D"/>
    <w:rsid w:val="00804A53"/>
    <w:rsid w:val="00E52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011EC55F744A21B6C9D728D51C8549">
    <w:name w:val="DF011EC55F744A21B6C9D728D51C8549"/>
  </w:style>
  <w:style w:type="paragraph" w:customStyle="1" w:styleId="3D6FDDDFCBEE433AAE6DAC479EAE84BC">
    <w:name w:val="3D6FDDDFCBEE433AAE6DAC479EAE84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34B77006474333AAF55FA5B6207F16">
    <w:name w:val="4D34B77006474333AAF55FA5B6207F16"/>
  </w:style>
  <w:style w:type="paragraph" w:customStyle="1" w:styleId="54F1C0C2A7064F49893543CB2BBACBC9">
    <w:name w:val="54F1C0C2A7064F49893543CB2BBACBC9"/>
  </w:style>
  <w:style w:type="paragraph" w:customStyle="1" w:styleId="3D574A4DA3A34242A0B6F95D94F890B3">
    <w:name w:val="3D574A4DA3A34242A0B6F95D94F890B3"/>
  </w:style>
  <w:style w:type="paragraph" w:customStyle="1" w:styleId="319FF7409EA74AAB8AF988DAC2B96692">
    <w:name w:val="319FF7409EA74AAB8AF988DAC2B96692"/>
  </w:style>
  <w:style w:type="paragraph" w:customStyle="1" w:styleId="421A866B38954295A2212441939DE7EB">
    <w:name w:val="421A866B38954295A2212441939DE7EB"/>
  </w:style>
  <w:style w:type="paragraph" w:customStyle="1" w:styleId="74DCF3CDAE9C49D2BEB07AE9C25531D7">
    <w:name w:val="74DCF3CDAE9C49D2BEB07AE9C2553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8E5AC-1D24-4EA3-BFC9-849A65A74A99}"/>
</file>

<file path=customXml/itemProps2.xml><?xml version="1.0" encoding="utf-8"?>
<ds:datastoreItem xmlns:ds="http://schemas.openxmlformats.org/officeDocument/2006/customXml" ds:itemID="{C9971B7E-2437-4C40-8768-B237DFB37CB7}"/>
</file>

<file path=customXml/itemProps3.xml><?xml version="1.0" encoding="utf-8"?>
<ds:datastoreItem xmlns:ds="http://schemas.openxmlformats.org/officeDocument/2006/customXml" ds:itemID="{355D9FD0-DF98-4D2C-B4D0-8510569D4207}"/>
</file>

<file path=docProps/app.xml><?xml version="1.0" encoding="utf-8"?>
<Properties xmlns="http://schemas.openxmlformats.org/officeDocument/2006/extended-properties" xmlns:vt="http://schemas.openxmlformats.org/officeDocument/2006/docPropsVTypes">
  <Template>Normal</Template>
  <TotalTime>16</TotalTime>
  <Pages>2</Pages>
  <Words>296</Words>
  <Characters>1839</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S1522 Sjöfartsutbildningar</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