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60CBD" w:rsidRDefault="00AE0622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2e5b383-7d7b-412b-a937-a67381f97653"/>
        <w:id w:val="-384871845"/>
        <w:lock w:val="sdtLocked"/>
      </w:sdtPr>
      <w:sdtEndPr/>
      <w:sdtContent>
        <w:p w:rsidR="0010272E" w:rsidRDefault="000116C5" w14:paraId="53CF7CA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stärka sin roll i EU:s gemensamma råvarustrategi och verka för att svenska gruvor prioriteras som en del av unionens arbete med kritiska råvaror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66206" w:rsidR="00466206" w:rsidP="005B7E2E" w:rsidRDefault="00466206" w14:paraId="5639D142" w14:textId="77777777">
      <w:pPr>
        <w:pStyle w:val="Normalutanindragellerluft"/>
        <w:rPr>
          <w:rFonts w:eastAsia="Times New Roman"/>
          <w:lang w:eastAsia="sv-SE"/>
        </w:rPr>
      </w:pPr>
      <w:r w:rsidRPr="00466206">
        <w:rPr>
          <w:rFonts w:eastAsia="Times New Roman"/>
          <w:lang w:eastAsia="sv-SE"/>
        </w:rPr>
        <w:t>EU måste minska sitt beroende av Kina och Ryssland för strategiska råvaror. Sveriges unika geologi och tillgångar kan ge vårt land en nyckelroll i unionens råvaruförsörjning. Det skapar också en möjlighet att stärka vår egen ekonomi och arbetsmarknad, särskilt i regioner som Värmland, Dalarna och Norrbotten där gruvnäringen har stor lokal betydelse.</w:t>
      </w:r>
    </w:p>
    <w:p w:rsidRPr="00466206" w:rsidR="00135F49" w:rsidP="00466206" w:rsidRDefault="00466206" w14:paraId="75258788" w14:textId="7C4D2E68">
      <w:pPr>
        <w:rPr>
          <w:rFonts w:eastAsia="Times New Roman"/>
          <w:lang w:eastAsia="sv-SE"/>
        </w:rPr>
      </w:pPr>
      <w:r w:rsidRPr="00466206">
        <w:rPr>
          <w:rFonts w:eastAsia="Times New Roman"/>
          <w:lang w:eastAsia="sv-SE"/>
        </w:rPr>
        <w:t>För att ta vara på denna möjlighet måste Sverige driva frågan aktivt i EU:s råvaruråd och säkerställa att svenska projekt inkluderas i de gemensamma prioriteringarna. På så sätt kan vi bidra till att minska Europas sårbarhet, samtidigt som nya exportmöjligheter och arbetstillfällen skapas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4EEF85FA474317B002A8645AEB4ED5"/>
        </w:placeholder>
      </w:sdtPr>
      <w:sdtEndPr/>
      <w:sdtContent>
        <w:p w:rsidR="00B60CBD" w:rsidRDefault="00B60CBD" w14:paraId="5CF48DAB" w14:textId="77777777"/>
        <w:p w:rsidR="00B60CBD" w:rsidP="00B60CBD" w:rsidRDefault="00AE0622" w14:paraId="0B17537A" w14:textId="71002A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272E" w14:paraId="6BA69B8F" w14:textId="77777777">
        <w:trPr>
          <w:cantSplit/>
        </w:trPr>
        <w:tc>
          <w:tcPr>
            <w:tcW w:w="50" w:type="pct"/>
            <w:vAlign w:val="bottom"/>
          </w:tcPr>
          <w:p w:rsidR="0010272E" w:rsidRDefault="000116C5" w14:paraId="59ECE38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10272E" w:rsidRDefault="0010272E" w14:paraId="6FE2D23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7C8048" w14:textId="18EA210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51A0" w14:textId="77777777" w:rsidR="00AE0622" w:rsidRDefault="00AE0622" w:rsidP="000C1CAD">
      <w:pPr>
        <w:spacing w:line="240" w:lineRule="auto"/>
      </w:pPr>
      <w:r>
        <w:separator/>
      </w:r>
    </w:p>
  </w:endnote>
  <w:endnote w:type="continuationSeparator" w:id="0">
    <w:p w14:paraId="6BA4E6C9" w14:textId="77777777" w:rsidR="00AE0622" w:rsidRDefault="00AE06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FF6F" w14:textId="32322E31" w:rsidR="00262EA3" w:rsidRPr="00B60CBD" w:rsidRDefault="00262EA3" w:rsidP="00B60C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89AF" w14:textId="77777777" w:rsidR="00AE0622" w:rsidRDefault="00AE0622" w:rsidP="000C1CAD">
      <w:pPr>
        <w:spacing w:line="240" w:lineRule="auto"/>
      </w:pPr>
      <w:r>
        <w:separator/>
      </w:r>
    </w:p>
  </w:footnote>
  <w:footnote w:type="continuationSeparator" w:id="0">
    <w:p w14:paraId="10081688" w14:textId="77777777" w:rsidR="00AE0622" w:rsidRDefault="00AE06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874" w14:textId="05DF1AD8" w:rsidR="00262EA3" w:rsidRDefault="005B7E2E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B158F1C" wp14:editId="4B47ED0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307721077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E8D89" w14:textId="27D8BF40" w:rsidR="005B7E2E" w:rsidRPr="005B7E2E" w:rsidRDefault="005B7E2E" w:rsidP="005B7E2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B7E2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58F1C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Informationsklass: Intern" style="position:absolute;left:0;text-align:left;margin-left:0;margin-top:0;width:137.05pt;height:30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708E8D89" w14:textId="27D8BF40" w:rsidR="005B7E2E" w:rsidRPr="005B7E2E" w:rsidRDefault="005B7E2E" w:rsidP="005B7E2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5B7E2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5F692" wp14:editId="7C9100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68DF6" w14:textId="69D1418E" w:rsidR="00262EA3" w:rsidRDefault="00AE062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F6DE4">
                                <w:t>2093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3C5F692" id="Textruta 2" o:sp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 filled="f" stroked="f">
              <v:textbox style="mso-fit-shape-to-text:t">
                <w:txbxContent>
                  <w:p w14:paraId="7E068DF6" w14:textId="69D1418E" w:rsidR="00262EA3" w:rsidRDefault="00AE062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F6DE4">
                          <w:t>2093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3F4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FE17" w14:textId="6D6693AB" w:rsidR="00262EA3" w:rsidRDefault="005B7E2E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33C0754" wp14:editId="536D65C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950198104" name="Textruta 4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1A21C" w14:textId="5A750A20" w:rsidR="005B7E2E" w:rsidRPr="005B7E2E" w:rsidRDefault="005B7E2E" w:rsidP="005B7E2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B7E2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C0754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Informationsklass: Intern" style="position:absolute;left:0;text-align:left;margin-left:0;margin-top:0;width:137.05pt;height:30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77C1A21C" w14:textId="5A750A20" w:rsidR="005B7E2E" w:rsidRPr="005B7E2E" w:rsidRDefault="005B7E2E" w:rsidP="005B7E2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5B7E2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281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9A17" w14:textId="2963CE4A" w:rsidR="00262EA3" w:rsidRDefault="005B7E2E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4EDC24C" wp14:editId="522ACA2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28939216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A0920" w14:textId="343CC1DB" w:rsidR="005B7E2E" w:rsidRPr="005B7E2E" w:rsidRDefault="005B7E2E" w:rsidP="005B7E2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B7E2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DC2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15FA0920" w14:textId="343CC1DB" w:rsidR="005B7E2E" w:rsidRPr="005B7E2E" w:rsidRDefault="005B7E2E" w:rsidP="005B7E2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5B7E2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CE0B70" wp14:editId="3899C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D4BFC" w14:textId="1AB795FE" w:rsidR="00262EA3" w:rsidRDefault="00AE062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0C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6DE4">
          <w:t>2093</w:t>
        </w:r>
      </w:sdtContent>
    </w:sdt>
  </w:p>
  <w:p w14:paraId="0CA8BE0B" w14:textId="77777777" w:rsidR="00262EA3" w:rsidRPr="008227B3" w:rsidRDefault="00AE062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F6804" w14:textId="1F09330B" w:rsidR="00262EA3" w:rsidRPr="008227B3" w:rsidRDefault="00AE062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CB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CBD">
          <w:t>:2961</w:t>
        </w:r>
      </w:sdtContent>
    </w:sdt>
  </w:p>
  <w:p w14:paraId="589627E2" w14:textId="1BE09408" w:rsidR="00262EA3" w:rsidRDefault="00AE062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0CBD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84FF6B" w14:textId="3C0A44D1" w:rsidR="00262EA3" w:rsidRDefault="00466206" w:rsidP="00283E0F">
        <w:pPr>
          <w:pStyle w:val="FSHRub2"/>
        </w:pPr>
        <w:r>
          <w:t>Svensk gruvnäring som strategisk del av EU:s råvaruförsörjning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758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EA1"/>
    <w:multiLevelType w:val="multilevel"/>
    <w:tmpl w:val="81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86640327">
    <w:abstractNumId w:val="9"/>
  </w:num>
  <w:num w:numId="2" w16cid:durableId="909923847">
    <w:abstractNumId w:val="8"/>
  </w:num>
  <w:num w:numId="3" w16cid:durableId="963190159">
    <w:abstractNumId w:val="17"/>
  </w:num>
  <w:num w:numId="4" w16cid:durableId="196895253">
    <w:abstractNumId w:val="14"/>
  </w:num>
  <w:num w:numId="5" w16cid:durableId="711997536">
    <w:abstractNumId w:val="18"/>
  </w:num>
  <w:num w:numId="6" w16cid:durableId="784737573">
    <w:abstractNumId w:val="19"/>
  </w:num>
  <w:num w:numId="7" w16cid:durableId="88045433">
    <w:abstractNumId w:val="11"/>
  </w:num>
  <w:num w:numId="8" w16cid:durableId="973364356">
    <w:abstractNumId w:val="12"/>
  </w:num>
  <w:num w:numId="9" w16cid:durableId="920413065">
    <w:abstractNumId w:val="15"/>
  </w:num>
  <w:num w:numId="10" w16cid:durableId="327909351">
    <w:abstractNumId w:val="23"/>
  </w:num>
  <w:num w:numId="11" w16cid:durableId="592981142">
    <w:abstractNumId w:val="22"/>
  </w:num>
  <w:num w:numId="12" w16cid:durableId="1539899655">
    <w:abstractNumId w:val="22"/>
  </w:num>
  <w:num w:numId="13" w16cid:durableId="1513648032">
    <w:abstractNumId w:val="3"/>
  </w:num>
  <w:num w:numId="14" w16cid:durableId="1452747911">
    <w:abstractNumId w:val="2"/>
  </w:num>
  <w:num w:numId="15" w16cid:durableId="1278947774">
    <w:abstractNumId w:val="1"/>
  </w:num>
  <w:num w:numId="16" w16cid:durableId="1019703195">
    <w:abstractNumId w:val="0"/>
  </w:num>
  <w:num w:numId="17" w16cid:durableId="460655672">
    <w:abstractNumId w:val="7"/>
  </w:num>
  <w:num w:numId="18" w16cid:durableId="2016036637">
    <w:abstractNumId w:val="6"/>
  </w:num>
  <w:num w:numId="19" w16cid:durableId="746461095">
    <w:abstractNumId w:val="5"/>
  </w:num>
  <w:num w:numId="20" w16cid:durableId="244415603">
    <w:abstractNumId w:val="4"/>
  </w:num>
  <w:num w:numId="21" w16cid:durableId="1074275025">
    <w:abstractNumId w:val="22"/>
  </w:num>
  <w:num w:numId="22" w16cid:durableId="1115952540">
    <w:abstractNumId w:val="22"/>
  </w:num>
  <w:num w:numId="23" w16cid:durableId="192429276">
    <w:abstractNumId w:val="22"/>
  </w:num>
  <w:num w:numId="24" w16cid:durableId="930967549">
    <w:abstractNumId w:val="22"/>
  </w:num>
  <w:num w:numId="25" w16cid:durableId="1796361540">
    <w:abstractNumId w:val="22"/>
  </w:num>
  <w:num w:numId="26" w16cid:durableId="337469369">
    <w:abstractNumId w:val="23"/>
  </w:num>
  <w:num w:numId="27" w16cid:durableId="1052339640">
    <w:abstractNumId w:val="23"/>
  </w:num>
  <w:num w:numId="28" w16cid:durableId="1832599278">
    <w:abstractNumId w:val="23"/>
  </w:num>
  <w:num w:numId="29" w16cid:durableId="755589455">
    <w:abstractNumId w:val="23"/>
  </w:num>
  <w:num w:numId="30" w16cid:durableId="1406075564">
    <w:abstractNumId w:val="22"/>
  </w:num>
  <w:num w:numId="31" w16cid:durableId="1835684655">
    <w:abstractNumId w:val="22"/>
  </w:num>
  <w:num w:numId="32" w16cid:durableId="682782756">
    <w:abstractNumId w:val="23"/>
  </w:num>
  <w:num w:numId="33" w16cid:durableId="482045863">
    <w:abstractNumId w:val="22"/>
  </w:num>
  <w:num w:numId="34" w16cid:durableId="425538798">
    <w:abstractNumId w:val="19"/>
  </w:num>
  <w:num w:numId="35" w16cid:durableId="301428603">
    <w:abstractNumId w:val="19"/>
    <w:lvlOverride w:ilvl="0">
      <w:startOverride w:val="1"/>
    </w:lvlOverride>
  </w:num>
  <w:num w:numId="36" w16cid:durableId="777214587">
    <w:abstractNumId w:val="20"/>
  </w:num>
  <w:num w:numId="37" w16cid:durableId="591011113">
    <w:abstractNumId w:val="19"/>
    <w:lvlOverride w:ilvl="0">
      <w:startOverride w:val="1"/>
    </w:lvlOverride>
  </w:num>
  <w:num w:numId="38" w16cid:durableId="2130854408">
    <w:abstractNumId w:val="13"/>
  </w:num>
  <w:num w:numId="39" w16cid:durableId="1713842157">
    <w:abstractNumId w:val="10"/>
  </w:num>
  <w:num w:numId="40" w16cid:durableId="242842623">
    <w:abstractNumId w:val="21"/>
  </w:num>
  <w:num w:numId="41" w16cid:durableId="11124623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6C5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72E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5F4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CC2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92A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DE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206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4EA1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E2E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D71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448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622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CBD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19F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B28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8A4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4C76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03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735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F5A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4EEF85FA474317B002A8645AEB4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F3D56-30E7-4E84-A65A-1081354E2329}"/>
      </w:docPartPr>
      <w:docPartBody>
        <w:p w:rsidR="00DC500A" w:rsidRDefault="00DC50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365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797442"/>
    <w:rsid w:val="00AA3482"/>
    <w:rsid w:val="00BF5B35"/>
    <w:rsid w:val="00D25CDC"/>
    <w:rsid w:val="00DC500A"/>
    <w:rsid w:val="00E22FFC"/>
    <w:rsid w:val="00F3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4168D9A44BE2409691A16CCC5A70B479">
    <w:name w:val="4168D9A44BE2409691A16CCC5A70B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3B89B-9DA5-4EA7-9D1B-00AE86470E00}"/>
</file>

<file path=customXml/itemProps2.xml><?xml version="1.0" encoding="utf-8"?>
<ds:datastoreItem xmlns:ds="http://schemas.openxmlformats.org/officeDocument/2006/customXml" ds:itemID="{FA8C73BE-09D5-4C2C-BAED-29CF3C7E5716}"/>
</file>

<file path=customXml/itemProps3.xml><?xml version="1.0" encoding="utf-8"?>
<ds:datastoreItem xmlns:ds="http://schemas.openxmlformats.org/officeDocument/2006/customXml" ds:itemID="{D1C19A97-181E-46FE-A6D1-756916608D6A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843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984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