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1"/>
      </w:tblGrid>
      <w:tr w:rsidR="0096348C" w:rsidTr="0096348C">
        <w:tc>
          <w:tcPr>
            <w:tcW w:w="9141" w:type="dxa"/>
          </w:tcPr>
          <w:p w:rsidR="0096348C" w:rsidRDefault="0096348C" w:rsidP="0096348C">
            <w:r>
              <w:t>RIKSDAGEN</w:t>
            </w:r>
          </w:p>
          <w:p w:rsidR="0096348C" w:rsidRDefault="00501AA2" w:rsidP="0096348C">
            <w:r>
              <w:t>ARBETSMARKNADS</w:t>
            </w:r>
            <w:r w:rsidR="00F84696">
              <w:t>UTSKOTTET</w:t>
            </w:r>
          </w:p>
        </w:tc>
      </w:tr>
    </w:tbl>
    <w:p w:rsidR="0096348C" w:rsidRDefault="0096348C" w:rsidP="0096348C"/>
    <w:p w:rsidR="0096348C" w:rsidRDefault="0096348C" w:rsidP="0096348C"/>
    <w:tbl>
      <w:tblPr>
        <w:tblW w:w="9740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418"/>
        <w:gridCol w:w="497"/>
        <w:gridCol w:w="2107"/>
        <w:gridCol w:w="303"/>
        <w:gridCol w:w="283"/>
        <w:gridCol w:w="425"/>
        <w:gridCol w:w="284"/>
        <w:gridCol w:w="283"/>
        <w:gridCol w:w="285"/>
        <w:gridCol w:w="356"/>
        <w:gridCol w:w="356"/>
        <w:gridCol w:w="356"/>
        <w:gridCol w:w="295"/>
        <w:gridCol w:w="61"/>
        <w:gridCol w:w="356"/>
        <w:gridCol w:w="216"/>
        <w:gridCol w:w="140"/>
        <w:gridCol w:w="356"/>
        <w:gridCol w:w="357"/>
        <w:gridCol w:w="439"/>
      </w:tblGrid>
      <w:tr w:rsidR="0096348C" w:rsidTr="001C44BD">
        <w:trPr>
          <w:gridAfter w:val="4"/>
          <w:wAfter w:w="1292" w:type="dxa"/>
          <w:cantSplit/>
          <w:trHeight w:val="742"/>
        </w:trPr>
        <w:tc>
          <w:tcPr>
            <w:tcW w:w="1985" w:type="dxa"/>
            <w:gridSpan w:val="2"/>
          </w:tcPr>
          <w:p w:rsidR="0096348C" w:rsidRDefault="0096348C" w:rsidP="0096348C">
            <w:pPr>
              <w:rPr>
                <w:b/>
              </w:rPr>
            </w:pPr>
            <w:r>
              <w:rPr>
                <w:b/>
              </w:rPr>
              <w:t xml:space="preserve">PROTOKOLL </w:t>
            </w:r>
          </w:p>
        </w:tc>
        <w:tc>
          <w:tcPr>
            <w:tcW w:w="6463" w:type="dxa"/>
            <w:gridSpan w:val="15"/>
          </w:tcPr>
          <w:p w:rsidR="0096348C" w:rsidRDefault="00723D66" w:rsidP="0096348C">
            <w:pPr>
              <w:rPr>
                <w:b/>
              </w:rPr>
            </w:pPr>
            <w:r>
              <w:rPr>
                <w:b/>
              </w:rPr>
              <w:t>UTSKOTTSSAMMANTRÄDE 201</w:t>
            </w:r>
            <w:r w:rsidR="00C60A72">
              <w:rPr>
                <w:b/>
              </w:rPr>
              <w:t>8</w:t>
            </w:r>
            <w:r>
              <w:rPr>
                <w:b/>
              </w:rPr>
              <w:t>/1</w:t>
            </w:r>
            <w:r w:rsidR="00C04577">
              <w:rPr>
                <w:b/>
              </w:rPr>
              <w:t>9</w:t>
            </w:r>
            <w:r w:rsidR="001F6890">
              <w:rPr>
                <w:b/>
              </w:rPr>
              <w:t>:</w:t>
            </w:r>
            <w:r w:rsidR="003E07F5">
              <w:rPr>
                <w:b/>
              </w:rPr>
              <w:t>33</w:t>
            </w:r>
          </w:p>
          <w:p w:rsidR="0096348C" w:rsidRDefault="0096348C" w:rsidP="0096348C">
            <w:pPr>
              <w:rPr>
                <w:b/>
              </w:rPr>
            </w:pPr>
          </w:p>
        </w:tc>
      </w:tr>
      <w:tr w:rsidR="0096348C" w:rsidTr="001C44BD">
        <w:trPr>
          <w:gridAfter w:val="4"/>
          <w:wAfter w:w="1292" w:type="dxa"/>
        </w:trPr>
        <w:tc>
          <w:tcPr>
            <w:tcW w:w="1985" w:type="dxa"/>
            <w:gridSpan w:val="2"/>
          </w:tcPr>
          <w:p w:rsidR="0096348C" w:rsidRDefault="0096348C" w:rsidP="0096348C">
            <w:r>
              <w:t>DATUM</w:t>
            </w:r>
          </w:p>
        </w:tc>
        <w:tc>
          <w:tcPr>
            <w:tcW w:w="6463" w:type="dxa"/>
            <w:gridSpan w:val="15"/>
          </w:tcPr>
          <w:p w:rsidR="0096348C" w:rsidRDefault="00157237" w:rsidP="003E07F5">
            <w:r>
              <w:t>2</w:t>
            </w:r>
            <w:r w:rsidR="00407054">
              <w:t>019</w:t>
            </w:r>
            <w:r w:rsidR="00857D25">
              <w:t>-</w:t>
            </w:r>
            <w:r w:rsidR="003E07F5">
              <w:t>06-04</w:t>
            </w:r>
          </w:p>
        </w:tc>
      </w:tr>
      <w:tr w:rsidR="0096348C" w:rsidTr="001C44BD">
        <w:trPr>
          <w:gridAfter w:val="4"/>
          <w:wAfter w:w="1292" w:type="dxa"/>
        </w:trPr>
        <w:tc>
          <w:tcPr>
            <w:tcW w:w="1985" w:type="dxa"/>
            <w:gridSpan w:val="2"/>
          </w:tcPr>
          <w:p w:rsidR="0096348C" w:rsidRDefault="0096348C" w:rsidP="0096348C">
            <w:r>
              <w:t>TID</w:t>
            </w:r>
          </w:p>
        </w:tc>
        <w:tc>
          <w:tcPr>
            <w:tcW w:w="6463" w:type="dxa"/>
            <w:gridSpan w:val="15"/>
          </w:tcPr>
          <w:p w:rsidR="0096348C" w:rsidRDefault="00857D25" w:rsidP="0077227B">
            <w:r>
              <w:t>1</w:t>
            </w:r>
            <w:r w:rsidR="0077227B">
              <w:t>1</w:t>
            </w:r>
            <w:r>
              <w:t>.00</w:t>
            </w:r>
            <w:r w:rsidR="001D471D">
              <w:t>–</w:t>
            </w:r>
            <w:r w:rsidR="009A58C8">
              <w:t>11.40</w:t>
            </w:r>
          </w:p>
        </w:tc>
      </w:tr>
      <w:tr w:rsidR="0096348C" w:rsidTr="001C44BD">
        <w:trPr>
          <w:gridAfter w:val="4"/>
          <w:wAfter w:w="1292" w:type="dxa"/>
        </w:trPr>
        <w:tc>
          <w:tcPr>
            <w:tcW w:w="1985" w:type="dxa"/>
            <w:gridSpan w:val="2"/>
          </w:tcPr>
          <w:p w:rsidR="0096348C" w:rsidRDefault="0096348C" w:rsidP="0096348C">
            <w:r>
              <w:t>NÄRVARANDE</w:t>
            </w:r>
          </w:p>
        </w:tc>
        <w:tc>
          <w:tcPr>
            <w:tcW w:w="6463" w:type="dxa"/>
            <w:gridSpan w:val="15"/>
          </w:tcPr>
          <w:p w:rsidR="002815F8" w:rsidRDefault="0096348C" w:rsidP="00D4374F">
            <w:r>
              <w:t>Se bilaga 1</w:t>
            </w:r>
          </w:p>
          <w:p w:rsidR="00202C60" w:rsidRDefault="00202C60" w:rsidP="00D4374F"/>
          <w:p w:rsidR="006E5931" w:rsidRDefault="006E5931" w:rsidP="00D4374F"/>
        </w:tc>
      </w:tr>
      <w:tr w:rsidR="000F3CC4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0F3CC4" w:rsidRDefault="000F3CC4" w:rsidP="00D45CC4">
            <w:pPr>
              <w:tabs>
                <w:tab w:val="left" w:pos="1701"/>
              </w:tabs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§ </w:t>
            </w:r>
            <w:r w:rsidR="003E07F5">
              <w:rPr>
                <w:b/>
                <w:snapToGrid w:val="0"/>
              </w:rPr>
              <w:t>1</w:t>
            </w:r>
          </w:p>
        </w:tc>
        <w:tc>
          <w:tcPr>
            <w:tcW w:w="7258" w:type="dxa"/>
            <w:gridSpan w:val="18"/>
          </w:tcPr>
          <w:p w:rsidR="0077227B" w:rsidRDefault="0077227B" w:rsidP="0077227B">
            <w:pPr>
              <w:tabs>
                <w:tab w:val="left" w:pos="1701"/>
              </w:tabs>
              <w:spacing w:after="120"/>
              <w:rPr>
                <w:snapToGrid w:val="0"/>
              </w:rPr>
            </w:pPr>
            <w:r>
              <w:rPr>
                <w:b/>
              </w:rPr>
              <w:t>Justering av protokoll</w:t>
            </w:r>
          </w:p>
          <w:p w:rsidR="00106EF6" w:rsidRDefault="0077227B" w:rsidP="0077227B">
            <w:pPr>
              <w:tabs>
                <w:tab w:val="left" w:pos="1701"/>
              </w:tabs>
              <w:rPr>
                <w:snapToGrid w:val="0"/>
              </w:rPr>
            </w:pPr>
            <w:r>
              <w:rPr>
                <w:snapToGrid w:val="0"/>
              </w:rPr>
              <w:t>Utskotte</w:t>
            </w:r>
            <w:r w:rsidR="003E07F5">
              <w:rPr>
                <w:snapToGrid w:val="0"/>
              </w:rPr>
              <w:t>t justerade protokoll 2018/19:32</w:t>
            </w:r>
            <w:r>
              <w:rPr>
                <w:snapToGrid w:val="0"/>
              </w:rPr>
              <w:t>.</w:t>
            </w:r>
          </w:p>
          <w:p w:rsidR="009129A3" w:rsidRPr="009129A3" w:rsidRDefault="009129A3" w:rsidP="00723D66">
            <w:pPr>
              <w:tabs>
                <w:tab w:val="left" w:pos="1701"/>
              </w:tabs>
            </w:pPr>
          </w:p>
        </w:tc>
      </w:tr>
      <w:tr w:rsidR="0096348C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96348C" w:rsidRDefault="009C2239" w:rsidP="003E07F5">
            <w:pPr>
              <w:tabs>
                <w:tab w:val="left" w:pos="1701"/>
              </w:tabs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§ </w:t>
            </w:r>
            <w:r w:rsidR="003E07F5">
              <w:rPr>
                <w:b/>
                <w:snapToGrid w:val="0"/>
              </w:rPr>
              <w:t>2</w:t>
            </w:r>
          </w:p>
        </w:tc>
        <w:tc>
          <w:tcPr>
            <w:tcW w:w="7258" w:type="dxa"/>
            <w:gridSpan w:val="18"/>
          </w:tcPr>
          <w:p w:rsidR="00FA60D3" w:rsidRDefault="003E07F5" w:rsidP="00FA60D3">
            <w:pPr>
              <w:widowControl/>
              <w:autoSpaceDE w:val="0"/>
              <w:autoSpaceDN w:val="0"/>
              <w:adjustRightInd w:val="0"/>
              <w:spacing w:after="120"/>
              <w:textAlignment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Anställningsskyddet förlängs tills arbetstagaren fyllt 69 år (AU12)</w:t>
            </w:r>
          </w:p>
          <w:p w:rsidR="003E07F5" w:rsidRDefault="00FA60D3" w:rsidP="003E07F5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 xml:space="preserve">Utskottet </w:t>
            </w:r>
            <w:r w:rsidR="003E07F5">
              <w:rPr>
                <w:szCs w:val="22"/>
              </w:rPr>
              <w:t xml:space="preserve">fortsatte behandlingen </w:t>
            </w:r>
            <w:r w:rsidR="004D0586">
              <w:rPr>
                <w:szCs w:val="22"/>
              </w:rPr>
              <w:t xml:space="preserve">av </w:t>
            </w:r>
            <w:r w:rsidR="003E07F5">
              <w:rPr>
                <w:szCs w:val="22"/>
              </w:rPr>
              <w:t>proposition 2018/19:91 och motion</w:t>
            </w:r>
            <w:r>
              <w:rPr>
                <w:szCs w:val="22"/>
              </w:rPr>
              <w:t>.</w:t>
            </w:r>
          </w:p>
          <w:p w:rsidR="003E07F5" w:rsidRDefault="003E07F5" w:rsidP="003E07F5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77227B" w:rsidRDefault="003E07F5" w:rsidP="003E07F5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Utskottet justerade betänkande 2018/19:AU12.</w:t>
            </w:r>
          </w:p>
          <w:p w:rsidR="003E07F5" w:rsidRDefault="003E07F5" w:rsidP="003E07F5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3E07F5" w:rsidRDefault="003E07F5" w:rsidP="00FA60D3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V-ledamoten anmälde en reservation. SD- och L-ledamöterna anmälde särskilda yttranden.</w:t>
            </w:r>
          </w:p>
          <w:p w:rsidR="00FA60D3" w:rsidRDefault="00FA60D3" w:rsidP="00FA60D3">
            <w:pPr>
              <w:widowControl/>
              <w:autoSpaceDE w:val="0"/>
              <w:autoSpaceDN w:val="0"/>
              <w:adjustRightInd w:val="0"/>
              <w:textAlignment w:val="center"/>
              <w:rPr>
                <w:snapToGrid w:val="0"/>
              </w:rPr>
            </w:pPr>
          </w:p>
        </w:tc>
      </w:tr>
      <w:tr w:rsidR="000164AB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0164AB" w:rsidRDefault="000164AB" w:rsidP="00106EF6">
            <w:pPr>
              <w:tabs>
                <w:tab w:val="left" w:pos="1701"/>
              </w:tabs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§ </w:t>
            </w:r>
            <w:r w:rsidR="003E07F5">
              <w:rPr>
                <w:b/>
                <w:snapToGrid w:val="0"/>
              </w:rPr>
              <w:t>3</w:t>
            </w:r>
          </w:p>
        </w:tc>
        <w:tc>
          <w:tcPr>
            <w:tcW w:w="7258" w:type="dxa"/>
            <w:gridSpan w:val="18"/>
          </w:tcPr>
          <w:p w:rsidR="00FA60D3" w:rsidRPr="00385A01" w:rsidRDefault="00FA60D3" w:rsidP="00FA60D3">
            <w:pPr>
              <w:widowControl/>
              <w:autoSpaceDE w:val="0"/>
              <w:autoSpaceDN w:val="0"/>
              <w:adjustRightInd w:val="0"/>
              <w:spacing w:after="120"/>
              <w:textAlignment w:val="center"/>
            </w:pPr>
            <w:r w:rsidRPr="00FA60D3">
              <w:rPr>
                <w:b/>
                <w:szCs w:val="22"/>
              </w:rPr>
              <w:t>Riksrevisionens rapport om jämställdhetsintegrering av integrationspolitiken (AU14)</w:t>
            </w:r>
            <w:r w:rsidRPr="00FA60D3">
              <w:rPr>
                <w:rFonts w:ascii="Calibri" w:hAnsi="Calibri" w:cs="Calibri"/>
                <w:u w:val="single"/>
              </w:rPr>
              <w:t xml:space="preserve"> </w:t>
            </w:r>
          </w:p>
          <w:p w:rsidR="00FA60D3" w:rsidRDefault="00FA60D3" w:rsidP="003E07F5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 xml:space="preserve">Utskottet </w:t>
            </w:r>
            <w:r w:rsidR="004D0586">
              <w:rPr>
                <w:szCs w:val="22"/>
              </w:rPr>
              <w:t>fortsatte behandlingen av</w:t>
            </w:r>
            <w:r w:rsidR="003E07F5">
              <w:rPr>
                <w:szCs w:val="22"/>
              </w:rPr>
              <w:t xml:space="preserve"> </w:t>
            </w:r>
            <w:r>
              <w:rPr>
                <w:szCs w:val="22"/>
              </w:rPr>
              <w:t>skrivelse 2018/19:97 och motion.</w:t>
            </w:r>
          </w:p>
          <w:p w:rsidR="003E07F5" w:rsidRDefault="003E07F5" w:rsidP="003E07F5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FA60D3" w:rsidRDefault="00FA60D3" w:rsidP="00122AAD">
            <w:pPr>
              <w:widowControl/>
              <w:textAlignment w:val="center"/>
              <w:rPr>
                <w:szCs w:val="22"/>
              </w:rPr>
            </w:pPr>
            <w:r>
              <w:rPr>
                <w:szCs w:val="22"/>
              </w:rPr>
              <w:t>Ärendet bordlades.</w:t>
            </w:r>
          </w:p>
          <w:p w:rsidR="00122AAD" w:rsidRPr="007C537A" w:rsidRDefault="00122AAD" w:rsidP="00122AAD">
            <w:pPr>
              <w:widowControl/>
              <w:textAlignment w:val="center"/>
              <w:rPr>
                <w:bCs/>
                <w:color w:val="000000"/>
                <w:szCs w:val="24"/>
              </w:rPr>
            </w:pPr>
          </w:p>
        </w:tc>
      </w:tr>
      <w:tr w:rsidR="006F6E15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6F6E15" w:rsidRDefault="006F6E15" w:rsidP="002802BB">
            <w:pPr>
              <w:tabs>
                <w:tab w:val="left" w:pos="1701"/>
              </w:tabs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§ </w:t>
            </w:r>
            <w:r w:rsidR="003E07F5">
              <w:rPr>
                <w:b/>
                <w:snapToGrid w:val="0"/>
              </w:rPr>
              <w:t>4</w:t>
            </w:r>
          </w:p>
        </w:tc>
        <w:tc>
          <w:tcPr>
            <w:tcW w:w="7258" w:type="dxa"/>
            <w:gridSpan w:val="18"/>
          </w:tcPr>
          <w:p w:rsidR="003E07F5" w:rsidRPr="00385A01" w:rsidRDefault="003E07F5" w:rsidP="003E07F5">
            <w:pPr>
              <w:widowControl/>
              <w:autoSpaceDE w:val="0"/>
              <w:autoSpaceDN w:val="0"/>
              <w:adjustRightInd w:val="0"/>
              <w:spacing w:after="120"/>
              <w:textAlignment w:val="center"/>
            </w:pPr>
            <w:r w:rsidRPr="003E07F5">
              <w:rPr>
                <w:b/>
              </w:rPr>
              <w:t>Kommission</w:t>
            </w:r>
            <w:r w:rsidRPr="003E07F5">
              <w:rPr>
                <w:b/>
                <w:szCs w:val="22"/>
              </w:rPr>
              <w:t>ens meddelande om effektivare beslutsfattande inom socialpolitiken</w:t>
            </w:r>
          </w:p>
          <w:p w:rsidR="00051DF4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Utskottet överlade med statsrådet Åsa Lindhagen, Arbetsmarknads</w:t>
            </w:r>
            <w:r w:rsidR="00DD2EFD">
              <w:rPr>
                <w:szCs w:val="22"/>
              </w:rPr>
              <w:t>-</w:t>
            </w:r>
            <w:r>
              <w:rPr>
                <w:szCs w:val="22"/>
              </w:rPr>
              <w:t xml:space="preserve">departementet, om </w:t>
            </w:r>
            <w:r>
              <w:t>k</w:t>
            </w:r>
            <w:r w:rsidRPr="00051DF4">
              <w:t>ommission</w:t>
            </w:r>
            <w:r w:rsidRPr="00051DF4">
              <w:rPr>
                <w:szCs w:val="22"/>
              </w:rPr>
              <w:t>ens meddelande om effektivare beslutsfattande inom socialpolitiken</w:t>
            </w:r>
            <w:r w:rsidR="00DD2EFD">
              <w:t xml:space="preserve"> COM(2019) 186.</w:t>
            </w:r>
          </w:p>
          <w:p w:rsidR="00051DF4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051DF4" w:rsidRDefault="00051DF4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Underlaget utgjordes av Regeringskansliets faktapromemoria 2018/19:FPM50.</w:t>
            </w:r>
            <w:r w:rsidR="005D453A">
              <w:rPr>
                <w:szCs w:val="22"/>
              </w:rPr>
              <w:t xml:space="preserve"> Se bilaga 2.</w:t>
            </w:r>
          </w:p>
          <w:p w:rsidR="00996C2E" w:rsidRDefault="00996C2E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996C2E" w:rsidRDefault="00996C2E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Statsrådet redogjorde för regeringens förslag till svensk ståndpunkt.</w:t>
            </w:r>
          </w:p>
          <w:p w:rsidR="00122AAD" w:rsidRDefault="00122AAD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051DF4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Samtliga ledamöter delade regeringens ståndpunkt.</w:t>
            </w:r>
          </w:p>
          <w:p w:rsidR="00051DF4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FA60D3" w:rsidRDefault="00051DF4" w:rsidP="00FA60D3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Vid överläggningen närvarade tjänstemän från Arbetsmarknads</w:t>
            </w:r>
            <w:r w:rsidR="0007150E">
              <w:rPr>
                <w:szCs w:val="22"/>
              </w:rPr>
              <w:t>-</w:t>
            </w:r>
            <w:r>
              <w:rPr>
                <w:szCs w:val="22"/>
              </w:rPr>
              <w:t xml:space="preserve">departementet samt </w:t>
            </w:r>
            <w:r w:rsidR="00122AAD">
              <w:rPr>
                <w:szCs w:val="22"/>
              </w:rPr>
              <w:t>Kanja Berg</w:t>
            </w:r>
            <w:r>
              <w:rPr>
                <w:szCs w:val="22"/>
              </w:rPr>
              <w:t xml:space="preserve"> från EU-nämndens kansli.</w:t>
            </w:r>
          </w:p>
          <w:p w:rsidR="00272F6E" w:rsidRDefault="00272F6E" w:rsidP="00FA60D3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272F6E" w:rsidRDefault="00272F6E" w:rsidP="00FA60D3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Denna paragraf förklarades omedelbart justerad.</w:t>
            </w:r>
          </w:p>
          <w:p w:rsidR="00FA60D3" w:rsidRPr="007C537A" w:rsidRDefault="00FA60D3" w:rsidP="00FA60D3">
            <w:pPr>
              <w:widowControl/>
              <w:autoSpaceDE w:val="0"/>
              <w:autoSpaceDN w:val="0"/>
              <w:adjustRightInd w:val="0"/>
              <w:textAlignment w:val="center"/>
              <w:rPr>
                <w:bCs/>
                <w:color w:val="000000"/>
                <w:szCs w:val="24"/>
              </w:rPr>
            </w:pPr>
          </w:p>
        </w:tc>
      </w:tr>
      <w:tr w:rsidR="000A4FFF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0A4FFF" w:rsidRDefault="000A4FFF" w:rsidP="00106EF6">
            <w:pPr>
              <w:tabs>
                <w:tab w:val="left" w:pos="1701"/>
              </w:tabs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§ </w:t>
            </w:r>
            <w:r w:rsidR="003E07F5">
              <w:rPr>
                <w:b/>
                <w:snapToGrid w:val="0"/>
              </w:rPr>
              <w:t>5</w:t>
            </w:r>
          </w:p>
        </w:tc>
        <w:tc>
          <w:tcPr>
            <w:tcW w:w="7258" w:type="dxa"/>
            <w:gridSpan w:val="18"/>
          </w:tcPr>
          <w:p w:rsidR="003E07F5" w:rsidRPr="003E07F5" w:rsidRDefault="003E07F5" w:rsidP="003E07F5">
            <w:pPr>
              <w:widowControl/>
              <w:autoSpaceDE w:val="0"/>
              <w:autoSpaceDN w:val="0"/>
              <w:adjustRightInd w:val="0"/>
              <w:spacing w:after="120"/>
              <w:textAlignment w:val="center"/>
              <w:rPr>
                <w:b/>
                <w:szCs w:val="22"/>
              </w:rPr>
            </w:pPr>
            <w:r w:rsidRPr="003E07F5">
              <w:rPr>
                <w:b/>
              </w:rPr>
              <w:t>Den framtida sysselsättn</w:t>
            </w:r>
            <w:r w:rsidRPr="003E07F5">
              <w:rPr>
                <w:b/>
                <w:szCs w:val="22"/>
              </w:rPr>
              <w:t>ingsdimensionen i EU</w:t>
            </w:r>
          </w:p>
          <w:p w:rsidR="00051DF4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Utskottet överlade med statsrådet Ylva Johansson, Arbetsmarknads</w:t>
            </w:r>
            <w:r w:rsidR="00DD2EFD">
              <w:rPr>
                <w:szCs w:val="22"/>
              </w:rPr>
              <w:t>-</w:t>
            </w:r>
            <w:r>
              <w:rPr>
                <w:szCs w:val="22"/>
              </w:rPr>
              <w:t xml:space="preserve">departementet, om </w:t>
            </w:r>
            <w:r>
              <w:t>den framtida sysselsättningsdimensionen i EU</w:t>
            </w:r>
            <w:r w:rsidR="00272F6E">
              <w:t>.</w:t>
            </w:r>
          </w:p>
          <w:p w:rsidR="00051DF4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051DF4" w:rsidRDefault="00051DF4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 xml:space="preserve">Underlaget utgjordes av Regeringskansliets överläggningspromemoria (dnr 2524-2018/19). Se bilaga </w:t>
            </w:r>
            <w:r w:rsidR="005D453A">
              <w:rPr>
                <w:szCs w:val="22"/>
              </w:rPr>
              <w:t>3</w:t>
            </w:r>
            <w:r>
              <w:rPr>
                <w:szCs w:val="22"/>
              </w:rPr>
              <w:t>.</w:t>
            </w:r>
          </w:p>
          <w:p w:rsidR="0007150E" w:rsidRDefault="0007150E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07150E" w:rsidRDefault="0007150E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Statsrådet redogjorde för regeringens förslag till ståndpunkt i enlighet med överläggningspromemorian.</w:t>
            </w:r>
          </w:p>
          <w:p w:rsidR="005A6A07" w:rsidRDefault="005A6A07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272F6E" w:rsidRDefault="005D453A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 xml:space="preserve">Regeringen reviderade </w:t>
            </w:r>
            <w:r w:rsidR="00F244E1">
              <w:rPr>
                <w:szCs w:val="22"/>
              </w:rPr>
              <w:t xml:space="preserve">det fjärde stycket i </w:t>
            </w:r>
            <w:r>
              <w:rPr>
                <w:szCs w:val="22"/>
              </w:rPr>
              <w:t>sin ståndpunkt enligt följande (kursivt)</w:t>
            </w:r>
            <w:r w:rsidR="00272F6E">
              <w:rPr>
                <w:szCs w:val="22"/>
              </w:rPr>
              <w:t>.</w:t>
            </w:r>
          </w:p>
          <w:p w:rsidR="00272F6E" w:rsidRDefault="00272F6E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272F6E" w:rsidRDefault="00F244E1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 w:val="25"/>
                <w:szCs w:val="25"/>
              </w:rPr>
            </w:pPr>
            <w:r>
              <w:rPr>
                <w:szCs w:val="24"/>
              </w:rPr>
              <w:t>”</w:t>
            </w:r>
            <w:r w:rsidR="00272F6E" w:rsidRPr="00272F6E">
              <w:rPr>
                <w:szCs w:val="24"/>
              </w:rPr>
              <w:t xml:space="preserve">Den fördragsfästa samordningen av medlemsstaternas sysselsättningspolitik har och bör fortsatt ha en central plats i EU-samarbetet på det sociala området. Sysselsättningsstrategin bör därför även fortsättningsvis ha en hög ambitionsnivå inom ramen för ett nytt ambitiöst tillväxt- och sysselsättningsramverk för EU för perioden efter 2020. Det är inte </w:t>
            </w:r>
            <w:r w:rsidR="005D453A" w:rsidRPr="005D453A">
              <w:rPr>
                <w:i/>
                <w:szCs w:val="24"/>
              </w:rPr>
              <w:t>EU-</w:t>
            </w:r>
            <w:r w:rsidR="00272F6E" w:rsidRPr="00F244E1">
              <w:rPr>
                <w:szCs w:val="24"/>
              </w:rPr>
              <w:t>lagstiftning</w:t>
            </w:r>
            <w:r w:rsidR="00272F6E" w:rsidRPr="00272F6E">
              <w:rPr>
                <w:szCs w:val="24"/>
              </w:rPr>
              <w:t xml:space="preserve"> som </w:t>
            </w:r>
            <w:r w:rsidR="00272F6E" w:rsidRPr="00272F6E">
              <w:rPr>
                <w:strike/>
                <w:szCs w:val="24"/>
              </w:rPr>
              <w:t>bör</w:t>
            </w:r>
            <w:r w:rsidR="00272F6E" w:rsidRPr="00272F6E">
              <w:rPr>
                <w:szCs w:val="24"/>
              </w:rPr>
              <w:t xml:space="preserve"> </w:t>
            </w:r>
            <w:r w:rsidR="00272F6E" w:rsidRPr="00272F6E">
              <w:rPr>
                <w:i/>
                <w:szCs w:val="24"/>
              </w:rPr>
              <w:t>ska</w:t>
            </w:r>
            <w:r w:rsidR="00272F6E">
              <w:rPr>
                <w:szCs w:val="24"/>
              </w:rPr>
              <w:t xml:space="preserve"> </w:t>
            </w:r>
            <w:r w:rsidR="00272F6E" w:rsidRPr="00272F6E">
              <w:rPr>
                <w:szCs w:val="24"/>
              </w:rPr>
              <w:t xml:space="preserve">ligga till grund för genomförandet av pelaren för sociala rättigheter utan fokus </w:t>
            </w:r>
            <w:r w:rsidR="00272F6E" w:rsidRPr="00272F6E">
              <w:rPr>
                <w:strike/>
                <w:szCs w:val="24"/>
              </w:rPr>
              <w:t>bör</w:t>
            </w:r>
            <w:r w:rsidR="00272F6E" w:rsidRPr="00272F6E">
              <w:rPr>
                <w:szCs w:val="24"/>
              </w:rPr>
              <w:t xml:space="preserve"> </w:t>
            </w:r>
            <w:r w:rsidR="00272F6E" w:rsidRPr="00272F6E">
              <w:rPr>
                <w:i/>
                <w:szCs w:val="24"/>
              </w:rPr>
              <w:t>ska</w:t>
            </w:r>
            <w:r w:rsidR="00272F6E">
              <w:rPr>
                <w:szCs w:val="24"/>
              </w:rPr>
              <w:t xml:space="preserve"> </w:t>
            </w:r>
            <w:r w:rsidR="00272F6E" w:rsidRPr="00272F6E">
              <w:rPr>
                <w:szCs w:val="24"/>
              </w:rPr>
              <w:t>istället ligga på medlemsstaternas resultat, inklusive den sociala resultattavlan. Det skulle t.ex. kunna handla om att främja lika möjligheter för underrepresenterade grupper</w:t>
            </w:r>
            <w:r w:rsidR="00272F6E">
              <w:rPr>
                <w:sz w:val="25"/>
                <w:szCs w:val="25"/>
              </w:rPr>
              <w:t>.</w:t>
            </w:r>
            <w:r>
              <w:rPr>
                <w:sz w:val="25"/>
                <w:szCs w:val="25"/>
              </w:rPr>
              <w:t>”</w:t>
            </w:r>
          </w:p>
          <w:p w:rsidR="0007150E" w:rsidRPr="00E9775C" w:rsidRDefault="0007150E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5"/>
              </w:rPr>
            </w:pPr>
          </w:p>
          <w:p w:rsidR="00051DF4" w:rsidRDefault="00272F6E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S-, M-, C-, V-, KD- och L-</w:t>
            </w:r>
            <w:r w:rsidR="00051DF4">
              <w:rPr>
                <w:szCs w:val="22"/>
              </w:rPr>
              <w:t>ledamöter</w:t>
            </w:r>
            <w:r>
              <w:rPr>
                <w:szCs w:val="22"/>
              </w:rPr>
              <w:t>na</w:t>
            </w:r>
            <w:r w:rsidR="00051DF4">
              <w:rPr>
                <w:szCs w:val="22"/>
              </w:rPr>
              <w:t xml:space="preserve"> delade regeringens ståndpunkt.</w:t>
            </w:r>
          </w:p>
          <w:p w:rsidR="00272F6E" w:rsidRDefault="00272F6E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272F6E" w:rsidRDefault="00272F6E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SD-ledamöterna anmälde den st</w:t>
            </w:r>
            <w:r w:rsidR="005D453A">
              <w:rPr>
                <w:szCs w:val="22"/>
              </w:rPr>
              <w:t>åndpunkt som framgår av bilaga 4</w:t>
            </w:r>
            <w:r>
              <w:rPr>
                <w:szCs w:val="22"/>
              </w:rPr>
              <w:t>.</w:t>
            </w:r>
          </w:p>
          <w:p w:rsidR="00122AAD" w:rsidRDefault="00122AAD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051DF4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Vid överläggningen närvarade tjänstemän från Arbetsmarknads</w:t>
            </w:r>
            <w:r w:rsidR="00DD2EFD">
              <w:rPr>
                <w:szCs w:val="22"/>
              </w:rPr>
              <w:t>-</w:t>
            </w:r>
            <w:r>
              <w:rPr>
                <w:szCs w:val="22"/>
              </w:rPr>
              <w:t xml:space="preserve">departementet samt </w:t>
            </w:r>
            <w:r w:rsidR="00122AAD">
              <w:rPr>
                <w:szCs w:val="22"/>
              </w:rPr>
              <w:t>Kanja Berg</w:t>
            </w:r>
            <w:r>
              <w:rPr>
                <w:szCs w:val="22"/>
              </w:rPr>
              <w:t xml:space="preserve"> från EU-nämndens kansli.</w:t>
            </w:r>
          </w:p>
          <w:p w:rsidR="00272F6E" w:rsidRDefault="00272F6E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272F6E" w:rsidRDefault="00272F6E" w:rsidP="00272F6E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Denna paragraf förklarades omedelbart justerad.</w:t>
            </w:r>
          </w:p>
          <w:p w:rsidR="00ED2F19" w:rsidRPr="00411754" w:rsidRDefault="00ED2F19" w:rsidP="00FA60D3">
            <w:pPr>
              <w:widowControl/>
              <w:textAlignment w:val="center"/>
              <w:rPr>
                <w:b/>
              </w:rPr>
            </w:pPr>
          </w:p>
        </w:tc>
      </w:tr>
      <w:tr w:rsidR="003E07F5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3E07F5" w:rsidRDefault="003E07F5" w:rsidP="00106EF6">
            <w:pPr>
              <w:tabs>
                <w:tab w:val="left" w:pos="1701"/>
              </w:tabs>
              <w:rPr>
                <w:b/>
                <w:snapToGrid w:val="0"/>
              </w:rPr>
            </w:pPr>
            <w:r>
              <w:rPr>
                <w:b/>
                <w:snapToGrid w:val="0"/>
              </w:rPr>
              <w:lastRenderedPageBreak/>
              <w:t>§ 6</w:t>
            </w:r>
          </w:p>
        </w:tc>
        <w:tc>
          <w:tcPr>
            <w:tcW w:w="7258" w:type="dxa"/>
            <w:gridSpan w:val="18"/>
          </w:tcPr>
          <w:p w:rsidR="003E07F5" w:rsidRPr="003E07F5" w:rsidRDefault="003E07F5" w:rsidP="003E07F5">
            <w:pPr>
              <w:widowControl/>
              <w:autoSpaceDE w:val="0"/>
              <w:autoSpaceDN w:val="0"/>
              <w:adjustRightInd w:val="0"/>
              <w:spacing w:after="120"/>
              <w:textAlignment w:val="center"/>
              <w:rPr>
                <w:b/>
              </w:rPr>
            </w:pPr>
            <w:r w:rsidRPr="003E07F5">
              <w:rPr>
                <w:b/>
              </w:rPr>
              <w:t>Europeiska globaliseringsfonden för justering för globaliseringseffekter (EGF) efter 2020</w:t>
            </w:r>
          </w:p>
          <w:p w:rsidR="00051DF4" w:rsidRDefault="00051DF4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 xml:space="preserve">Statsrådet Ylva Johansson, Arbetsmarknadsdepartementet, informerade om förhandlingsläget kring </w:t>
            </w:r>
            <w:r w:rsidRPr="00122AAD">
              <w:rPr>
                <w:szCs w:val="22"/>
              </w:rPr>
              <w:t>Europeiska globaliseringsfonden för justering för globaliseringseffekter (EGF) efter 2020</w:t>
            </w:r>
            <w:r w:rsidR="00122AAD">
              <w:rPr>
                <w:szCs w:val="22"/>
              </w:rPr>
              <w:t>.</w:t>
            </w:r>
          </w:p>
          <w:p w:rsidR="00122AAD" w:rsidRPr="00122AAD" w:rsidRDefault="00122AAD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122AAD" w:rsidRDefault="00122AAD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 xml:space="preserve">Vid </w:t>
            </w:r>
            <w:r w:rsidR="00272F6E">
              <w:rPr>
                <w:szCs w:val="22"/>
              </w:rPr>
              <w:t>informationen</w:t>
            </w:r>
            <w:r>
              <w:rPr>
                <w:szCs w:val="22"/>
              </w:rPr>
              <w:t xml:space="preserve"> närvarade tjänstemän från Arbetsmarknads</w:t>
            </w:r>
            <w:r w:rsidR="00DC4B72">
              <w:rPr>
                <w:szCs w:val="22"/>
              </w:rPr>
              <w:t>-</w:t>
            </w:r>
            <w:r>
              <w:rPr>
                <w:szCs w:val="22"/>
              </w:rPr>
              <w:t>departementet samt Kanja Berg från EU-nämndens kansli.</w:t>
            </w:r>
          </w:p>
          <w:p w:rsidR="00051DF4" w:rsidRPr="003E07F5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b/>
              </w:rPr>
            </w:pPr>
          </w:p>
        </w:tc>
      </w:tr>
      <w:tr w:rsidR="003E07F5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3E07F5" w:rsidRDefault="003E07F5" w:rsidP="00106EF6">
            <w:pPr>
              <w:tabs>
                <w:tab w:val="left" w:pos="1701"/>
              </w:tabs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§ 7</w:t>
            </w:r>
          </w:p>
        </w:tc>
        <w:tc>
          <w:tcPr>
            <w:tcW w:w="7258" w:type="dxa"/>
            <w:gridSpan w:val="18"/>
          </w:tcPr>
          <w:p w:rsidR="003E07F5" w:rsidRPr="003E07F5" w:rsidRDefault="003E07F5" w:rsidP="003E07F5">
            <w:pPr>
              <w:widowControl/>
              <w:autoSpaceDE w:val="0"/>
              <w:autoSpaceDN w:val="0"/>
              <w:adjustRightInd w:val="0"/>
              <w:spacing w:after="120"/>
              <w:textAlignment w:val="center"/>
              <w:rPr>
                <w:b/>
              </w:rPr>
            </w:pPr>
            <w:r w:rsidRPr="003E07F5">
              <w:rPr>
                <w:b/>
              </w:rPr>
              <w:t>Epsco-mötena den 13 juni och 8 juli 2019</w:t>
            </w:r>
          </w:p>
          <w:p w:rsidR="00051DF4" w:rsidRDefault="00051DF4" w:rsidP="00122AAD">
            <w:pPr>
              <w:widowControl/>
              <w:autoSpaceDE w:val="0"/>
              <w:autoSpaceDN w:val="0"/>
              <w:adjustRightInd w:val="0"/>
              <w:textAlignment w:val="center"/>
            </w:pPr>
            <w:r>
              <w:rPr>
                <w:szCs w:val="22"/>
              </w:rPr>
              <w:t xml:space="preserve">Statsrådet Ylva Johansson, Arbetsmarknadsdepartementet, informerade om </w:t>
            </w:r>
            <w:r w:rsidRPr="00051DF4">
              <w:t>Epsco-mötena den 13 juni och 8 juli 2019</w:t>
            </w:r>
            <w:r>
              <w:t>.</w:t>
            </w:r>
          </w:p>
          <w:p w:rsidR="00122AAD" w:rsidRPr="003E07F5" w:rsidRDefault="00122AAD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b/>
              </w:rPr>
            </w:pPr>
          </w:p>
          <w:p w:rsidR="00272F6E" w:rsidRDefault="00272F6E" w:rsidP="00272F6E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Vid informationen närvarade tjänstemän från Arbetsmarknads</w:t>
            </w:r>
            <w:r w:rsidR="00DC4B72">
              <w:rPr>
                <w:szCs w:val="22"/>
              </w:rPr>
              <w:t>-</w:t>
            </w:r>
            <w:r>
              <w:rPr>
                <w:szCs w:val="22"/>
              </w:rPr>
              <w:t>departementet samt Kanja Berg från EU-nämndens kansli.</w:t>
            </w:r>
          </w:p>
          <w:p w:rsidR="00051DF4" w:rsidRPr="003E07F5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b/>
              </w:rPr>
            </w:pPr>
          </w:p>
        </w:tc>
      </w:tr>
      <w:tr w:rsidR="003E07F5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3E07F5" w:rsidRDefault="003E07F5" w:rsidP="00106EF6">
            <w:pPr>
              <w:tabs>
                <w:tab w:val="left" w:pos="1701"/>
              </w:tabs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§ 8</w:t>
            </w:r>
          </w:p>
        </w:tc>
        <w:tc>
          <w:tcPr>
            <w:tcW w:w="7258" w:type="dxa"/>
            <w:gridSpan w:val="18"/>
          </w:tcPr>
          <w:p w:rsidR="003E07F5" w:rsidRPr="003E07F5" w:rsidRDefault="003E07F5" w:rsidP="003E07F5">
            <w:pPr>
              <w:widowControl/>
              <w:autoSpaceDE w:val="0"/>
              <w:autoSpaceDN w:val="0"/>
              <w:adjustRightInd w:val="0"/>
              <w:spacing w:after="120"/>
              <w:textAlignment w:val="center"/>
              <w:rPr>
                <w:b/>
              </w:rPr>
            </w:pPr>
            <w:r w:rsidRPr="003E07F5">
              <w:rPr>
                <w:b/>
              </w:rPr>
              <w:t>Förfarandet för fastställande av Europeiska arbetsmyndighetens säte</w:t>
            </w:r>
          </w:p>
          <w:p w:rsidR="00051DF4" w:rsidRDefault="00051DF4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 xml:space="preserve">Statsrådet Ylva Johansson, Arbetsmarknadsdepartementet, informerade </w:t>
            </w:r>
            <w:r w:rsidRPr="00051DF4">
              <w:rPr>
                <w:szCs w:val="22"/>
              </w:rPr>
              <w:t xml:space="preserve">om </w:t>
            </w:r>
            <w:r w:rsidRPr="00122AAD">
              <w:rPr>
                <w:szCs w:val="22"/>
              </w:rPr>
              <w:t>förfarandet för fastställande</w:t>
            </w:r>
            <w:r w:rsidR="00DD2EFD">
              <w:rPr>
                <w:szCs w:val="22"/>
              </w:rPr>
              <w:t>t</w:t>
            </w:r>
            <w:r w:rsidRPr="00122AAD">
              <w:rPr>
                <w:szCs w:val="22"/>
              </w:rPr>
              <w:t xml:space="preserve"> av Europeiska arbetsmyndighetens säte.</w:t>
            </w:r>
          </w:p>
          <w:p w:rsidR="006E5931" w:rsidRDefault="006E5931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</w:p>
          <w:p w:rsidR="003E07F5" w:rsidRDefault="00051DF4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Vid informationen närvarade tjänstemän från Arbetsmarknads</w:t>
            </w:r>
            <w:r w:rsidR="00DC4B72">
              <w:rPr>
                <w:szCs w:val="22"/>
              </w:rPr>
              <w:t>-</w:t>
            </w:r>
            <w:r>
              <w:rPr>
                <w:szCs w:val="22"/>
              </w:rPr>
              <w:t xml:space="preserve">departementet samt </w:t>
            </w:r>
            <w:r w:rsidR="00122AAD">
              <w:rPr>
                <w:szCs w:val="22"/>
              </w:rPr>
              <w:t>Kanja Berg</w:t>
            </w:r>
            <w:r>
              <w:rPr>
                <w:szCs w:val="22"/>
              </w:rPr>
              <w:t xml:space="preserve"> från EU-nämndens kansli.</w:t>
            </w:r>
          </w:p>
          <w:p w:rsidR="00122AAD" w:rsidRDefault="00122AAD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b/>
              </w:rPr>
            </w:pPr>
          </w:p>
          <w:p w:rsidR="005D453A" w:rsidRPr="003E07F5" w:rsidRDefault="005D453A" w:rsidP="00122AAD">
            <w:pPr>
              <w:widowControl/>
              <w:autoSpaceDE w:val="0"/>
              <w:autoSpaceDN w:val="0"/>
              <w:adjustRightInd w:val="0"/>
              <w:textAlignment w:val="center"/>
              <w:rPr>
                <w:b/>
              </w:rPr>
            </w:pPr>
          </w:p>
        </w:tc>
      </w:tr>
      <w:tr w:rsidR="006F6E15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6F6E15" w:rsidRDefault="006F6E15" w:rsidP="003E07F5">
            <w:pPr>
              <w:tabs>
                <w:tab w:val="left" w:pos="1701"/>
              </w:tabs>
              <w:ind w:right="-65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lastRenderedPageBreak/>
              <w:t xml:space="preserve">§ </w:t>
            </w:r>
            <w:r w:rsidR="003E07F5">
              <w:rPr>
                <w:b/>
                <w:snapToGrid w:val="0"/>
              </w:rPr>
              <w:t>9</w:t>
            </w:r>
          </w:p>
        </w:tc>
        <w:tc>
          <w:tcPr>
            <w:tcW w:w="7258" w:type="dxa"/>
            <w:gridSpan w:val="18"/>
          </w:tcPr>
          <w:p w:rsidR="006F6E15" w:rsidRDefault="005D2EEE" w:rsidP="001C7B5C">
            <w:pPr>
              <w:widowControl/>
              <w:autoSpaceDE w:val="0"/>
              <w:autoSpaceDN w:val="0"/>
              <w:adjustRightInd w:val="0"/>
              <w:spacing w:after="120"/>
              <w:textAlignment w:val="center"/>
              <w:rPr>
                <w:b/>
                <w:szCs w:val="22"/>
              </w:rPr>
            </w:pPr>
            <w:r>
              <w:rPr>
                <w:b/>
                <w:szCs w:val="24"/>
              </w:rPr>
              <w:t>Kanslimeddelanden</w:t>
            </w:r>
          </w:p>
          <w:p w:rsidR="006F6E15" w:rsidRPr="00051DF4" w:rsidRDefault="00051DF4" w:rsidP="00051DF4">
            <w:pPr>
              <w:widowControl/>
              <w:textAlignment w:val="center"/>
              <w:rPr>
                <w:rFonts w:eastAsiaTheme="minorHAnsi"/>
                <w:bCs/>
                <w:szCs w:val="24"/>
                <w:lang w:eastAsia="en-US"/>
              </w:rPr>
            </w:pPr>
            <w:r w:rsidRPr="00051DF4">
              <w:rPr>
                <w:rFonts w:eastAsiaTheme="minorHAnsi"/>
                <w:bCs/>
                <w:szCs w:val="24"/>
                <w:lang w:eastAsia="en-US"/>
              </w:rPr>
              <w:t>K</w:t>
            </w:r>
            <w:r w:rsidR="005D2EEE" w:rsidRPr="00051DF4">
              <w:rPr>
                <w:rFonts w:eastAsiaTheme="minorHAnsi"/>
                <w:bCs/>
                <w:szCs w:val="24"/>
                <w:lang w:eastAsia="en-US"/>
              </w:rPr>
              <w:t xml:space="preserve">anslichefen anmälde </w:t>
            </w:r>
            <w:r w:rsidR="001E2BE2" w:rsidRPr="00051DF4">
              <w:rPr>
                <w:rFonts w:eastAsiaTheme="minorHAnsi"/>
                <w:bCs/>
                <w:szCs w:val="24"/>
                <w:lang w:eastAsia="en-US"/>
              </w:rPr>
              <w:t xml:space="preserve">nya ärenden på </w:t>
            </w:r>
            <w:r w:rsidR="005D2EEE" w:rsidRPr="00051DF4">
              <w:rPr>
                <w:rFonts w:eastAsiaTheme="minorHAnsi"/>
                <w:bCs/>
                <w:szCs w:val="24"/>
                <w:lang w:eastAsia="en-US"/>
              </w:rPr>
              <w:t>sammanträdesplanen.</w:t>
            </w:r>
          </w:p>
          <w:p w:rsidR="005A6A07" w:rsidRPr="00122AAD" w:rsidRDefault="005A6A07" w:rsidP="00122AAD">
            <w:pPr>
              <w:widowControl/>
              <w:textAlignment w:val="center"/>
              <w:rPr>
                <w:rFonts w:eastAsiaTheme="minorHAnsi"/>
                <w:b/>
                <w:bCs/>
                <w:szCs w:val="24"/>
                <w:lang w:eastAsia="en-US"/>
              </w:rPr>
            </w:pPr>
          </w:p>
        </w:tc>
      </w:tr>
      <w:tr w:rsidR="00051DF4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051DF4" w:rsidRDefault="00051DF4" w:rsidP="003E07F5">
            <w:pPr>
              <w:tabs>
                <w:tab w:val="left" w:pos="1701"/>
              </w:tabs>
              <w:ind w:right="-65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§ 10</w:t>
            </w:r>
          </w:p>
        </w:tc>
        <w:tc>
          <w:tcPr>
            <w:tcW w:w="7258" w:type="dxa"/>
            <w:gridSpan w:val="18"/>
          </w:tcPr>
          <w:p w:rsidR="00051DF4" w:rsidRDefault="00051DF4" w:rsidP="001C7B5C">
            <w:pPr>
              <w:widowControl/>
              <w:autoSpaceDE w:val="0"/>
              <w:autoSpaceDN w:val="0"/>
              <w:adjustRightInd w:val="0"/>
              <w:spacing w:after="120"/>
              <w:textAlignment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Övriga frågor</w:t>
            </w:r>
          </w:p>
          <w:p w:rsidR="00051DF4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</w:pPr>
            <w:r>
              <w:t>Utskottet beslutade att sammanträda tisdagen den 18 juni 2019 kl. 11.00 trots</w:t>
            </w:r>
            <w:r w:rsidR="00272F6E">
              <w:t xml:space="preserve"> pågående</w:t>
            </w:r>
            <w:r>
              <w:t xml:space="preserve"> </w:t>
            </w:r>
            <w:r>
              <w:rPr>
                <w:rStyle w:val="traff-markering"/>
              </w:rPr>
              <w:t>arbetsplenum</w:t>
            </w:r>
            <w:r>
              <w:t xml:space="preserve"> i kammaren.</w:t>
            </w:r>
          </w:p>
          <w:p w:rsidR="00272F6E" w:rsidRDefault="00272F6E" w:rsidP="00051DF4">
            <w:pPr>
              <w:widowControl/>
              <w:autoSpaceDE w:val="0"/>
              <w:autoSpaceDN w:val="0"/>
              <w:adjustRightInd w:val="0"/>
              <w:textAlignment w:val="center"/>
            </w:pPr>
          </w:p>
          <w:p w:rsidR="00272F6E" w:rsidRDefault="00272F6E" w:rsidP="00272F6E">
            <w:pPr>
              <w:widowControl/>
              <w:autoSpaceDE w:val="0"/>
              <w:autoSpaceDN w:val="0"/>
              <w:adjustRightInd w:val="0"/>
              <w:textAlignment w:val="center"/>
              <w:rPr>
                <w:szCs w:val="22"/>
              </w:rPr>
            </w:pPr>
            <w:r>
              <w:rPr>
                <w:szCs w:val="22"/>
              </w:rPr>
              <w:t>Denna paragraf förklarades omedelbart justerad.</w:t>
            </w:r>
          </w:p>
          <w:p w:rsidR="00051DF4" w:rsidRDefault="00051DF4" w:rsidP="00051DF4">
            <w:pPr>
              <w:widowControl/>
              <w:autoSpaceDE w:val="0"/>
              <w:autoSpaceDN w:val="0"/>
              <w:adjustRightInd w:val="0"/>
              <w:textAlignment w:val="center"/>
              <w:rPr>
                <w:b/>
                <w:szCs w:val="24"/>
              </w:rPr>
            </w:pPr>
          </w:p>
        </w:tc>
      </w:tr>
      <w:tr w:rsidR="00847362" w:rsidTr="00BA36BA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497" w:type="dxa"/>
          </w:tcPr>
          <w:p w:rsidR="00847362" w:rsidRDefault="00847362" w:rsidP="00051DF4">
            <w:pPr>
              <w:tabs>
                <w:tab w:val="left" w:pos="1701"/>
              </w:tabs>
              <w:ind w:right="-65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§ </w:t>
            </w:r>
            <w:r w:rsidR="003E07F5">
              <w:rPr>
                <w:b/>
                <w:snapToGrid w:val="0"/>
              </w:rPr>
              <w:t>1</w:t>
            </w:r>
            <w:r w:rsidR="00051DF4">
              <w:rPr>
                <w:b/>
                <w:snapToGrid w:val="0"/>
              </w:rPr>
              <w:t>1</w:t>
            </w:r>
          </w:p>
        </w:tc>
        <w:tc>
          <w:tcPr>
            <w:tcW w:w="7258" w:type="dxa"/>
            <w:gridSpan w:val="18"/>
          </w:tcPr>
          <w:p w:rsidR="00847362" w:rsidRDefault="00847362" w:rsidP="00BB0FC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Nästa sammanträde</w:t>
            </w:r>
          </w:p>
          <w:p w:rsidR="00847362" w:rsidRDefault="00847362" w:rsidP="00847362">
            <w:pPr>
              <w:tabs>
                <w:tab w:val="left" w:pos="1701"/>
              </w:tabs>
            </w:pPr>
            <w:r>
              <w:t>Utskottet beslutade att n</w:t>
            </w:r>
            <w:r w:rsidR="00A12700">
              <w:t>ästa sammanträde ska äga rum t</w:t>
            </w:r>
            <w:r w:rsidR="003E07F5">
              <w:t>ors</w:t>
            </w:r>
            <w:r>
              <w:t xml:space="preserve">dagen den </w:t>
            </w:r>
          </w:p>
          <w:p w:rsidR="00847362" w:rsidRDefault="003E07F5" w:rsidP="00847362">
            <w:pPr>
              <w:tabs>
                <w:tab w:val="left" w:pos="1701"/>
              </w:tabs>
            </w:pPr>
            <w:r>
              <w:t xml:space="preserve">13 </w:t>
            </w:r>
            <w:r w:rsidR="0077227B">
              <w:t>juni</w:t>
            </w:r>
            <w:r w:rsidR="00847362">
              <w:t xml:space="preserve"> 2019 kl. 1</w:t>
            </w:r>
            <w:r>
              <w:t>0</w:t>
            </w:r>
            <w:r w:rsidR="00613753">
              <w:t>.</w:t>
            </w:r>
            <w:r w:rsidR="00847362">
              <w:t>00.</w:t>
            </w:r>
          </w:p>
          <w:p w:rsidR="00FA60D3" w:rsidRDefault="00FA60D3" w:rsidP="00847362">
            <w:pPr>
              <w:tabs>
                <w:tab w:val="left" w:pos="1701"/>
              </w:tabs>
            </w:pPr>
          </w:p>
          <w:p w:rsidR="00232527" w:rsidRDefault="00232527" w:rsidP="00847362">
            <w:pPr>
              <w:tabs>
                <w:tab w:val="left" w:pos="1701"/>
              </w:tabs>
              <w:rPr>
                <w:b/>
                <w:bCs/>
                <w:color w:val="000000"/>
                <w:szCs w:val="24"/>
              </w:rPr>
            </w:pPr>
          </w:p>
        </w:tc>
      </w:tr>
      <w:tr w:rsidR="00847362" w:rsidTr="001C44BD">
        <w:tblPrEx>
          <w:tblLook w:val="00A0" w:firstRow="1" w:lastRow="0" w:firstColumn="1" w:lastColumn="0" w:noHBand="0" w:noVBand="0"/>
        </w:tblPrEx>
        <w:trPr>
          <w:gridBefore w:val="2"/>
          <w:wBefore w:w="1985" w:type="dxa"/>
        </w:trPr>
        <w:tc>
          <w:tcPr>
            <w:tcW w:w="7755" w:type="dxa"/>
            <w:gridSpan w:val="19"/>
          </w:tcPr>
          <w:p w:rsidR="001C44BD" w:rsidRPr="001C44BD" w:rsidRDefault="001C44BD" w:rsidP="000A4FFF">
            <w:pPr>
              <w:tabs>
                <w:tab w:val="left" w:pos="1701"/>
              </w:tabs>
            </w:pPr>
            <w:r w:rsidRPr="001C44BD">
              <w:t xml:space="preserve">Vid </w:t>
            </w:r>
            <w:r w:rsidR="001B44B9">
              <w:t>protokoll</w:t>
            </w:r>
            <w:r w:rsidRPr="001C44BD">
              <w:t>et</w:t>
            </w:r>
          </w:p>
          <w:p w:rsidR="001C44BD" w:rsidRPr="001C44BD" w:rsidRDefault="001C44BD" w:rsidP="000A4FFF">
            <w:pPr>
              <w:tabs>
                <w:tab w:val="left" w:pos="1701"/>
              </w:tabs>
            </w:pPr>
          </w:p>
          <w:p w:rsidR="004E165E" w:rsidRDefault="004E165E" w:rsidP="001C7B5C">
            <w:pPr>
              <w:tabs>
                <w:tab w:val="left" w:pos="1701"/>
              </w:tabs>
            </w:pPr>
          </w:p>
          <w:p w:rsidR="0048053D" w:rsidRDefault="0048053D" w:rsidP="001C7B5C">
            <w:pPr>
              <w:tabs>
                <w:tab w:val="left" w:pos="1701"/>
              </w:tabs>
            </w:pPr>
          </w:p>
          <w:p w:rsidR="001C44BD" w:rsidRDefault="00D25C13" w:rsidP="001C7B5C">
            <w:pPr>
              <w:tabs>
                <w:tab w:val="left" w:pos="1701"/>
              </w:tabs>
            </w:pPr>
            <w:r>
              <w:t>Justeras</w:t>
            </w:r>
            <w:r w:rsidR="001C7B5C">
              <w:t xml:space="preserve"> den </w:t>
            </w:r>
            <w:r w:rsidR="003E07F5">
              <w:t>13</w:t>
            </w:r>
            <w:r w:rsidR="0077227B">
              <w:t xml:space="preserve"> juni</w:t>
            </w:r>
            <w:r w:rsidR="001C44BD">
              <w:t xml:space="preserve"> 2019</w:t>
            </w:r>
          </w:p>
          <w:p w:rsidR="00232527" w:rsidRDefault="00232527" w:rsidP="001C7B5C">
            <w:pPr>
              <w:tabs>
                <w:tab w:val="left" w:pos="1701"/>
              </w:tabs>
            </w:pPr>
          </w:p>
          <w:p w:rsidR="001C7B5C" w:rsidRDefault="001C7B5C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  <w:bookmarkStart w:id="0" w:name="_GoBack"/>
            <w:bookmarkEnd w:id="0"/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DD2EFD" w:rsidRDefault="00DD2EFD" w:rsidP="001C7B5C">
            <w:pPr>
              <w:tabs>
                <w:tab w:val="left" w:pos="1701"/>
              </w:tabs>
              <w:rPr>
                <w:b/>
              </w:rPr>
            </w:pPr>
          </w:p>
          <w:p w:rsidR="00DD2EFD" w:rsidRDefault="00DD2EFD" w:rsidP="001C7B5C">
            <w:pPr>
              <w:tabs>
                <w:tab w:val="left" w:pos="1701"/>
              </w:tabs>
              <w:rPr>
                <w:b/>
              </w:rPr>
            </w:pPr>
          </w:p>
          <w:p w:rsidR="00DD2EFD" w:rsidRDefault="00DD2EFD" w:rsidP="001C7B5C">
            <w:pPr>
              <w:tabs>
                <w:tab w:val="left" w:pos="1701"/>
              </w:tabs>
              <w:rPr>
                <w:b/>
              </w:rPr>
            </w:pPr>
          </w:p>
          <w:p w:rsidR="00DD2EFD" w:rsidRDefault="00DD2EFD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5D453A" w:rsidRDefault="005D453A" w:rsidP="001C7B5C">
            <w:pPr>
              <w:tabs>
                <w:tab w:val="left" w:pos="1701"/>
              </w:tabs>
              <w:rPr>
                <w:b/>
              </w:rPr>
            </w:pPr>
          </w:p>
          <w:p w:rsidR="005D453A" w:rsidRDefault="005D453A" w:rsidP="001C7B5C">
            <w:pPr>
              <w:tabs>
                <w:tab w:val="left" w:pos="1701"/>
              </w:tabs>
              <w:rPr>
                <w:b/>
              </w:rPr>
            </w:pPr>
          </w:p>
          <w:p w:rsidR="005D453A" w:rsidRDefault="005D453A" w:rsidP="001C7B5C">
            <w:pPr>
              <w:tabs>
                <w:tab w:val="left" w:pos="1701"/>
              </w:tabs>
              <w:rPr>
                <w:b/>
              </w:rPr>
            </w:pPr>
          </w:p>
          <w:p w:rsidR="005D453A" w:rsidRDefault="005D453A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  <w:p w:rsidR="00272F6E" w:rsidRDefault="00272F6E" w:rsidP="001C7B5C">
            <w:pPr>
              <w:tabs>
                <w:tab w:val="left" w:pos="1701"/>
              </w:tabs>
              <w:rPr>
                <w:b/>
              </w:rPr>
            </w:pPr>
          </w:p>
        </w:tc>
      </w:tr>
      <w:tr w:rsidR="00847362" w:rsidRPr="00332427" w:rsidTr="001C44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7362" w:rsidRPr="00824476" w:rsidRDefault="00847362" w:rsidP="00847362">
            <w:pPr>
              <w:tabs>
                <w:tab w:val="left" w:pos="1701"/>
              </w:tabs>
              <w:rPr>
                <w:sz w:val="22"/>
              </w:rPr>
            </w:pPr>
            <w:r w:rsidRPr="00824476">
              <w:rPr>
                <w:sz w:val="22"/>
              </w:rPr>
              <w:lastRenderedPageBreak/>
              <w:t>AR</w:t>
            </w:r>
            <w:r w:rsidR="0057657C" w:rsidRPr="00824476">
              <w:rPr>
                <w:sz w:val="22"/>
              </w:rPr>
              <w:t>B</w:t>
            </w:r>
            <w:r w:rsidRPr="00824476">
              <w:rPr>
                <w:sz w:val="22"/>
              </w:rPr>
              <w:t>ETSMARKNADSUTSKOTTET</w:t>
            </w:r>
          </w:p>
          <w:p w:rsidR="00847362" w:rsidRPr="00824476" w:rsidRDefault="00847362" w:rsidP="00847362">
            <w:pPr>
              <w:tabs>
                <w:tab w:val="left" w:pos="1701"/>
              </w:tabs>
              <w:rPr>
                <w:sz w:val="22"/>
              </w:rPr>
            </w:pPr>
          </w:p>
        </w:tc>
        <w:tc>
          <w:tcPr>
            <w:tcW w:w="32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47362" w:rsidRPr="00824476" w:rsidRDefault="00847362" w:rsidP="00847362">
            <w:pPr>
              <w:tabs>
                <w:tab w:val="left" w:pos="1701"/>
              </w:tabs>
              <w:jc w:val="center"/>
              <w:rPr>
                <w:b/>
                <w:sz w:val="22"/>
              </w:rPr>
            </w:pPr>
            <w:r w:rsidRPr="00824476">
              <w:rPr>
                <w:b/>
                <w:sz w:val="22"/>
              </w:rPr>
              <w:t>NÄRVAROFÖRTECKNING</w:t>
            </w:r>
          </w:p>
          <w:p w:rsidR="00847362" w:rsidRPr="00824476" w:rsidRDefault="00847362" w:rsidP="00847362">
            <w:pPr>
              <w:tabs>
                <w:tab w:val="left" w:pos="1701"/>
              </w:tabs>
              <w:jc w:val="center"/>
              <w:rPr>
                <w:b/>
                <w:sz w:val="22"/>
              </w:rPr>
            </w:pPr>
          </w:p>
        </w:tc>
        <w:tc>
          <w:tcPr>
            <w:tcW w:w="14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47362" w:rsidRPr="00824476" w:rsidRDefault="00847362" w:rsidP="00847362">
            <w:pPr>
              <w:tabs>
                <w:tab w:val="left" w:pos="1701"/>
              </w:tabs>
              <w:rPr>
                <w:b/>
                <w:sz w:val="22"/>
              </w:rPr>
            </w:pPr>
            <w:r w:rsidRPr="00824476">
              <w:rPr>
                <w:b/>
                <w:sz w:val="22"/>
              </w:rPr>
              <w:t>Bilaga 1</w:t>
            </w:r>
          </w:p>
          <w:p w:rsidR="00847362" w:rsidRPr="00824476" w:rsidRDefault="00847362" w:rsidP="00847362">
            <w:pPr>
              <w:tabs>
                <w:tab w:val="left" w:pos="1701"/>
              </w:tabs>
              <w:rPr>
                <w:sz w:val="22"/>
              </w:rPr>
            </w:pPr>
            <w:r w:rsidRPr="00824476">
              <w:rPr>
                <w:sz w:val="22"/>
              </w:rPr>
              <w:t>till protokoll</w:t>
            </w:r>
          </w:p>
          <w:p w:rsidR="00FA60D3" w:rsidRPr="00824476" w:rsidRDefault="000A4FFF" w:rsidP="00FA60D3">
            <w:pPr>
              <w:tabs>
                <w:tab w:val="left" w:pos="1701"/>
              </w:tabs>
              <w:rPr>
                <w:sz w:val="22"/>
              </w:rPr>
            </w:pPr>
            <w:r>
              <w:rPr>
                <w:sz w:val="22"/>
              </w:rPr>
              <w:t>2018/19:3</w:t>
            </w:r>
            <w:r w:rsidR="003E07F5">
              <w:rPr>
                <w:sz w:val="22"/>
              </w:rPr>
              <w:t>3</w:t>
            </w: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  <w:cantSplit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362" w:rsidRPr="00FA60D3" w:rsidRDefault="00847362" w:rsidP="00165C24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Cs w:val="22"/>
              </w:rPr>
            </w:pPr>
            <w:r w:rsidRPr="00FA60D3">
              <w:rPr>
                <w:szCs w:val="22"/>
              </w:rPr>
              <w:t>§</w:t>
            </w:r>
            <w:r w:rsidR="00613753" w:rsidRPr="00FA60D3">
              <w:rPr>
                <w:szCs w:val="22"/>
              </w:rPr>
              <w:t>1</w:t>
            </w:r>
            <w:r w:rsidR="00ED2F19" w:rsidRPr="00FA60D3">
              <w:rPr>
                <w:szCs w:val="22"/>
              </w:rPr>
              <w:t>-</w:t>
            </w:r>
            <w:r w:rsidR="00122AAD">
              <w:rPr>
                <w:szCs w:val="22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362" w:rsidRPr="00FA60D3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Cs w:val="22"/>
              </w:rPr>
            </w:pPr>
            <w:r>
              <w:rPr>
                <w:szCs w:val="22"/>
              </w:rPr>
              <w:t>§3-11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362" w:rsidRPr="00FA60D3" w:rsidRDefault="00847362" w:rsidP="006F7324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</w:p>
        </w:tc>
        <w:tc>
          <w:tcPr>
            <w:tcW w:w="7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</w:p>
        </w:tc>
        <w:tc>
          <w:tcPr>
            <w:tcW w:w="7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b/>
                <w:i/>
                <w:szCs w:val="22"/>
              </w:rPr>
              <w:t>LEDAMÖTER</w:t>
            </w:r>
          </w:p>
        </w:tc>
        <w:tc>
          <w:tcPr>
            <w:tcW w:w="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Cs w:val="22"/>
              </w:rPr>
            </w:pPr>
            <w:r w:rsidRPr="00FA60D3">
              <w:rPr>
                <w:szCs w:val="22"/>
              </w:rPr>
              <w:t>N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Cs w:val="22"/>
              </w:rPr>
            </w:pPr>
            <w:r w:rsidRPr="00FA60D3">
              <w:rPr>
                <w:szCs w:val="22"/>
              </w:rPr>
              <w:t>V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Cs w:val="22"/>
              </w:rPr>
            </w:pPr>
            <w:r w:rsidRPr="00FA60D3">
              <w:rPr>
                <w:szCs w:val="22"/>
              </w:rPr>
              <w:t>N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Cs w:val="22"/>
              </w:rPr>
            </w:pPr>
            <w:r w:rsidRPr="00FA60D3">
              <w:rPr>
                <w:szCs w:val="22"/>
              </w:rPr>
              <w:t>V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szCs w:val="22"/>
              </w:rPr>
              <w:t>N</w:t>
            </w:r>
          </w:p>
        </w:tc>
        <w:tc>
          <w:tcPr>
            <w:tcW w:w="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szCs w:val="22"/>
              </w:rPr>
              <w:t>V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szCs w:val="22"/>
              </w:rPr>
              <w:t>V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szCs w:val="22"/>
              </w:rPr>
              <w:t>N</w:t>
            </w: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szCs w:val="22"/>
              </w:rPr>
              <w:t>V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szCs w:val="22"/>
              </w:rPr>
              <w:t>N</w:t>
            </w: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szCs w:val="22"/>
              </w:rPr>
              <w:t>V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szCs w:val="22"/>
              </w:rPr>
              <w:t>N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Cs w:val="22"/>
              </w:rPr>
            </w:pPr>
            <w:r w:rsidRPr="00FA60D3">
              <w:rPr>
                <w:szCs w:val="22"/>
              </w:rPr>
              <w:t>V</w:t>
            </w: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 xml:space="preserve">Anna Johansson (S), </w:t>
            </w:r>
            <w:r w:rsidRPr="00334ED7">
              <w:rPr>
                <w:i/>
                <w:sz w:val="22"/>
              </w:rPr>
              <w:t>ordf.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 xml:space="preserve">Gulan Avci (L), </w:t>
            </w:r>
            <w:r w:rsidR="001647ED" w:rsidRPr="00334ED7">
              <w:rPr>
                <w:i/>
                <w:sz w:val="22"/>
              </w:rPr>
              <w:t>förste</w:t>
            </w:r>
            <w:r w:rsidR="001647ED" w:rsidRPr="00334ED7">
              <w:rPr>
                <w:sz w:val="22"/>
              </w:rPr>
              <w:t xml:space="preserve"> </w:t>
            </w:r>
            <w:r w:rsidRPr="00334ED7">
              <w:rPr>
                <w:i/>
                <w:sz w:val="22"/>
              </w:rPr>
              <w:t>vice ordf.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122AAD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0D3BD9" w:rsidP="000D3BD9">
            <w:pPr>
              <w:ind w:right="513"/>
              <w:rPr>
                <w:sz w:val="22"/>
                <w:lang w:val="en-US"/>
              </w:rPr>
            </w:pPr>
            <w:r w:rsidRPr="00334ED7">
              <w:rPr>
                <w:sz w:val="22"/>
                <w:lang w:val="en-US"/>
              </w:rPr>
              <w:t>Mats Green (M)</w:t>
            </w:r>
            <w:r w:rsidR="00DF0412">
              <w:rPr>
                <w:sz w:val="22"/>
                <w:lang w:val="en-US"/>
              </w:rPr>
              <w:t xml:space="preserve">, </w:t>
            </w:r>
            <w:r w:rsidR="00DF0412" w:rsidRPr="00DF0412">
              <w:rPr>
                <w:i/>
                <w:sz w:val="22"/>
                <w:lang w:val="en-US"/>
              </w:rPr>
              <w:t>andre vice ordf.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  <w:lang w:val="en-US"/>
              </w:rPr>
              <w:t>Patrik Björck (S)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Saila Quicklund (M)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Magnus Persson (SD)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Helén Pettersson (S)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Martin Ådahl (C)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Ali Esbati (V)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E241D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 xml:space="preserve">Josefin Malmqvist </w:t>
            </w:r>
            <w:r w:rsidR="00847362" w:rsidRPr="00334ED7">
              <w:rPr>
                <w:sz w:val="22"/>
              </w:rPr>
              <w:t>(M)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Ebba Hermansson (SD)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Johan Andersson (S)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Sofia Damm (KD)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613753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Serkan Köse (S)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 xml:space="preserve">Alexander Christiansson (SD) 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Leila Ali-Elmi (MP)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Maria Nilsson (L)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FA60D3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  <w:r w:rsidRPr="00FA60D3">
              <w:rPr>
                <w:b/>
                <w:i/>
              </w:rPr>
              <w:t>SUPPLEANTER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FA60D3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Johanna Haraldsson (S)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Hanif Bali (M)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Marianne Pettersson (S)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E241D" w:rsidP="008E241D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 xml:space="preserve">Elisabeth Björnsdotter Rahm </w:t>
            </w:r>
            <w:r w:rsidR="00847362" w:rsidRPr="00334ED7">
              <w:rPr>
                <w:sz w:val="22"/>
              </w:rPr>
              <w:t>(M)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Henrik Vinge (SD)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Ann-Christin Ahlberg (S)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Alireza Akhondi (C)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DD2EF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Ciczie Weidby (V)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E241D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 xml:space="preserve">Lars Beckman </w:t>
            </w:r>
            <w:r w:rsidR="00847362" w:rsidRPr="00334ED7">
              <w:rPr>
                <w:sz w:val="22"/>
              </w:rPr>
              <w:t>(M)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Sara Seppälä (SD)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Patrik Engström (S)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Désirée Pethrus (KD)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122AAD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Kadir Kasirga (S)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Juno Blom (L)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Sven-Olof Sällström (SD)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Rebecka Le Moine (MP)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847362" w:rsidRPr="00334ED7" w:rsidRDefault="008E241D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Vakant</w:t>
            </w:r>
            <w:r w:rsidR="00847362" w:rsidRPr="00334ED7">
              <w:rPr>
                <w:sz w:val="22"/>
              </w:rPr>
              <w:t xml:space="preserve"> (M)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Mattias Karlsson i Norrhult (SD)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Linda Lindberg (SD)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Roger Haddad (L)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Robert Hannah (L)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Vakant (MP)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Annika Qarlsson (C)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Christina Höj Larsen (V)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Hans Eklind (KD)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334ED7" w:rsidTr="00A932A4">
        <w:trPr>
          <w:gridBefore w:val="1"/>
          <w:gridAfter w:val="1"/>
          <w:wBefore w:w="567" w:type="dxa"/>
          <w:wAfter w:w="439" w:type="dxa"/>
          <w:trHeight w:val="165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Camilla Brodin (KD)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2" w:rsidRPr="00334ED7" w:rsidRDefault="00847362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6F6E15" w:rsidRPr="00334ED7" w:rsidTr="00A932A4">
        <w:trPr>
          <w:gridBefore w:val="1"/>
          <w:gridAfter w:val="1"/>
          <w:wBefore w:w="567" w:type="dxa"/>
          <w:wAfter w:w="439" w:type="dxa"/>
        </w:trPr>
        <w:tc>
          <w:tcPr>
            <w:tcW w:w="4022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6F6E15" w:rsidRPr="00334ED7" w:rsidRDefault="001B44B9" w:rsidP="00847362">
            <w:pPr>
              <w:ind w:right="513"/>
              <w:rPr>
                <w:sz w:val="22"/>
              </w:rPr>
            </w:pPr>
            <w:r w:rsidRPr="00334ED7">
              <w:rPr>
                <w:sz w:val="22"/>
              </w:rPr>
              <w:t>R</w:t>
            </w:r>
            <w:r w:rsidR="006F6E15" w:rsidRPr="00334ED7">
              <w:rPr>
                <w:sz w:val="22"/>
              </w:rPr>
              <w:t>oza Güclu Hedin (S)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15" w:rsidRPr="00334ED7" w:rsidRDefault="006F6E15" w:rsidP="00847362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</w:rPr>
            </w:pPr>
          </w:p>
        </w:tc>
      </w:tr>
      <w:tr w:rsidR="00847362" w:rsidRPr="006F6E15" w:rsidTr="001C44BD">
        <w:trPr>
          <w:gridBefore w:val="1"/>
          <w:gridAfter w:val="1"/>
          <w:wBefore w:w="567" w:type="dxa"/>
          <w:wAfter w:w="439" w:type="dxa"/>
          <w:trHeight w:val="263"/>
        </w:trPr>
        <w:tc>
          <w:tcPr>
            <w:tcW w:w="4022" w:type="dxa"/>
            <w:gridSpan w:val="3"/>
          </w:tcPr>
          <w:p w:rsidR="00847362" w:rsidRPr="006F6E15" w:rsidRDefault="00847362" w:rsidP="00847362">
            <w:pPr>
              <w:spacing w:before="60"/>
              <w:rPr>
                <w:sz w:val="20"/>
                <w:szCs w:val="22"/>
              </w:rPr>
            </w:pPr>
            <w:r w:rsidRPr="006F6E15">
              <w:rPr>
                <w:sz w:val="20"/>
                <w:szCs w:val="22"/>
              </w:rPr>
              <w:t>N = Närvarande</w:t>
            </w:r>
          </w:p>
          <w:p w:rsidR="00847362" w:rsidRPr="006F6E15" w:rsidRDefault="00847362" w:rsidP="00847362">
            <w:pPr>
              <w:spacing w:before="60"/>
              <w:rPr>
                <w:sz w:val="20"/>
                <w:szCs w:val="22"/>
              </w:rPr>
            </w:pPr>
            <w:r w:rsidRPr="006F6E15">
              <w:rPr>
                <w:sz w:val="20"/>
                <w:szCs w:val="22"/>
              </w:rPr>
              <w:t>V = Votering</w:t>
            </w:r>
          </w:p>
        </w:tc>
        <w:tc>
          <w:tcPr>
            <w:tcW w:w="4712" w:type="dxa"/>
            <w:gridSpan w:val="16"/>
            <w:tcBorders>
              <w:top w:val="single" w:sz="4" w:space="0" w:color="auto"/>
            </w:tcBorders>
          </w:tcPr>
          <w:p w:rsidR="00A94D34" w:rsidRPr="006F6E15" w:rsidRDefault="00847362" w:rsidP="00A94D34">
            <w:pPr>
              <w:spacing w:before="60"/>
              <w:rPr>
                <w:sz w:val="20"/>
                <w:szCs w:val="22"/>
              </w:rPr>
            </w:pPr>
            <w:r w:rsidRPr="006F6E15">
              <w:rPr>
                <w:sz w:val="20"/>
                <w:szCs w:val="22"/>
              </w:rPr>
              <w:t>X = ledamöter som deltagit i handläggningen</w:t>
            </w:r>
            <w:r w:rsidRPr="006F6E15">
              <w:rPr>
                <w:sz w:val="20"/>
                <w:szCs w:val="22"/>
              </w:rPr>
              <w:br/>
              <w:t>O = ledamöter som härutöver har varit närvarande</w:t>
            </w:r>
          </w:p>
        </w:tc>
      </w:tr>
    </w:tbl>
    <w:p w:rsidR="001F0D2A" w:rsidRDefault="001F0D2A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tbl>
      <w:tblPr>
        <w:tblW w:w="9740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5"/>
        <w:gridCol w:w="3598"/>
        <w:gridCol w:w="1657"/>
      </w:tblGrid>
      <w:tr w:rsidR="005D453A" w:rsidRPr="00332427" w:rsidTr="005234E3"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:rsidR="005D453A" w:rsidRPr="00824476" w:rsidRDefault="005D453A" w:rsidP="005234E3">
            <w:pPr>
              <w:tabs>
                <w:tab w:val="left" w:pos="1701"/>
              </w:tabs>
              <w:rPr>
                <w:sz w:val="22"/>
              </w:rPr>
            </w:pPr>
            <w:r w:rsidRPr="00824476">
              <w:rPr>
                <w:sz w:val="22"/>
              </w:rPr>
              <w:t>ARBETSMARKNADSUTSKOTTET</w:t>
            </w:r>
          </w:p>
          <w:p w:rsidR="005D453A" w:rsidRPr="00824476" w:rsidRDefault="005D453A" w:rsidP="005234E3">
            <w:pPr>
              <w:tabs>
                <w:tab w:val="left" w:pos="1701"/>
              </w:tabs>
              <w:rPr>
                <w:sz w:val="22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</w:tcPr>
          <w:p w:rsidR="005D453A" w:rsidRPr="00824476" w:rsidRDefault="005D453A" w:rsidP="005234E3">
            <w:pPr>
              <w:tabs>
                <w:tab w:val="left" w:pos="1701"/>
              </w:tabs>
              <w:jc w:val="center"/>
              <w:rPr>
                <w:b/>
                <w:sz w:val="22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5D453A" w:rsidRPr="00824476" w:rsidRDefault="005D453A" w:rsidP="005234E3">
            <w:pPr>
              <w:tabs>
                <w:tab w:val="left" w:pos="1701"/>
              </w:tabs>
              <w:rPr>
                <w:b/>
                <w:sz w:val="22"/>
              </w:rPr>
            </w:pPr>
            <w:r w:rsidRPr="00824476">
              <w:rPr>
                <w:b/>
                <w:sz w:val="22"/>
              </w:rPr>
              <w:t xml:space="preserve">Bilaga </w:t>
            </w:r>
            <w:r>
              <w:rPr>
                <w:b/>
                <w:sz w:val="22"/>
              </w:rPr>
              <w:t>2</w:t>
            </w:r>
          </w:p>
          <w:p w:rsidR="005D453A" w:rsidRPr="00824476" w:rsidRDefault="005D453A" w:rsidP="005234E3">
            <w:pPr>
              <w:tabs>
                <w:tab w:val="left" w:pos="1701"/>
              </w:tabs>
              <w:rPr>
                <w:sz w:val="22"/>
              </w:rPr>
            </w:pPr>
            <w:r w:rsidRPr="00824476">
              <w:rPr>
                <w:sz w:val="22"/>
              </w:rPr>
              <w:lastRenderedPageBreak/>
              <w:t>till protokoll</w:t>
            </w:r>
          </w:p>
          <w:p w:rsidR="005D453A" w:rsidRPr="00824476" w:rsidRDefault="005D453A" w:rsidP="005234E3">
            <w:pPr>
              <w:tabs>
                <w:tab w:val="left" w:pos="1701"/>
              </w:tabs>
              <w:rPr>
                <w:sz w:val="22"/>
              </w:rPr>
            </w:pPr>
            <w:r>
              <w:rPr>
                <w:sz w:val="22"/>
              </w:rPr>
              <w:t>2018/19:33</w:t>
            </w:r>
          </w:p>
        </w:tc>
      </w:tr>
    </w:tbl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D84ADD6" wp14:editId="55DFE078">
            <wp:extent cx="5334000" cy="784860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5D453A" w:rsidP="0077227B">
      <w:pPr>
        <w:pStyle w:val="Default"/>
        <w:rPr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74E39EB" wp14:editId="14EC50C6">
            <wp:extent cx="5105400" cy="7848600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5D453A" w:rsidP="0077227B">
      <w:pPr>
        <w:pStyle w:val="Default"/>
        <w:rPr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CD8F0C3" wp14:editId="0C3ABBC9">
            <wp:extent cx="5010150" cy="7762875"/>
            <wp:effectExtent l="0" t="0" r="0" b="952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A1CC3FA" wp14:editId="7F380049">
            <wp:extent cx="5162550" cy="777240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34C14F0" wp14:editId="67FE13F3">
            <wp:extent cx="5105400" cy="7800975"/>
            <wp:effectExtent l="0" t="0" r="0" b="952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3A" w:rsidRDefault="005D453A" w:rsidP="0077227B">
      <w:pPr>
        <w:pStyle w:val="Default"/>
        <w:rPr>
          <w:noProof/>
        </w:rPr>
      </w:pPr>
      <w:r>
        <w:rPr>
          <w:noProof/>
        </w:rPr>
        <w:lastRenderedPageBreak/>
        <w:drawing>
          <wp:inline distT="0" distB="0" distL="0" distR="0" wp14:anchorId="5EB791D2" wp14:editId="2AEA41B4">
            <wp:extent cx="5000625" cy="7867650"/>
            <wp:effectExtent l="0" t="0" r="9525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53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674B6E" wp14:editId="04F3F2D2">
            <wp:extent cx="5124450" cy="773430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5C67B78" wp14:editId="096EAAB5">
            <wp:extent cx="4933950" cy="7800975"/>
            <wp:effectExtent l="0" t="0" r="0" b="9525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tbl>
      <w:tblPr>
        <w:tblW w:w="9740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5"/>
        <w:gridCol w:w="3598"/>
        <w:gridCol w:w="1657"/>
      </w:tblGrid>
      <w:tr w:rsidR="005D453A" w:rsidRPr="00332427" w:rsidTr="005234E3"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:rsidR="005D453A" w:rsidRPr="00824476" w:rsidRDefault="005D453A" w:rsidP="005234E3">
            <w:pPr>
              <w:tabs>
                <w:tab w:val="left" w:pos="1701"/>
              </w:tabs>
              <w:rPr>
                <w:sz w:val="22"/>
              </w:rPr>
            </w:pPr>
            <w:r w:rsidRPr="00824476">
              <w:rPr>
                <w:sz w:val="22"/>
              </w:rPr>
              <w:lastRenderedPageBreak/>
              <w:t>ARBETSMARKNADSUTSKOTTET</w:t>
            </w:r>
          </w:p>
          <w:p w:rsidR="005D453A" w:rsidRPr="00824476" w:rsidRDefault="005D453A" w:rsidP="005234E3">
            <w:pPr>
              <w:tabs>
                <w:tab w:val="left" w:pos="1701"/>
              </w:tabs>
              <w:rPr>
                <w:sz w:val="22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</w:tcPr>
          <w:p w:rsidR="005D453A" w:rsidRPr="00824476" w:rsidRDefault="005D453A" w:rsidP="005234E3">
            <w:pPr>
              <w:tabs>
                <w:tab w:val="left" w:pos="1701"/>
              </w:tabs>
              <w:jc w:val="center"/>
              <w:rPr>
                <w:b/>
                <w:sz w:val="22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5D453A" w:rsidRPr="00824476" w:rsidRDefault="005D453A" w:rsidP="005234E3">
            <w:pPr>
              <w:tabs>
                <w:tab w:val="left" w:pos="1701"/>
              </w:tabs>
              <w:rPr>
                <w:b/>
                <w:sz w:val="22"/>
              </w:rPr>
            </w:pPr>
            <w:r w:rsidRPr="00824476">
              <w:rPr>
                <w:b/>
                <w:sz w:val="22"/>
              </w:rPr>
              <w:t xml:space="preserve">Bilaga </w:t>
            </w:r>
            <w:r>
              <w:rPr>
                <w:b/>
                <w:sz w:val="22"/>
              </w:rPr>
              <w:t>3</w:t>
            </w:r>
          </w:p>
          <w:p w:rsidR="005D453A" w:rsidRPr="00824476" w:rsidRDefault="005D453A" w:rsidP="005234E3">
            <w:pPr>
              <w:tabs>
                <w:tab w:val="left" w:pos="1701"/>
              </w:tabs>
              <w:rPr>
                <w:sz w:val="22"/>
              </w:rPr>
            </w:pPr>
            <w:r w:rsidRPr="00824476">
              <w:rPr>
                <w:sz w:val="22"/>
              </w:rPr>
              <w:t>till protokoll</w:t>
            </w:r>
          </w:p>
          <w:p w:rsidR="005D453A" w:rsidRPr="00824476" w:rsidRDefault="005D453A" w:rsidP="005234E3">
            <w:pPr>
              <w:tabs>
                <w:tab w:val="left" w:pos="1701"/>
              </w:tabs>
              <w:rPr>
                <w:sz w:val="22"/>
              </w:rPr>
            </w:pPr>
            <w:r>
              <w:rPr>
                <w:sz w:val="22"/>
              </w:rPr>
              <w:t>2018/19:33</w:t>
            </w:r>
          </w:p>
        </w:tc>
      </w:tr>
    </w:tbl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5D453A" w:rsidRDefault="005D453A" w:rsidP="0077227B">
      <w:pPr>
        <w:pStyle w:val="Default"/>
        <w:rPr>
          <w:color w:val="auto"/>
          <w:sz w:val="22"/>
          <w:szCs w:val="22"/>
        </w:rPr>
      </w:pPr>
    </w:p>
    <w:p w:rsidR="00051DF4" w:rsidRDefault="0010793E" w:rsidP="0077227B">
      <w:pPr>
        <w:pStyle w:val="Default"/>
        <w:rPr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81BC538" wp14:editId="4A3DF198">
            <wp:extent cx="5400040" cy="788289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F4" w:rsidRDefault="0010793E" w:rsidP="0077227B">
      <w:pPr>
        <w:pStyle w:val="Default"/>
        <w:rPr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0EEE60B" wp14:editId="77DE74C6">
            <wp:extent cx="5019675" cy="8105775"/>
            <wp:effectExtent l="0" t="0" r="9525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10793E" w:rsidP="0077227B">
      <w:pPr>
        <w:pStyle w:val="Default"/>
        <w:rPr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6473AC4" wp14:editId="338085DF">
            <wp:extent cx="4743450" cy="78867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CC36E4" w:rsidRDefault="00CC36E4" w:rsidP="0077227B">
      <w:pPr>
        <w:pStyle w:val="Default"/>
        <w:rPr>
          <w:color w:val="auto"/>
          <w:sz w:val="22"/>
          <w:szCs w:val="22"/>
        </w:rPr>
      </w:pPr>
    </w:p>
    <w:p w:rsidR="00CC36E4" w:rsidRDefault="00CC36E4" w:rsidP="0077227B">
      <w:pPr>
        <w:pStyle w:val="Default"/>
        <w:rPr>
          <w:color w:val="auto"/>
          <w:sz w:val="22"/>
          <w:szCs w:val="22"/>
        </w:rPr>
      </w:pPr>
    </w:p>
    <w:p w:rsidR="00CC36E4" w:rsidRDefault="00CC36E4" w:rsidP="0077227B">
      <w:pPr>
        <w:pStyle w:val="Default"/>
        <w:rPr>
          <w:color w:val="auto"/>
          <w:sz w:val="22"/>
          <w:szCs w:val="22"/>
        </w:rPr>
      </w:pPr>
    </w:p>
    <w:p w:rsidR="00CC36E4" w:rsidRDefault="00CC36E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122AAD" w:rsidRDefault="00122AAD" w:rsidP="0077227B">
      <w:pPr>
        <w:pStyle w:val="Default"/>
        <w:rPr>
          <w:color w:val="auto"/>
          <w:sz w:val="22"/>
          <w:szCs w:val="22"/>
        </w:rPr>
      </w:pPr>
    </w:p>
    <w:p w:rsidR="00122AAD" w:rsidRDefault="00122AAD" w:rsidP="0077227B">
      <w:pPr>
        <w:pStyle w:val="Default"/>
        <w:rPr>
          <w:color w:val="auto"/>
          <w:sz w:val="22"/>
          <w:szCs w:val="22"/>
        </w:rPr>
      </w:pPr>
    </w:p>
    <w:tbl>
      <w:tblPr>
        <w:tblW w:w="9740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5"/>
        <w:gridCol w:w="3598"/>
        <w:gridCol w:w="1657"/>
      </w:tblGrid>
      <w:tr w:rsidR="00122AAD" w:rsidRPr="00332427" w:rsidTr="00CC36E4"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:rsidR="00122AAD" w:rsidRPr="00824476" w:rsidRDefault="00122AAD" w:rsidP="00100EAE">
            <w:pPr>
              <w:tabs>
                <w:tab w:val="left" w:pos="1701"/>
              </w:tabs>
              <w:rPr>
                <w:sz w:val="22"/>
              </w:rPr>
            </w:pPr>
            <w:r w:rsidRPr="00824476">
              <w:rPr>
                <w:sz w:val="22"/>
              </w:rPr>
              <w:lastRenderedPageBreak/>
              <w:t>ARBETSMARKNADSUTSKOTTET</w:t>
            </w:r>
          </w:p>
          <w:p w:rsidR="00122AAD" w:rsidRPr="00824476" w:rsidRDefault="00122AAD" w:rsidP="00100EAE">
            <w:pPr>
              <w:tabs>
                <w:tab w:val="left" w:pos="1701"/>
              </w:tabs>
              <w:rPr>
                <w:sz w:val="22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</w:tcPr>
          <w:p w:rsidR="00122AAD" w:rsidRPr="00824476" w:rsidRDefault="00122AAD" w:rsidP="00100EAE">
            <w:pPr>
              <w:tabs>
                <w:tab w:val="left" w:pos="1701"/>
              </w:tabs>
              <w:jc w:val="center"/>
              <w:rPr>
                <w:b/>
                <w:sz w:val="22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122AAD" w:rsidRPr="00824476" w:rsidRDefault="00122AAD" w:rsidP="00100EAE">
            <w:pPr>
              <w:tabs>
                <w:tab w:val="left" w:pos="1701"/>
              </w:tabs>
              <w:rPr>
                <w:b/>
                <w:sz w:val="22"/>
              </w:rPr>
            </w:pPr>
            <w:r w:rsidRPr="00824476">
              <w:rPr>
                <w:b/>
                <w:sz w:val="22"/>
              </w:rPr>
              <w:t xml:space="preserve">Bilaga </w:t>
            </w:r>
            <w:r w:rsidR="005D453A">
              <w:rPr>
                <w:b/>
                <w:sz w:val="22"/>
              </w:rPr>
              <w:t>4</w:t>
            </w:r>
          </w:p>
          <w:p w:rsidR="00122AAD" w:rsidRPr="00824476" w:rsidRDefault="00122AAD" w:rsidP="00100EAE">
            <w:pPr>
              <w:tabs>
                <w:tab w:val="left" w:pos="1701"/>
              </w:tabs>
              <w:rPr>
                <w:sz w:val="22"/>
              </w:rPr>
            </w:pPr>
            <w:r w:rsidRPr="00824476">
              <w:rPr>
                <w:sz w:val="22"/>
              </w:rPr>
              <w:t>till protokoll</w:t>
            </w:r>
          </w:p>
          <w:p w:rsidR="00122AAD" w:rsidRPr="00824476" w:rsidRDefault="00122AAD" w:rsidP="00100EAE">
            <w:pPr>
              <w:tabs>
                <w:tab w:val="left" w:pos="1701"/>
              </w:tabs>
              <w:rPr>
                <w:sz w:val="22"/>
              </w:rPr>
            </w:pPr>
            <w:r>
              <w:rPr>
                <w:sz w:val="22"/>
              </w:rPr>
              <w:t>2018/19:33</w:t>
            </w:r>
          </w:p>
        </w:tc>
      </w:tr>
    </w:tbl>
    <w:p w:rsidR="00122AAD" w:rsidRDefault="00122AAD" w:rsidP="0077227B">
      <w:pPr>
        <w:pStyle w:val="Default"/>
        <w:rPr>
          <w:color w:val="auto"/>
          <w:sz w:val="22"/>
          <w:szCs w:val="22"/>
        </w:rPr>
      </w:pPr>
    </w:p>
    <w:p w:rsidR="00051DF4" w:rsidRDefault="00051DF4" w:rsidP="0077227B">
      <w:pPr>
        <w:pStyle w:val="Default"/>
        <w:rPr>
          <w:color w:val="auto"/>
          <w:sz w:val="22"/>
          <w:szCs w:val="22"/>
        </w:rPr>
      </w:pPr>
    </w:p>
    <w:p w:rsidR="00DA7709" w:rsidRDefault="00DA7709" w:rsidP="0077227B">
      <w:pPr>
        <w:pStyle w:val="Default"/>
        <w:rPr>
          <w:color w:val="auto"/>
          <w:sz w:val="22"/>
          <w:szCs w:val="22"/>
        </w:rPr>
      </w:pPr>
    </w:p>
    <w:p w:rsidR="00DA7709" w:rsidRDefault="00DA7709" w:rsidP="0077227B">
      <w:pPr>
        <w:pStyle w:val="Default"/>
        <w:rPr>
          <w:color w:val="auto"/>
          <w:sz w:val="22"/>
          <w:szCs w:val="22"/>
        </w:rPr>
      </w:pPr>
    </w:p>
    <w:p w:rsidR="00DA7709" w:rsidRDefault="00DA7709" w:rsidP="0077227B">
      <w:pPr>
        <w:pStyle w:val="Default"/>
        <w:rPr>
          <w:color w:val="auto"/>
          <w:sz w:val="22"/>
          <w:szCs w:val="22"/>
        </w:rPr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1984"/>
      </w:tblGrid>
      <w:tr w:rsidR="00DA7709" w:rsidRPr="00044A7E" w:rsidTr="00100EAE">
        <w:trPr>
          <w:trHeight w:val="796"/>
        </w:trPr>
        <w:tc>
          <w:tcPr>
            <w:tcW w:w="7230" w:type="dxa"/>
            <w:vAlign w:val="bottom"/>
          </w:tcPr>
          <w:p w:rsidR="00DA7709" w:rsidRPr="00044A7E" w:rsidRDefault="00DA7709" w:rsidP="00DA7709">
            <w:pPr>
              <w:pStyle w:val="Rubrik4"/>
            </w:pPr>
            <w:bookmarkStart w:id="1" w:name="Rubrik" w:colFirst="0" w:colLast="0"/>
            <w:r>
              <w:t xml:space="preserve">Den framtida sysselsättningsdimensionen i EU </w:t>
            </w:r>
          </w:p>
        </w:tc>
        <w:tc>
          <w:tcPr>
            <w:tcW w:w="1984" w:type="dxa"/>
          </w:tcPr>
          <w:p w:rsidR="00DA7709" w:rsidRPr="00044A7E" w:rsidRDefault="00DA7709" w:rsidP="00100EAE"/>
        </w:tc>
      </w:tr>
    </w:tbl>
    <w:p w:rsidR="00DA7709" w:rsidRDefault="00DA7709" w:rsidP="00DA7709">
      <w:bookmarkStart w:id="2" w:name="Start"/>
      <w:bookmarkEnd w:id="1"/>
      <w:bookmarkEnd w:id="2"/>
    </w:p>
    <w:p w:rsidR="00DA7709" w:rsidRDefault="00DA7709" w:rsidP="00DA7709">
      <w:r>
        <w:t>Sverigedemokraterna delar inte regeringens ståndpunkt om a</w:t>
      </w:r>
      <w:r w:rsidR="00F244E1">
        <w:t>tt EU bör hantera frågor kopplade</w:t>
      </w:r>
      <w:r>
        <w:t xml:space="preserve"> till den sociala utvecklingen och vi anser inte att den sociala pelaren bör ligga till grund för politiska prioriteringar för den nya perioden.</w:t>
      </w:r>
    </w:p>
    <w:p w:rsidR="00F244E1" w:rsidRDefault="00F244E1" w:rsidP="00DA7709"/>
    <w:p w:rsidR="00DA7709" w:rsidRPr="00044A7E" w:rsidRDefault="00DA7709" w:rsidP="00DA7709">
      <w:r>
        <w:t xml:space="preserve">Sverigedemokraterna var negativa till införandet av den sociala pelaren och vi är även nu kritiska till att den genomförs och sätter avtryck på flera olika områden. Som ett led i att vi ställer oss kraftigt negativa till att sociala frågor hanteras på EU-nivå kan vi inte heller ställa oss bakom regeringens ståndpunkt. </w:t>
      </w:r>
    </w:p>
    <w:p w:rsidR="00DA7709" w:rsidRDefault="00DA7709" w:rsidP="0077227B">
      <w:pPr>
        <w:pStyle w:val="Default"/>
        <w:rPr>
          <w:color w:val="auto"/>
          <w:sz w:val="22"/>
          <w:szCs w:val="22"/>
        </w:rPr>
      </w:pPr>
    </w:p>
    <w:sectPr w:rsidR="00DA7709" w:rsidSect="00824476">
      <w:pgSz w:w="11906" w:h="16838" w:code="9"/>
      <w:pgMar w:top="851" w:right="1134" w:bottom="993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4AB" w:rsidRDefault="000164AB" w:rsidP="000164AB">
      <w:r>
        <w:separator/>
      </w:r>
    </w:p>
  </w:endnote>
  <w:endnote w:type="continuationSeparator" w:id="0">
    <w:p w:rsidR="000164AB" w:rsidRDefault="000164AB" w:rsidP="00016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Sans Pro for Riksdagen Md">
    <w:panose1 w:val="020B050202010402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4AB" w:rsidRDefault="000164AB" w:rsidP="000164AB">
      <w:r>
        <w:separator/>
      </w:r>
    </w:p>
  </w:footnote>
  <w:footnote w:type="continuationSeparator" w:id="0">
    <w:p w:rsidR="000164AB" w:rsidRDefault="000164AB" w:rsidP="00016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5A6D1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6786FE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1392270"/>
    <w:multiLevelType w:val="hybridMultilevel"/>
    <w:tmpl w:val="44828898"/>
    <w:lvl w:ilvl="0" w:tplc="B2A0257A">
      <w:start w:val="1"/>
      <w:numFmt w:val="decimal"/>
      <w:lvlText w:val="%1."/>
      <w:lvlJc w:val="left"/>
      <w:pPr>
        <w:ind w:left="2771" w:hanging="360"/>
      </w:pPr>
      <w:rPr>
        <w:rFonts w:hint="default"/>
        <w:b/>
        <w:i w:val="0"/>
        <w:color w:val="auto"/>
        <w:sz w:val="24"/>
        <w:u w:val="none"/>
      </w:rPr>
    </w:lvl>
    <w:lvl w:ilvl="1" w:tplc="041D0019">
      <w:start w:val="1"/>
      <w:numFmt w:val="lowerLetter"/>
      <w:lvlText w:val="%2."/>
      <w:lvlJc w:val="left"/>
      <w:pPr>
        <w:ind w:left="3491" w:hanging="360"/>
      </w:pPr>
    </w:lvl>
    <w:lvl w:ilvl="2" w:tplc="041D001B" w:tentative="1">
      <w:start w:val="1"/>
      <w:numFmt w:val="lowerRoman"/>
      <w:lvlText w:val="%3."/>
      <w:lvlJc w:val="right"/>
      <w:pPr>
        <w:ind w:left="4211" w:hanging="180"/>
      </w:pPr>
    </w:lvl>
    <w:lvl w:ilvl="3" w:tplc="041D000F" w:tentative="1">
      <w:start w:val="1"/>
      <w:numFmt w:val="decimal"/>
      <w:lvlText w:val="%4."/>
      <w:lvlJc w:val="left"/>
      <w:pPr>
        <w:ind w:left="4931" w:hanging="360"/>
      </w:pPr>
    </w:lvl>
    <w:lvl w:ilvl="4" w:tplc="041D0019" w:tentative="1">
      <w:start w:val="1"/>
      <w:numFmt w:val="lowerLetter"/>
      <w:lvlText w:val="%5."/>
      <w:lvlJc w:val="left"/>
      <w:pPr>
        <w:ind w:left="5651" w:hanging="360"/>
      </w:pPr>
    </w:lvl>
    <w:lvl w:ilvl="5" w:tplc="041D001B" w:tentative="1">
      <w:start w:val="1"/>
      <w:numFmt w:val="lowerRoman"/>
      <w:lvlText w:val="%6."/>
      <w:lvlJc w:val="right"/>
      <w:pPr>
        <w:ind w:left="6371" w:hanging="180"/>
      </w:pPr>
    </w:lvl>
    <w:lvl w:ilvl="6" w:tplc="041D000F" w:tentative="1">
      <w:start w:val="1"/>
      <w:numFmt w:val="decimal"/>
      <w:lvlText w:val="%7."/>
      <w:lvlJc w:val="left"/>
      <w:pPr>
        <w:ind w:left="7091" w:hanging="360"/>
      </w:pPr>
    </w:lvl>
    <w:lvl w:ilvl="7" w:tplc="041D0019" w:tentative="1">
      <w:start w:val="1"/>
      <w:numFmt w:val="lowerLetter"/>
      <w:lvlText w:val="%8."/>
      <w:lvlJc w:val="left"/>
      <w:pPr>
        <w:ind w:left="7811" w:hanging="360"/>
      </w:pPr>
    </w:lvl>
    <w:lvl w:ilvl="8" w:tplc="041D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3" w15:restartNumberingAfterBreak="0">
    <w:nsid w:val="09BB057C"/>
    <w:multiLevelType w:val="hybridMultilevel"/>
    <w:tmpl w:val="1C52C6A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A2FD3"/>
    <w:multiLevelType w:val="hybridMultilevel"/>
    <w:tmpl w:val="4C2216E4"/>
    <w:lvl w:ilvl="0" w:tplc="6E02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74CD9"/>
    <w:multiLevelType w:val="hybridMultilevel"/>
    <w:tmpl w:val="27A8A076"/>
    <w:lvl w:ilvl="0" w:tplc="3A3C7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D749B"/>
    <w:multiLevelType w:val="hybridMultilevel"/>
    <w:tmpl w:val="96E42642"/>
    <w:lvl w:ilvl="0" w:tplc="3A3C7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802BD"/>
    <w:multiLevelType w:val="hybridMultilevel"/>
    <w:tmpl w:val="A7AC1C7C"/>
    <w:lvl w:ilvl="0" w:tplc="3A3C725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E6182A"/>
    <w:multiLevelType w:val="hybridMultilevel"/>
    <w:tmpl w:val="538480EA"/>
    <w:lvl w:ilvl="0" w:tplc="3A3C7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A6B10"/>
    <w:multiLevelType w:val="hybridMultilevel"/>
    <w:tmpl w:val="7EC4A856"/>
    <w:lvl w:ilvl="0" w:tplc="95D44DF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857B0"/>
    <w:multiLevelType w:val="multilevel"/>
    <w:tmpl w:val="A386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6FD3ED6"/>
    <w:multiLevelType w:val="hybridMultilevel"/>
    <w:tmpl w:val="84226B10"/>
    <w:lvl w:ilvl="0" w:tplc="041D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E4F16"/>
    <w:multiLevelType w:val="hybridMultilevel"/>
    <w:tmpl w:val="6BA6307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97BFC"/>
    <w:multiLevelType w:val="hybridMultilevel"/>
    <w:tmpl w:val="78CED180"/>
    <w:lvl w:ilvl="0" w:tplc="3A3C7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A74B9A"/>
    <w:multiLevelType w:val="hybridMultilevel"/>
    <w:tmpl w:val="567076B8"/>
    <w:lvl w:ilvl="0" w:tplc="3A3C725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57C43B8D"/>
    <w:multiLevelType w:val="hybridMultilevel"/>
    <w:tmpl w:val="BC8E35DC"/>
    <w:lvl w:ilvl="0" w:tplc="3A3C7256">
      <w:start w:val="1"/>
      <w:numFmt w:val="bullet"/>
      <w:lvlText w:val=""/>
      <w:lvlJc w:val="left"/>
      <w:pPr>
        <w:ind w:left="349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81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53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251" w:hanging="360"/>
      </w:pPr>
      <w:rPr>
        <w:rFonts w:ascii="Wingdings" w:hAnsi="Wingdings" w:hint="default"/>
      </w:rPr>
    </w:lvl>
  </w:abstractNum>
  <w:abstractNum w:abstractNumId="16" w15:restartNumberingAfterBreak="0">
    <w:nsid w:val="5A05349A"/>
    <w:multiLevelType w:val="hybridMultilevel"/>
    <w:tmpl w:val="7DDCCBB6"/>
    <w:lvl w:ilvl="0" w:tplc="3A3C7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911313"/>
    <w:multiLevelType w:val="hybridMultilevel"/>
    <w:tmpl w:val="5BBA7816"/>
    <w:lvl w:ilvl="0" w:tplc="3A3C7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16AB"/>
    <w:multiLevelType w:val="hybridMultilevel"/>
    <w:tmpl w:val="6574899A"/>
    <w:lvl w:ilvl="0" w:tplc="3A3C725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7B9C74DE"/>
    <w:multiLevelType w:val="hybridMultilevel"/>
    <w:tmpl w:val="09E04B54"/>
    <w:lvl w:ilvl="0" w:tplc="3A3C7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17"/>
  </w:num>
  <w:num w:numId="5">
    <w:abstractNumId w:val="7"/>
  </w:num>
  <w:num w:numId="6">
    <w:abstractNumId w:val="0"/>
  </w:num>
  <w:num w:numId="7">
    <w:abstractNumId w:val="12"/>
  </w:num>
  <w:num w:numId="8">
    <w:abstractNumId w:val="2"/>
  </w:num>
  <w:num w:numId="9">
    <w:abstractNumId w:val="16"/>
  </w:num>
  <w:num w:numId="10">
    <w:abstractNumId w:val="15"/>
  </w:num>
  <w:num w:numId="11">
    <w:abstractNumId w:val="6"/>
  </w:num>
  <w:num w:numId="12">
    <w:abstractNumId w:val="14"/>
  </w:num>
  <w:num w:numId="13">
    <w:abstractNumId w:val="5"/>
  </w:num>
  <w:num w:numId="14">
    <w:abstractNumId w:val="10"/>
  </w:num>
  <w:num w:numId="15">
    <w:abstractNumId w:val="13"/>
  </w:num>
  <w:num w:numId="16">
    <w:abstractNumId w:val="18"/>
  </w:num>
  <w:num w:numId="17">
    <w:abstractNumId w:val="4"/>
  </w:num>
  <w:num w:numId="18">
    <w:abstractNumId w:val="8"/>
  </w:num>
  <w:num w:numId="19">
    <w:abstractNumId w:val="3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49B"/>
    <w:rsid w:val="00002854"/>
    <w:rsid w:val="00002BE8"/>
    <w:rsid w:val="00005A5A"/>
    <w:rsid w:val="00007AEB"/>
    <w:rsid w:val="000164AB"/>
    <w:rsid w:val="000324C9"/>
    <w:rsid w:val="0003470E"/>
    <w:rsid w:val="00034FED"/>
    <w:rsid w:val="000414BD"/>
    <w:rsid w:val="0004398B"/>
    <w:rsid w:val="00050204"/>
    <w:rsid w:val="00051DF4"/>
    <w:rsid w:val="00054895"/>
    <w:rsid w:val="0007150E"/>
    <w:rsid w:val="00080B3E"/>
    <w:rsid w:val="000825AC"/>
    <w:rsid w:val="00083803"/>
    <w:rsid w:val="00084379"/>
    <w:rsid w:val="00084ED0"/>
    <w:rsid w:val="0008688F"/>
    <w:rsid w:val="00087084"/>
    <w:rsid w:val="0009345E"/>
    <w:rsid w:val="000943FF"/>
    <w:rsid w:val="00097CD2"/>
    <w:rsid w:val="000A1E3F"/>
    <w:rsid w:val="000A4910"/>
    <w:rsid w:val="000A4FFF"/>
    <w:rsid w:val="000C350A"/>
    <w:rsid w:val="000D3BD9"/>
    <w:rsid w:val="000D4BF1"/>
    <w:rsid w:val="000D6B50"/>
    <w:rsid w:val="000E5272"/>
    <w:rsid w:val="000F2F02"/>
    <w:rsid w:val="000F3CC4"/>
    <w:rsid w:val="000F519B"/>
    <w:rsid w:val="00106EF6"/>
    <w:rsid w:val="0010793E"/>
    <w:rsid w:val="00111B72"/>
    <w:rsid w:val="00116957"/>
    <w:rsid w:val="00116A58"/>
    <w:rsid w:val="00117A67"/>
    <w:rsid w:val="00117CCF"/>
    <w:rsid w:val="00122AAD"/>
    <w:rsid w:val="00135434"/>
    <w:rsid w:val="00141E48"/>
    <w:rsid w:val="0014396D"/>
    <w:rsid w:val="00143F54"/>
    <w:rsid w:val="0014663D"/>
    <w:rsid w:val="00146851"/>
    <w:rsid w:val="00154ADF"/>
    <w:rsid w:val="00157202"/>
    <w:rsid w:val="00157237"/>
    <w:rsid w:val="00161891"/>
    <w:rsid w:val="00161AA6"/>
    <w:rsid w:val="00162698"/>
    <w:rsid w:val="0016340B"/>
    <w:rsid w:val="001642DF"/>
    <w:rsid w:val="001647ED"/>
    <w:rsid w:val="00165C24"/>
    <w:rsid w:val="00165C2D"/>
    <w:rsid w:val="00167ED0"/>
    <w:rsid w:val="00170C42"/>
    <w:rsid w:val="00174065"/>
    <w:rsid w:val="0018074A"/>
    <w:rsid w:val="00184818"/>
    <w:rsid w:val="001950FA"/>
    <w:rsid w:val="00195F3F"/>
    <w:rsid w:val="00197891"/>
    <w:rsid w:val="001A555A"/>
    <w:rsid w:val="001B1894"/>
    <w:rsid w:val="001B44B9"/>
    <w:rsid w:val="001B58BF"/>
    <w:rsid w:val="001C18F8"/>
    <w:rsid w:val="001C44BD"/>
    <w:rsid w:val="001C7B5C"/>
    <w:rsid w:val="001D471D"/>
    <w:rsid w:val="001D4801"/>
    <w:rsid w:val="001E2BE2"/>
    <w:rsid w:val="001E31A9"/>
    <w:rsid w:val="001E3709"/>
    <w:rsid w:val="001E7F77"/>
    <w:rsid w:val="001F0534"/>
    <w:rsid w:val="001F0D2A"/>
    <w:rsid w:val="001F3F40"/>
    <w:rsid w:val="001F6890"/>
    <w:rsid w:val="00202C60"/>
    <w:rsid w:val="00210D1E"/>
    <w:rsid w:val="00211BB1"/>
    <w:rsid w:val="00214292"/>
    <w:rsid w:val="00216AF9"/>
    <w:rsid w:val="002174A8"/>
    <w:rsid w:val="002176B0"/>
    <w:rsid w:val="00221F23"/>
    <w:rsid w:val="002272D5"/>
    <w:rsid w:val="00231236"/>
    <w:rsid w:val="00232527"/>
    <w:rsid w:val="0023450B"/>
    <w:rsid w:val="0023760B"/>
    <w:rsid w:val="002544E0"/>
    <w:rsid w:val="00257D83"/>
    <w:rsid w:val="002614E2"/>
    <w:rsid w:val="002624FF"/>
    <w:rsid w:val="00271E45"/>
    <w:rsid w:val="00272F6E"/>
    <w:rsid w:val="00275EC6"/>
    <w:rsid w:val="002815F8"/>
    <w:rsid w:val="00293233"/>
    <w:rsid w:val="00296D10"/>
    <w:rsid w:val="002A43CC"/>
    <w:rsid w:val="002A7F4C"/>
    <w:rsid w:val="002B06BF"/>
    <w:rsid w:val="002B0F3B"/>
    <w:rsid w:val="002B603D"/>
    <w:rsid w:val="002C1D5A"/>
    <w:rsid w:val="002C26A0"/>
    <w:rsid w:val="002C328D"/>
    <w:rsid w:val="002C4070"/>
    <w:rsid w:val="002D2AB5"/>
    <w:rsid w:val="002E0DC5"/>
    <w:rsid w:val="002E2A62"/>
    <w:rsid w:val="002E63AB"/>
    <w:rsid w:val="002E6594"/>
    <w:rsid w:val="002F284C"/>
    <w:rsid w:val="00301201"/>
    <w:rsid w:val="00304D09"/>
    <w:rsid w:val="003060B7"/>
    <w:rsid w:val="00307127"/>
    <w:rsid w:val="00317D74"/>
    <w:rsid w:val="00324549"/>
    <w:rsid w:val="003322D1"/>
    <w:rsid w:val="00332427"/>
    <w:rsid w:val="00334ED7"/>
    <w:rsid w:val="00334FAA"/>
    <w:rsid w:val="0034014A"/>
    <w:rsid w:val="00342BF8"/>
    <w:rsid w:val="0034647E"/>
    <w:rsid w:val="003523B2"/>
    <w:rsid w:val="00352FA4"/>
    <w:rsid w:val="003535BE"/>
    <w:rsid w:val="00360479"/>
    <w:rsid w:val="00360550"/>
    <w:rsid w:val="0036756B"/>
    <w:rsid w:val="0038045E"/>
    <w:rsid w:val="00384993"/>
    <w:rsid w:val="00385B3E"/>
    <w:rsid w:val="0038603B"/>
    <w:rsid w:val="00391AD3"/>
    <w:rsid w:val="00391E84"/>
    <w:rsid w:val="00392C31"/>
    <w:rsid w:val="003952A4"/>
    <w:rsid w:val="0039591D"/>
    <w:rsid w:val="0039702A"/>
    <w:rsid w:val="003A3164"/>
    <w:rsid w:val="003A48EB"/>
    <w:rsid w:val="003A6EBA"/>
    <w:rsid w:val="003D37BE"/>
    <w:rsid w:val="003D6C1F"/>
    <w:rsid w:val="003E07F5"/>
    <w:rsid w:val="003E0BA1"/>
    <w:rsid w:val="003E312C"/>
    <w:rsid w:val="003E4E7D"/>
    <w:rsid w:val="003F1385"/>
    <w:rsid w:val="003F562E"/>
    <w:rsid w:val="003F73B4"/>
    <w:rsid w:val="004025F4"/>
    <w:rsid w:val="00407054"/>
    <w:rsid w:val="00411754"/>
    <w:rsid w:val="004119D4"/>
    <w:rsid w:val="00411F1C"/>
    <w:rsid w:val="00413A65"/>
    <w:rsid w:val="004151DC"/>
    <w:rsid w:val="0041580F"/>
    <w:rsid w:val="00432AF4"/>
    <w:rsid w:val="00432BE0"/>
    <w:rsid w:val="0043338E"/>
    <w:rsid w:val="00433896"/>
    <w:rsid w:val="004366D6"/>
    <w:rsid w:val="00442BB4"/>
    <w:rsid w:val="00444C6C"/>
    <w:rsid w:val="0046730B"/>
    <w:rsid w:val="0048053D"/>
    <w:rsid w:val="00484445"/>
    <w:rsid w:val="00490261"/>
    <w:rsid w:val="00493F44"/>
    <w:rsid w:val="00495DD9"/>
    <w:rsid w:val="004A3CAF"/>
    <w:rsid w:val="004B2491"/>
    <w:rsid w:val="004B4BCD"/>
    <w:rsid w:val="004B7C51"/>
    <w:rsid w:val="004C15E5"/>
    <w:rsid w:val="004C2137"/>
    <w:rsid w:val="004C7E1C"/>
    <w:rsid w:val="004D0586"/>
    <w:rsid w:val="004D1831"/>
    <w:rsid w:val="004D6280"/>
    <w:rsid w:val="004E165E"/>
    <w:rsid w:val="004E35CE"/>
    <w:rsid w:val="004E393D"/>
    <w:rsid w:val="004F1B55"/>
    <w:rsid w:val="004F3AFB"/>
    <w:rsid w:val="004F67AF"/>
    <w:rsid w:val="004F680C"/>
    <w:rsid w:val="0050090A"/>
    <w:rsid w:val="00501AA2"/>
    <w:rsid w:val="00502416"/>
    <w:rsid w:val="005070F5"/>
    <w:rsid w:val="00510929"/>
    <w:rsid w:val="005224ED"/>
    <w:rsid w:val="00524F59"/>
    <w:rsid w:val="00525ACD"/>
    <w:rsid w:val="00525CCA"/>
    <w:rsid w:val="00527F3F"/>
    <w:rsid w:val="00535EB1"/>
    <w:rsid w:val="005430D9"/>
    <w:rsid w:val="0055245E"/>
    <w:rsid w:val="00555FAC"/>
    <w:rsid w:val="00556EF2"/>
    <w:rsid w:val="005608F0"/>
    <w:rsid w:val="00565A41"/>
    <w:rsid w:val="0057657C"/>
    <w:rsid w:val="00577C98"/>
    <w:rsid w:val="00585C12"/>
    <w:rsid w:val="00592B73"/>
    <w:rsid w:val="00593566"/>
    <w:rsid w:val="00596B4C"/>
    <w:rsid w:val="005A1CFD"/>
    <w:rsid w:val="005A6A07"/>
    <w:rsid w:val="005B6E89"/>
    <w:rsid w:val="005B7111"/>
    <w:rsid w:val="005C1541"/>
    <w:rsid w:val="005D2EEE"/>
    <w:rsid w:val="005D453A"/>
    <w:rsid w:val="005D5ACC"/>
    <w:rsid w:val="005E0A33"/>
    <w:rsid w:val="005E28B9"/>
    <w:rsid w:val="005E41A0"/>
    <w:rsid w:val="005E439C"/>
    <w:rsid w:val="005F30A2"/>
    <w:rsid w:val="0060239F"/>
    <w:rsid w:val="00603658"/>
    <w:rsid w:val="00603BE3"/>
    <w:rsid w:val="00613753"/>
    <w:rsid w:val="00616999"/>
    <w:rsid w:val="00617CC6"/>
    <w:rsid w:val="00631911"/>
    <w:rsid w:val="00651BC4"/>
    <w:rsid w:val="00653277"/>
    <w:rsid w:val="0065346D"/>
    <w:rsid w:val="00654F78"/>
    <w:rsid w:val="00660145"/>
    <w:rsid w:val="006634C3"/>
    <w:rsid w:val="006778E3"/>
    <w:rsid w:val="00683664"/>
    <w:rsid w:val="0068409F"/>
    <w:rsid w:val="00693609"/>
    <w:rsid w:val="006B2F23"/>
    <w:rsid w:val="006B41F2"/>
    <w:rsid w:val="006B61B2"/>
    <w:rsid w:val="006B7B0C"/>
    <w:rsid w:val="006C033F"/>
    <w:rsid w:val="006C21FA"/>
    <w:rsid w:val="006C6933"/>
    <w:rsid w:val="006D2778"/>
    <w:rsid w:val="006D3126"/>
    <w:rsid w:val="006D6E13"/>
    <w:rsid w:val="006D6F84"/>
    <w:rsid w:val="006E5931"/>
    <w:rsid w:val="006F6C44"/>
    <w:rsid w:val="006F6E15"/>
    <w:rsid w:val="006F7324"/>
    <w:rsid w:val="00706006"/>
    <w:rsid w:val="00723D66"/>
    <w:rsid w:val="0072773A"/>
    <w:rsid w:val="007302C8"/>
    <w:rsid w:val="007362A0"/>
    <w:rsid w:val="0074129F"/>
    <w:rsid w:val="00750FF0"/>
    <w:rsid w:val="00752326"/>
    <w:rsid w:val="007531F4"/>
    <w:rsid w:val="0075485F"/>
    <w:rsid w:val="00767BDA"/>
    <w:rsid w:val="0077227B"/>
    <w:rsid w:val="00777EC7"/>
    <w:rsid w:val="00781489"/>
    <w:rsid w:val="00783569"/>
    <w:rsid w:val="00783886"/>
    <w:rsid w:val="00791E1F"/>
    <w:rsid w:val="0079266A"/>
    <w:rsid w:val="007943AE"/>
    <w:rsid w:val="007963FB"/>
    <w:rsid w:val="00797C6D"/>
    <w:rsid w:val="007B0D05"/>
    <w:rsid w:val="007C537A"/>
    <w:rsid w:val="007C6D4E"/>
    <w:rsid w:val="007F631C"/>
    <w:rsid w:val="00803D0A"/>
    <w:rsid w:val="00812A24"/>
    <w:rsid w:val="00814276"/>
    <w:rsid w:val="00824476"/>
    <w:rsid w:val="00830E1B"/>
    <w:rsid w:val="00834B38"/>
    <w:rsid w:val="00837EBD"/>
    <w:rsid w:val="00846AE0"/>
    <w:rsid w:val="00847362"/>
    <w:rsid w:val="008535AE"/>
    <w:rsid w:val="008557FA"/>
    <w:rsid w:val="00857D25"/>
    <w:rsid w:val="008754E3"/>
    <w:rsid w:val="00883859"/>
    <w:rsid w:val="00884DF2"/>
    <w:rsid w:val="008922C3"/>
    <w:rsid w:val="00894528"/>
    <w:rsid w:val="008A00F1"/>
    <w:rsid w:val="008A43F6"/>
    <w:rsid w:val="008C1009"/>
    <w:rsid w:val="008C54C8"/>
    <w:rsid w:val="008D54DF"/>
    <w:rsid w:val="008E241D"/>
    <w:rsid w:val="008E5D06"/>
    <w:rsid w:val="008F3B27"/>
    <w:rsid w:val="008F4D68"/>
    <w:rsid w:val="00900E3E"/>
    <w:rsid w:val="00902DF4"/>
    <w:rsid w:val="00903101"/>
    <w:rsid w:val="00906C2D"/>
    <w:rsid w:val="009129A3"/>
    <w:rsid w:val="00917DB9"/>
    <w:rsid w:val="0092006F"/>
    <w:rsid w:val="009315A1"/>
    <w:rsid w:val="00932C3B"/>
    <w:rsid w:val="0093326E"/>
    <w:rsid w:val="009361DA"/>
    <w:rsid w:val="009361F0"/>
    <w:rsid w:val="00940FBF"/>
    <w:rsid w:val="00944806"/>
    <w:rsid w:val="00946978"/>
    <w:rsid w:val="00950C33"/>
    <w:rsid w:val="00954F5C"/>
    <w:rsid w:val="009568CC"/>
    <w:rsid w:val="0096348C"/>
    <w:rsid w:val="00963B68"/>
    <w:rsid w:val="00963D87"/>
    <w:rsid w:val="009653C2"/>
    <w:rsid w:val="00965ED3"/>
    <w:rsid w:val="009664A2"/>
    <w:rsid w:val="009705DF"/>
    <w:rsid w:val="00970996"/>
    <w:rsid w:val="00972C00"/>
    <w:rsid w:val="00973D8B"/>
    <w:rsid w:val="00973F3E"/>
    <w:rsid w:val="009922A8"/>
    <w:rsid w:val="00993B3B"/>
    <w:rsid w:val="00996C2E"/>
    <w:rsid w:val="009A1D52"/>
    <w:rsid w:val="009A44AA"/>
    <w:rsid w:val="009A53F8"/>
    <w:rsid w:val="009A58C8"/>
    <w:rsid w:val="009A649B"/>
    <w:rsid w:val="009A68FE"/>
    <w:rsid w:val="009B0A01"/>
    <w:rsid w:val="009C2239"/>
    <w:rsid w:val="009C386A"/>
    <w:rsid w:val="009D0932"/>
    <w:rsid w:val="009D4996"/>
    <w:rsid w:val="009D4B47"/>
    <w:rsid w:val="009E6853"/>
    <w:rsid w:val="009F4D1F"/>
    <w:rsid w:val="00A12700"/>
    <w:rsid w:val="00A25026"/>
    <w:rsid w:val="00A401A5"/>
    <w:rsid w:val="00A443C2"/>
    <w:rsid w:val="00A57981"/>
    <w:rsid w:val="00A61BE3"/>
    <w:rsid w:val="00A71755"/>
    <w:rsid w:val="00A744C3"/>
    <w:rsid w:val="00A765C3"/>
    <w:rsid w:val="00A829DA"/>
    <w:rsid w:val="00A83F25"/>
    <w:rsid w:val="00A8414C"/>
    <w:rsid w:val="00A901E0"/>
    <w:rsid w:val="00A932A4"/>
    <w:rsid w:val="00A94D34"/>
    <w:rsid w:val="00A979FF"/>
    <w:rsid w:val="00AA0B3B"/>
    <w:rsid w:val="00AB1B58"/>
    <w:rsid w:val="00AB2850"/>
    <w:rsid w:val="00AB2948"/>
    <w:rsid w:val="00AB3DEB"/>
    <w:rsid w:val="00AC447D"/>
    <w:rsid w:val="00AC5470"/>
    <w:rsid w:val="00AE16B2"/>
    <w:rsid w:val="00AE56F2"/>
    <w:rsid w:val="00AF2D47"/>
    <w:rsid w:val="00AF5CDC"/>
    <w:rsid w:val="00B114D3"/>
    <w:rsid w:val="00B12682"/>
    <w:rsid w:val="00B149DE"/>
    <w:rsid w:val="00B166E5"/>
    <w:rsid w:val="00B17393"/>
    <w:rsid w:val="00B23ED5"/>
    <w:rsid w:val="00B33EE8"/>
    <w:rsid w:val="00B450EB"/>
    <w:rsid w:val="00B50305"/>
    <w:rsid w:val="00B56C13"/>
    <w:rsid w:val="00B655DA"/>
    <w:rsid w:val="00B65985"/>
    <w:rsid w:val="00B673D5"/>
    <w:rsid w:val="00B772BD"/>
    <w:rsid w:val="00B824FF"/>
    <w:rsid w:val="00B87B02"/>
    <w:rsid w:val="00B90C9B"/>
    <w:rsid w:val="00B9203B"/>
    <w:rsid w:val="00B96241"/>
    <w:rsid w:val="00BA2ECB"/>
    <w:rsid w:val="00BA36BA"/>
    <w:rsid w:val="00BA69D4"/>
    <w:rsid w:val="00BB0FC6"/>
    <w:rsid w:val="00BC1D31"/>
    <w:rsid w:val="00BC2118"/>
    <w:rsid w:val="00BD402E"/>
    <w:rsid w:val="00BD45FA"/>
    <w:rsid w:val="00BE7ADB"/>
    <w:rsid w:val="00BF3EB9"/>
    <w:rsid w:val="00BF763C"/>
    <w:rsid w:val="00C0117D"/>
    <w:rsid w:val="00C01A21"/>
    <w:rsid w:val="00C044F3"/>
    <w:rsid w:val="00C04577"/>
    <w:rsid w:val="00C07173"/>
    <w:rsid w:val="00C10D8A"/>
    <w:rsid w:val="00C139C6"/>
    <w:rsid w:val="00C14B33"/>
    <w:rsid w:val="00C20113"/>
    <w:rsid w:val="00C20B77"/>
    <w:rsid w:val="00C355DE"/>
    <w:rsid w:val="00C443DF"/>
    <w:rsid w:val="00C44D30"/>
    <w:rsid w:val="00C457C3"/>
    <w:rsid w:val="00C458BC"/>
    <w:rsid w:val="00C53DF3"/>
    <w:rsid w:val="00C56F17"/>
    <w:rsid w:val="00C57BAF"/>
    <w:rsid w:val="00C60A72"/>
    <w:rsid w:val="00C62174"/>
    <w:rsid w:val="00C62E2D"/>
    <w:rsid w:val="00C6360E"/>
    <w:rsid w:val="00C66CD1"/>
    <w:rsid w:val="00C77D8D"/>
    <w:rsid w:val="00C916A3"/>
    <w:rsid w:val="00C93236"/>
    <w:rsid w:val="00C95CEA"/>
    <w:rsid w:val="00C97A0D"/>
    <w:rsid w:val="00CA40FD"/>
    <w:rsid w:val="00CA724E"/>
    <w:rsid w:val="00CB0715"/>
    <w:rsid w:val="00CB2067"/>
    <w:rsid w:val="00CB393D"/>
    <w:rsid w:val="00CB3CD1"/>
    <w:rsid w:val="00CB55B3"/>
    <w:rsid w:val="00CB7B36"/>
    <w:rsid w:val="00CC0C69"/>
    <w:rsid w:val="00CC1512"/>
    <w:rsid w:val="00CC3517"/>
    <w:rsid w:val="00CC36E4"/>
    <w:rsid w:val="00CC4495"/>
    <w:rsid w:val="00CD6A84"/>
    <w:rsid w:val="00CD7D8A"/>
    <w:rsid w:val="00CE3428"/>
    <w:rsid w:val="00CE3E8D"/>
    <w:rsid w:val="00CF0840"/>
    <w:rsid w:val="00CF2883"/>
    <w:rsid w:val="00D0479B"/>
    <w:rsid w:val="00D06851"/>
    <w:rsid w:val="00D109AF"/>
    <w:rsid w:val="00D15E0A"/>
    <w:rsid w:val="00D16934"/>
    <w:rsid w:val="00D24C58"/>
    <w:rsid w:val="00D25C13"/>
    <w:rsid w:val="00D31F83"/>
    <w:rsid w:val="00D406E3"/>
    <w:rsid w:val="00D4374F"/>
    <w:rsid w:val="00D44C61"/>
    <w:rsid w:val="00D45CC4"/>
    <w:rsid w:val="00D47178"/>
    <w:rsid w:val="00D55BC8"/>
    <w:rsid w:val="00D57472"/>
    <w:rsid w:val="00D613D0"/>
    <w:rsid w:val="00D6530C"/>
    <w:rsid w:val="00D67A6E"/>
    <w:rsid w:val="00D70F17"/>
    <w:rsid w:val="00D7731F"/>
    <w:rsid w:val="00D92FB0"/>
    <w:rsid w:val="00D95A03"/>
    <w:rsid w:val="00DA42EA"/>
    <w:rsid w:val="00DA5D9C"/>
    <w:rsid w:val="00DA6B7F"/>
    <w:rsid w:val="00DA7709"/>
    <w:rsid w:val="00DB37FA"/>
    <w:rsid w:val="00DB3C86"/>
    <w:rsid w:val="00DB5CDF"/>
    <w:rsid w:val="00DB78EC"/>
    <w:rsid w:val="00DC300D"/>
    <w:rsid w:val="00DC321A"/>
    <w:rsid w:val="00DC3425"/>
    <w:rsid w:val="00DC4B72"/>
    <w:rsid w:val="00DD2EFD"/>
    <w:rsid w:val="00DD6142"/>
    <w:rsid w:val="00DE3041"/>
    <w:rsid w:val="00DE341E"/>
    <w:rsid w:val="00DE4724"/>
    <w:rsid w:val="00DE58A2"/>
    <w:rsid w:val="00DF0412"/>
    <w:rsid w:val="00DF0EF9"/>
    <w:rsid w:val="00DF404D"/>
    <w:rsid w:val="00DF41F4"/>
    <w:rsid w:val="00E00DB7"/>
    <w:rsid w:val="00E033C8"/>
    <w:rsid w:val="00E1262D"/>
    <w:rsid w:val="00E14F23"/>
    <w:rsid w:val="00E26AD7"/>
    <w:rsid w:val="00E2709B"/>
    <w:rsid w:val="00E3060A"/>
    <w:rsid w:val="00E33758"/>
    <w:rsid w:val="00E362CA"/>
    <w:rsid w:val="00E42B2B"/>
    <w:rsid w:val="00E46818"/>
    <w:rsid w:val="00E47D81"/>
    <w:rsid w:val="00E47DA5"/>
    <w:rsid w:val="00E52A7A"/>
    <w:rsid w:val="00E52F05"/>
    <w:rsid w:val="00E54AA9"/>
    <w:rsid w:val="00E61737"/>
    <w:rsid w:val="00E61995"/>
    <w:rsid w:val="00E638EC"/>
    <w:rsid w:val="00E67EBA"/>
    <w:rsid w:val="00E75CF1"/>
    <w:rsid w:val="00E77E72"/>
    <w:rsid w:val="00E83508"/>
    <w:rsid w:val="00E8756D"/>
    <w:rsid w:val="00E9153A"/>
    <w:rsid w:val="00E916EA"/>
    <w:rsid w:val="00E92E86"/>
    <w:rsid w:val="00E9775C"/>
    <w:rsid w:val="00EB0AE3"/>
    <w:rsid w:val="00EB3EFD"/>
    <w:rsid w:val="00EB74D6"/>
    <w:rsid w:val="00EC1505"/>
    <w:rsid w:val="00EC4EA4"/>
    <w:rsid w:val="00EC6B1D"/>
    <w:rsid w:val="00EC74BB"/>
    <w:rsid w:val="00EC7F75"/>
    <w:rsid w:val="00ED00EF"/>
    <w:rsid w:val="00ED2F19"/>
    <w:rsid w:val="00ED5B02"/>
    <w:rsid w:val="00ED757A"/>
    <w:rsid w:val="00EE04A0"/>
    <w:rsid w:val="00EE3028"/>
    <w:rsid w:val="00EE4283"/>
    <w:rsid w:val="00EE545C"/>
    <w:rsid w:val="00EE7BE6"/>
    <w:rsid w:val="00EF12E5"/>
    <w:rsid w:val="00EF7043"/>
    <w:rsid w:val="00F021B8"/>
    <w:rsid w:val="00F13276"/>
    <w:rsid w:val="00F1675A"/>
    <w:rsid w:val="00F2001D"/>
    <w:rsid w:val="00F2118D"/>
    <w:rsid w:val="00F23CD8"/>
    <w:rsid w:val="00F244E1"/>
    <w:rsid w:val="00F246A5"/>
    <w:rsid w:val="00F27EB5"/>
    <w:rsid w:val="00F32167"/>
    <w:rsid w:val="00F33CF5"/>
    <w:rsid w:val="00F43D5F"/>
    <w:rsid w:val="00F53B4F"/>
    <w:rsid w:val="00F60165"/>
    <w:rsid w:val="00F651D4"/>
    <w:rsid w:val="00F66F92"/>
    <w:rsid w:val="00F74413"/>
    <w:rsid w:val="00F84696"/>
    <w:rsid w:val="00F931A9"/>
    <w:rsid w:val="00FA60D3"/>
    <w:rsid w:val="00FB057C"/>
    <w:rsid w:val="00FB2EF8"/>
    <w:rsid w:val="00FB6A44"/>
    <w:rsid w:val="00FC6D72"/>
    <w:rsid w:val="00FD016B"/>
    <w:rsid w:val="00FD13A3"/>
    <w:rsid w:val="00FE2948"/>
    <w:rsid w:val="00FE572F"/>
    <w:rsid w:val="00FE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  <w14:docId w14:val="18138684"/>
  <w15:chartTrackingRefBased/>
  <w15:docId w15:val="{3612A883-69CF-4322-A660-57E13450D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uiPriority="1" w:qFormat="1"/>
    <w:lsdException w:name="Body Text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z w:val="24"/>
    </w:rPr>
  </w:style>
  <w:style w:type="paragraph" w:styleId="Rubrik1">
    <w:name w:val="heading 1"/>
    <w:basedOn w:val="Normal"/>
    <w:next w:val="Normal"/>
    <w:qFormat/>
    <w:pPr>
      <w:keepNext/>
      <w:keepLines/>
      <w:spacing w:before="360" w:after="180"/>
      <w:outlineLvl w:val="0"/>
    </w:pPr>
    <w:rPr>
      <w:b/>
      <w:kern w:val="36"/>
      <w:sz w:val="48"/>
    </w:rPr>
  </w:style>
  <w:style w:type="paragraph" w:styleId="Rubrik2">
    <w:name w:val="heading 2"/>
    <w:basedOn w:val="Normal"/>
    <w:next w:val="Normal"/>
    <w:link w:val="Rubrik2Char"/>
    <w:qFormat/>
    <w:pPr>
      <w:keepNext/>
      <w:keepLines/>
      <w:spacing w:before="240" w:after="120"/>
      <w:outlineLvl w:val="1"/>
    </w:pPr>
    <w:rPr>
      <w:b/>
      <w:kern w:val="36"/>
      <w:sz w:val="36"/>
    </w:rPr>
  </w:style>
  <w:style w:type="paragraph" w:styleId="Rubrik3">
    <w:name w:val="heading 3"/>
    <w:basedOn w:val="Normal"/>
    <w:next w:val="Normal"/>
    <w:qFormat/>
    <w:pPr>
      <w:keepNext/>
      <w:keepLines/>
      <w:spacing w:before="180" w:after="60"/>
      <w:outlineLvl w:val="2"/>
    </w:pPr>
    <w:rPr>
      <w:b/>
      <w:sz w:val="28"/>
    </w:rPr>
  </w:style>
  <w:style w:type="paragraph" w:styleId="Rubrik4">
    <w:name w:val="heading 4"/>
    <w:basedOn w:val="Normal"/>
    <w:next w:val="Normal"/>
    <w:qFormat/>
    <w:pPr>
      <w:keepNext/>
      <w:widowControl/>
      <w:tabs>
        <w:tab w:val="left" w:pos="1304"/>
        <w:tab w:val="left" w:pos="2608"/>
        <w:tab w:val="left" w:pos="3912"/>
        <w:tab w:val="left" w:pos="5216"/>
        <w:tab w:val="left" w:pos="6520"/>
        <w:tab w:val="left" w:pos="7824"/>
        <w:tab w:val="left" w:pos="9128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spacing w:line="240" w:lineRule="atLeast"/>
      <w:outlineLvl w:val="3"/>
    </w:pPr>
    <w:rPr>
      <w:b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gandeindrag">
    <w:name w:val="Hängande indrag"/>
    <w:basedOn w:val="Normal"/>
    <w:pPr>
      <w:ind w:left="567" w:hanging="567"/>
    </w:pPr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allongtext">
    <w:name w:val="Balloon Text"/>
    <w:basedOn w:val="Normal"/>
    <w:semiHidden/>
    <w:rsid w:val="00ED5B0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rsid w:val="00C6360E"/>
    <w:pPr>
      <w:widowControl/>
      <w:tabs>
        <w:tab w:val="center" w:pos="4536"/>
        <w:tab w:val="right" w:pos="9072"/>
      </w:tabs>
      <w:spacing w:line="276" w:lineRule="auto"/>
    </w:pPr>
    <w:rPr>
      <w:rFonts w:asciiTheme="majorHAnsi" w:eastAsiaTheme="minorHAnsi" w:hAnsiTheme="majorHAnsi" w:cstheme="minorBidi"/>
      <w:sz w:val="19"/>
      <w:szCs w:val="25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C6360E"/>
    <w:rPr>
      <w:rFonts w:asciiTheme="majorHAnsi" w:eastAsiaTheme="minorHAnsi" w:hAnsiTheme="majorHAnsi" w:cstheme="minorBidi"/>
      <w:sz w:val="19"/>
      <w:szCs w:val="25"/>
      <w:lang w:eastAsia="en-US"/>
    </w:rPr>
  </w:style>
  <w:style w:type="table" w:styleId="Tabellrutnt">
    <w:name w:val="Table Grid"/>
    <w:aliases w:val="Ärendeförteckning"/>
    <w:basedOn w:val="Normaltabell"/>
    <w:uiPriority w:val="39"/>
    <w:rsid w:val="00C6360E"/>
    <w:rPr>
      <w:rFonts w:asciiTheme="minorHAnsi" w:eastAsiaTheme="minorHAnsi" w:hAnsiTheme="minorHAnsi" w:cstheme="minorBidi"/>
      <w:sz w:val="25"/>
      <w:szCs w:val="25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C6360E"/>
    <w:rPr>
      <w:color w:val="808080"/>
    </w:rPr>
  </w:style>
  <w:style w:type="paragraph" w:styleId="Brdtext">
    <w:name w:val="Body Text"/>
    <w:basedOn w:val="Normal"/>
    <w:link w:val="BrdtextChar"/>
    <w:qFormat/>
    <w:rsid w:val="00C6360E"/>
    <w:pPr>
      <w:widowControl/>
      <w:tabs>
        <w:tab w:val="left" w:pos="1701"/>
        <w:tab w:val="left" w:pos="3600"/>
        <w:tab w:val="left" w:pos="5387"/>
      </w:tabs>
      <w:spacing w:after="280" w:line="276" w:lineRule="auto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BrdtextChar">
    <w:name w:val="Brödtext Char"/>
    <w:basedOn w:val="Standardstycketeckensnitt"/>
    <w:link w:val="Brdtext"/>
    <w:rsid w:val="00C6360E"/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Rubrik">
    <w:name w:val="Title"/>
    <w:basedOn w:val="Normal"/>
    <w:next w:val="Brdtext"/>
    <w:link w:val="RubrikChar"/>
    <w:uiPriority w:val="1"/>
    <w:qFormat/>
    <w:rsid w:val="00C6360E"/>
    <w:pPr>
      <w:keepNext/>
      <w:keepLines/>
      <w:widowControl/>
      <w:spacing w:after="600" w:line="276" w:lineRule="auto"/>
      <w:contextualSpacing/>
    </w:pPr>
    <w:rPr>
      <w:rFonts w:asciiTheme="majorHAnsi" w:eastAsiaTheme="majorEastAsia" w:hAnsiTheme="majorHAnsi" w:cstheme="majorBidi"/>
      <w:kern w:val="28"/>
      <w:sz w:val="26"/>
      <w:szCs w:val="56"/>
      <w:lang w:eastAsia="en-US"/>
    </w:rPr>
  </w:style>
  <w:style w:type="character" w:customStyle="1" w:styleId="RubrikChar">
    <w:name w:val="Rubrik Char"/>
    <w:basedOn w:val="Standardstycketeckensnitt"/>
    <w:link w:val="Rubrik"/>
    <w:uiPriority w:val="1"/>
    <w:rsid w:val="00C6360E"/>
    <w:rPr>
      <w:rFonts w:asciiTheme="majorHAnsi" w:eastAsiaTheme="majorEastAsia" w:hAnsiTheme="majorHAnsi" w:cstheme="majorBidi"/>
      <w:kern w:val="28"/>
      <w:sz w:val="26"/>
      <w:szCs w:val="56"/>
      <w:lang w:eastAsia="en-US"/>
    </w:rPr>
  </w:style>
  <w:style w:type="paragraph" w:styleId="Normalwebb">
    <w:name w:val="Normal (Web)"/>
    <w:basedOn w:val="Normal"/>
    <w:uiPriority w:val="99"/>
    <w:unhideWhenUsed/>
    <w:rsid w:val="00195F3F"/>
    <w:pPr>
      <w:widowControl/>
      <w:spacing w:before="100" w:beforeAutospacing="1" w:after="100" w:afterAutospacing="1"/>
    </w:pPr>
    <w:rPr>
      <w:szCs w:val="24"/>
    </w:rPr>
  </w:style>
  <w:style w:type="character" w:customStyle="1" w:styleId="bold">
    <w:name w:val="bold"/>
    <w:basedOn w:val="Standardstycketeckensnitt"/>
    <w:rsid w:val="00195F3F"/>
  </w:style>
  <w:style w:type="paragraph" w:customStyle="1" w:styleId="FormatmallPMrubrik14pt">
    <w:name w:val="Formatmall PMrubrik + 14 pt"/>
    <w:basedOn w:val="Normal"/>
    <w:unhideWhenUsed/>
    <w:rsid w:val="00CF2883"/>
    <w:pPr>
      <w:widowControl/>
      <w:spacing w:after="120" w:line="280" w:lineRule="atLeast"/>
    </w:pPr>
    <w:rPr>
      <w:rFonts w:ascii="GillSans Pro for Riksdagen Md" w:hAnsi="GillSans Pro for Riksdagen Md"/>
      <w:b/>
      <w:bCs/>
      <w:sz w:val="28"/>
      <w:szCs w:val="36"/>
    </w:rPr>
  </w:style>
  <w:style w:type="paragraph" w:customStyle="1" w:styleId="Rubrik2utannumrering">
    <w:name w:val="Rubrik 2 utan numrering"/>
    <w:basedOn w:val="Rubrik2"/>
    <w:next w:val="Brdtext"/>
    <w:uiPriority w:val="1"/>
    <w:qFormat/>
    <w:rsid w:val="00D70F17"/>
    <w:pPr>
      <w:widowControl/>
      <w:tabs>
        <w:tab w:val="left" w:pos="1701"/>
        <w:tab w:val="left" w:pos="3600"/>
        <w:tab w:val="left" w:pos="5387"/>
      </w:tabs>
      <w:spacing w:before="320" w:after="80" w:line="276" w:lineRule="auto"/>
    </w:pPr>
    <w:rPr>
      <w:rFonts w:asciiTheme="majorHAnsi" w:eastAsiaTheme="majorEastAsia" w:hAnsiTheme="majorHAnsi" w:cstheme="majorBidi"/>
      <w:kern w:val="0"/>
      <w:sz w:val="22"/>
      <w:szCs w:val="26"/>
      <w:lang w:eastAsia="en-US"/>
    </w:rPr>
  </w:style>
  <w:style w:type="character" w:customStyle="1" w:styleId="big">
    <w:name w:val="big"/>
    <w:rsid w:val="00D70F17"/>
  </w:style>
  <w:style w:type="paragraph" w:styleId="Liststycke">
    <w:name w:val="List Paragraph"/>
    <w:basedOn w:val="Normal"/>
    <w:uiPriority w:val="34"/>
    <w:qFormat/>
    <w:rsid w:val="00174065"/>
    <w:pPr>
      <w:ind w:left="720"/>
      <w:contextualSpacing/>
    </w:pPr>
  </w:style>
  <w:style w:type="character" w:styleId="Hyperlnk">
    <w:name w:val="Hyperlink"/>
    <w:basedOn w:val="Standardstycketeckensnitt"/>
    <w:rsid w:val="00D4374F"/>
    <w:rPr>
      <w:color w:val="0000FF"/>
      <w:u w:val="single"/>
    </w:rPr>
  </w:style>
  <w:style w:type="paragraph" w:customStyle="1" w:styleId="Rubrik3utannumrering">
    <w:name w:val="Rubrik 3 utan numrering"/>
    <w:basedOn w:val="Rubrik3"/>
    <w:next w:val="Brdtext"/>
    <w:uiPriority w:val="1"/>
    <w:qFormat/>
    <w:rsid w:val="000164AB"/>
    <w:pPr>
      <w:widowControl/>
      <w:tabs>
        <w:tab w:val="left" w:pos="1701"/>
        <w:tab w:val="left" w:pos="3600"/>
        <w:tab w:val="left" w:pos="5387"/>
      </w:tabs>
      <w:spacing w:before="320" w:after="80" w:line="276" w:lineRule="auto"/>
    </w:pPr>
    <w:rPr>
      <w:rFonts w:asciiTheme="majorHAnsi" w:eastAsiaTheme="majorEastAsia" w:hAnsiTheme="majorHAnsi" w:cstheme="majorBidi"/>
      <w:b w:val="0"/>
      <w:sz w:val="22"/>
      <w:szCs w:val="24"/>
      <w:lang w:eastAsia="en-US"/>
    </w:rPr>
  </w:style>
  <w:style w:type="paragraph" w:styleId="Fotnotstext">
    <w:name w:val="footnote text"/>
    <w:basedOn w:val="Normal"/>
    <w:link w:val="FotnotstextChar"/>
    <w:uiPriority w:val="99"/>
    <w:rsid w:val="000164AB"/>
    <w:pPr>
      <w:keepLines/>
      <w:widowControl/>
      <w:tabs>
        <w:tab w:val="left" w:pos="1701"/>
        <w:tab w:val="left" w:pos="3600"/>
        <w:tab w:val="left" w:pos="5387"/>
      </w:tabs>
      <w:spacing w:before="100"/>
      <w:textboxTightWrap w:val="firstLineOnly"/>
    </w:pPr>
    <w:rPr>
      <w:rFonts w:asciiTheme="majorHAnsi" w:eastAsiaTheme="minorHAnsi" w:hAnsiTheme="majorHAnsi" w:cstheme="majorHAnsi"/>
      <w:spacing w:val="6"/>
      <w:sz w:val="14"/>
      <w:lang w:eastAsia="en-US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0164AB"/>
    <w:rPr>
      <w:rFonts w:asciiTheme="majorHAnsi" w:eastAsiaTheme="minorHAnsi" w:hAnsiTheme="majorHAnsi" w:cstheme="majorHAnsi"/>
      <w:spacing w:val="6"/>
      <w:sz w:val="14"/>
      <w:lang w:eastAsia="en-US"/>
    </w:rPr>
  </w:style>
  <w:style w:type="character" w:styleId="Fotnotsreferens">
    <w:name w:val="footnote reference"/>
    <w:basedOn w:val="Standardstycketeckensnitt"/>
    <w:uiPriority w:val="99"/>
    <w:unhideWhenUsed/>
    <w:rsid w:val="000164AB"/>
    <w:rPr>
      <w:noProof w:val="0"/>
      <w:vertAlign w:val="superscript"/>
    </w:rPr>
  </w:style>
  <w:style w:type="paragraph" w:styleId="Brdtextmedindrag">
    <w:name w:val="Body Text Indent"/>
    <w:basedOn w:val="Normal"/>
    <w:link w:val="BrdtextmedindragChar"/>
    <w:rsid w:val="000164AB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rsid w:val="000164AB"/>
    <w:rPr>
      <w:sz w:val="24"/>
    </w:rPr>
  </w:style>
  <w:style w:type="paragraph" w:customStyle="1" w:styleId="Default">
    <w:name w:val="Default"/>
    <w:rsid w:val="003804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1"/>
    <w:rsid w:val="00E33758"/>
    <w:rPr>
      <w:b/>
      <w:kern w:val="36"/>
      <w:sz w:val="36"/>
    </w:rPr>
  </w:style>
  <w:style w:type="paragraph" w:styleId="Sidfot">
    <w:name w:val="footer"/>
    <w:basedOn w:val="Normal"/>
    <w:link w:val="SidfotChar"/>
    <w:uiPriority w:val="99"/>
    <w:rsid w:val="00E33758"/>
    <w:pPr>
      <w:widowControl/>
      <w:tabs>
        <w:tab w:val="center" w:pos="4536"/>
        <w:tab w:val="right" w:pos="9072"/>
      </w:tabs>
      <w:spacing w:line="276" w:lineRule="auto"/>
    </w:pPr>
    <w:rPr>
      <w:rFonts w:asciiTheme="majorHAnsi" w:eastAsiaTheme="minorHAnsi" w:hAnsiTheme="majorHAnsi" w:cstheme="minorBidi"/>
      <w:sz w:val="16"/>
      <w:szCs w:val="25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E33758"/>
    <w:rPr>
      <w:rFonts w:asciiTheme="majorHAnsi" w:eastAsiaTheme="minorHAnsi" w:hAnsiTheme="majorHAnsi" w:cstheme="minorBidi"/>
      <w:sz w:val="16"/>
      <w:szCs w:val="25"/>
      <w:lang w:eastAsia="en-US"/>
    </w:rPr>
  </w:style>
  <w:style w:type="character" w:styleId="Sidnummer">
    <w:name w:val="page number"/>
    <w:basedOn w:val="SidfotChar"/>
    <w:uiPriority w:val="99"/>
    <w:rsid w:val="00E33758"/>
    <w:rPr>
      <w:rFonts w:asciiTheme="majorHAnsi" w:eastAsiaTheme="minorHAnsi" w:hAnsiTheme="majorHAnsi" w:cstheme="minorBidi"/>
      <w:noProof w:val="0"/>
      <w:sz w:val="17"/>
      <w:szCs w:val="25"/>
      <w:lang w:eastAsia="en-US"/>
    </w:rPr>
  </w:style>
  <w:style w:type="paragraph" w:customStyle="1" w:styleId="p17">
    <w:name w:val="p17"/>
    <w:basedOn w:val="Normal"/>
    <w:rsid w:val="00DF404D"/>
    <w:pPr>
      <w:widowControl/>
      <w:spacing w:before="100" w:beforeAutospacing="1" w:after="100" w:afterAutospacing="1"/>
    </w:pPr>
    <w:rPr>
      <w:szCs w:val="24"/>
    </w:rPr>
  </w:style>
  <w:style w:type="paragraph" w:customStyle="1" w:styleId="p18">
    <w:name w:val="p18"/>
    <w:basedOn w:val="Normal"/>
    <w:rsid w:val="00DF404D"/>
    <w:pPr>
      <w:widowControl/>
      <w:spacing w:before="100" w:beforeAutospacing="1" w:after="100" w:afterAutospacing="1"/>
    </w:pPr>
    <w:rPr>
      <w:szCs w:val="24"/>
    </w:rPr>
  </w:style>
  <w:style w:type="character" w:customStyle="1" w:styleId="rubrik20">
    <w:name w:val="rubrik2"/>
    <w:basedOn w:val="Standardstycketeckensnitt"/>
    <w:rsid w:val="00883859"/>
  </w:style>
  <w:style w:type="character" w:customStyle="1" w:styleId="traff-markering">
    <w:name w:val="traff-markering"/>
    <w:basedOn w:val="Standardstycketeckensnitt"/>
    <w:rsid w:val="00051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9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4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07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50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0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6E29C-70BC-42CB-BB6D-6E20F359E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16</Pages>
  <Words>823</Words>
  <Characters>6129</Characters>
  <Application>Microsoft Office Word</Application>
  <DocSecurity>0</DocSecurity>
  <Lines>1225</Lines>
  <Paragraphs>248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 RIKSDAGEN</vt:lpstr>
    </vt:vector>
  </TitlesOfParts>
  <Company>Riksdagen</Company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RIKSDAGEN</dc:title>
  <dc:subject/>
  <dc:creator>Susanne Palm</dc:creator>
  <cp:keywords/>
  <dc:description/>
  <cp:lastModifiedBy>Susanne Palm</cp:lastModifiedBy>
  <cp:revision>33</cp:revision>
  <cp:lastPrinted>2019-06-05T09:16:00Z</cp:lastPrinted>
  <dcterms:created xsi:type="dcterms:W3CDTF">2019-06-03T13:02:00Z</dcterms:created>
  <dcterms:modified xsi:type="dcterms:W3CDTF">2019-06-13T14:06:00Z</dcterms:modified>
</cp:coreProperties>
</file>