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7BEDBC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A2931DD173144BB8DAD242F4360F7EA"/>
        </w:placeholder>
        <w15:appearance w15:val="hidden"/>
        <w:text/>
      </w:sdtPr>
      <w:sdtEndPr/>
      <w:sdtContent>
        <w:p w:rsidR="00AF30DD" w:rsidP="00CC4C93" w:rsidRDefault="00AF30DD" w14:paraId="07BEDBC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7504fbc-ef82-4bae-ba59-1c6cb430ba02"/>
        <w:id w:val="1716385193"/>
        <w:lock w:val="sdtLocked"/>
      </w:sdtPr>
      <w:sdtEndPr/>
      <w:sdtContent>
        <w:p w:rsidR="006310B5" w:rsidRDefault="005D55F0" w14:paraId="07BEDBD0" w14:textId="2A044C9F">
          <w:pPr>
            <w:pStyle w:val="Frslagstext"/>
          </w:pPr>
          <w:r>
            <w:t>Riksdagen ställer sig bakom det som anförs i motionen om att reglera placering av ohälsosamma varor i matvarubutiker samt att bötesstraff ska utgå om detta inte efterlevs, och riksdagen tillkännager detta för regeringen.</w:t>
          </w:r>
        </w:p>
      </w:sdtContent>
    </w:sdt>
    <w:p w:rsidR="00AF30DD" w:rsidP="00AF30DD" w:rsidRDefault="000156D9" w14:paraId="07BEDBD1" w14:textId="77777777">
      <w:pPr>
        <w:pStyle w:val="Rubrik1"/>
      </w:pPr>
      <w:bookmarkStart w:name="MotionsStart" w:id="0"/>
      <w:bookmarkEnd w:id="0"/>
      <w:r>
        <w:t>Motivering</w:t>
      </w:r>
    </w:p>
    <w:p w:rsidR="00034D6E" w:rsidP="00034D6E" w:rsidRDefault="00034D6E" w14:paraId="07BEDBD2" w14:textId="77777777">
      <w:pPr>
        <w:pStyle w:val="Normalutanindragellerluft"/>
      </w:pPr>
      <w:r>
        <w:t>Godis, läsk och dylikt står i allmänhet i närheten av kassorna i matvarubutikerna och även andra butiker där man inte kunde förvänta sig att godis säljs. Det finns studier som påvisar problematiken med impulsköp beroende på hur</w:t>
      </w:r>
      <w:bookmarkStart w:name="_GoBack" w:id="1"/>
      <w:bookmarkEnd w:id="1"/>
      <w:r>
        <w:t xml:space="preserve"> varorna är placerade i butiken. För folkhälsans skull bör impulsköp av godis, läsk och chips minimeras. Den typen av varor bör därför placeras i butiken på ett sätt som gör att dessa varor är minst exponerad för kunden under ett butiksbesök.</w:t>
      </w:r>
    </w:p>
    <w:p w:rsidR="00034D6E" w:rsidP="00034D6E" w:rsidRDefault="00034D6E" w14:paraId="07BEDBD3" w14:textId="77777777">
      <w:pPr>
        <w:pStyle w:val="Normalutanindragellerluft"/>
      </w:pPr>
    </w:p>
    <w:p w:rsidR="00034D6E" w:rsidP="00034D6E" w:rsidRDefault="00034D6E" w14:paraId="07BEDBD4" w14:textId="77777777">
      <w:pPr>
        <w:pStyle w:val="Normalutanindragellerluft"/>
      </w:pPr>
      <w:r>
        <w:t>En överenskommelse mellan handeln och Konsumentverket slöts 1998 för att minska exponering av godis vid kassorna. Detta är dock bevisligen otillräckligt då dessa varor fortfarande återfinns i slutet av de flesta butiker. Impulsköp av onyttigheter ska minskas till ett minimum. Detta är ett enkelt sätt för att minska folkhälsoproblematiken vad avser till exempel hjärt- och kärlsjukdomar som innebär enorma kostnader enligt Hjärt-/Lungfonden.  Folkhälsan är en viktig komponent för att bygga en stark och fungerande välfärdsstat, alla onödiga belastningar av välfärden ska minimeras.</w:t>
      </w:r>
    </w:p>
    <w:p w:rsidR="00034D6E" w:rsidP="00034D6E" w:rsidRDefault="00034D6E" w14:paraId="07BEDBD5" w14:textId="77777777">
      <w:pPr>
        <w:pStyle w:val="Normalutanindragellerluft"/>
      </w:pPr>
    </w:p>
    <w:p w:rsidR="00AF30DD" w:rsidP="00034D6E" w:rsidRDefault="00034D6E" w14:paraId="07BEDBD6" w14:textId="77777777">
      <w:pPr>
        <w:pStyle w:val="Normalutanindragellerluft"/>
      </w:pPr>
      <w:r>
        <w:t xml:space="preserve">Konsumentverket bör därför ges i uppdrag att utge riktlinjer för hur godis, läsk och chips placeras i matvarubutiker eller andra butiker som säljer onyttigheter som inte är renodlade godisbutiker för att i så stor utsträckning som möjligt undvika impulsköp av onyttigheter. Konsumentverkets riktlinjer ska regleras i lag. Oanmälda kontroller ska genomföras kontinuerligt och </w:t>
      </w:r>
      <w:r>
        <w:lastRenderedPageBreak/>
        <w:t>missbruk ska rendera i kännbara bötesstraff som ska baseras på butikens omsättning. Statens inkomster från dessa böter öronmärks till föreningslivsverksamhet som syftar till att få svenska medborgare att aktivera sig fysiskt.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300B1C28D2458784D872F1671F95A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82DDC" w:rsidRDefault="00E51BDF" w14:paraId="07BEDB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1CBF" w:rsidRDefault="00A61CBF" w14:paraId="07BEDBDB" w14:textId="77777777"/>
    <w:sectPr w:rsidR="00A61CB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EDBDD" w14:textId="77777777" w:rsidR="00AD775F" w:rsidRDefault="00AD775F" w:rsidP="000C1CAD">
      <w:pPr>
        <w:spacing w:line="240" w:lineRule="auto"/>
      </w:pPr>
      <w:r>
        <w:separator/>
      </w:r>
    </w:p>
  </w:endnote>
  <w:endnote w:type="continuationSeparator" w:id="0">
    <w:p w14:paraId="07BEDBDE" w14:textId="77777777" w:rsidR="00AD775F" w:rsidRDefault="00AD77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D7DA7" w14:textId="77777777" w:rsidR="00E51BDF" w:rsidRDefault="00E51BD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EDBE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51BD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EDBE9" w14:textId="77777777" w:rsidR="00825610" w:rsidRDefault="0082561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201509141146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201509141327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2015-09-14 13:27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2015-09-14 13:27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EDBDB" w14:textId="77777777" w:rsidR="00AD775F" w:rsidRDefault="00AD775F" w:rsidP="000C1CAD">
      <w:pPr>
        <w:spacing w:line="240" w:lineRule="auto"/>
      </w:pPr>
      <w:r>
        <w:separator/>
      </w:r>
    </w:p>
  </w:footnote>
  <w:footnote w:type="continuationSeparator" w:id="0">
    <w:p w14:paraId="07BEDBDC" w14:textId="77777777" w:rsidR="00AD775F" w:rsidRDefault="00AD77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DF" w:rsidRDefault="00E51BDF" w14:paraId="7250B48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DF" w:rsidRDefault="00E51BDF" w14:paraId="660F231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7BEDBE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51BDF" w14:paraId="07BEDB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:121</w:t>
        </w:r>
      </w:sdtContent>
    </w:sdt>
  </w:p>
  <w:p w:rsidR="00A42228" w:rsidP="00283E0F" w:rsidRDefault="00E51BDF" w14:paraId="07BEDBE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Jeff Ahl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51BDF" w14:paraId="07BEDBE7" w14:textId="5BC7B1F7">
        <w:pPr>
          <w:pStyle w:val="FSHRub2"/>
        </w:pPr>
        <w:r>
          <w:t>P</w:t>
        </w:r>
        <w:r w:rsidR="00034D6E">
          <w:t>lacering</w:t>
        </w:r>
        <w:r>
          <w:t>en av</w:t>
        </w:r>
        <w:r w:rsidR="00034D6E">
          <w:t xml:space="preserve"> ohälsosamma varor i matbutik</w:t>
        </w:r>
        <w:r>
          <w:t>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7BEDB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34D6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4D6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670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55F0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10B5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B723D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610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2DDC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1CBF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D775F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083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BDF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BEDBCE"/>
  <w15:chartTrackingRefBased/>
  <w15:docId w15:val="{2D8F3427-05FA-455E-9BA4-1B86F1D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2931DD173144BB8DAD242F4360F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38946-762D-4B4B-BC0D-715B0D4BC21F}"/>
      </w:docPartPr>
      <w:docPartBody>
        <w:p w:rsidR="006C0552" w:rsidRDefault="008B1F6C">
          <w:pPr>
            <w:pStyle w:val="9A2931DD173144BB8DAD242F4360F7E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4300B1C28D2458784D872F1671F9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CE86F-04A5-4CD2-B38D-B2CA50E87BD1}"/>
      </w:docPartPr>
      <w:docPartBody>
        <w:p w:rsidR="006C0552" w:rsidRDefault="008B1F6C">
          <w:pPr>
            <w:pStyle w:val="64300B1C28D2458784D872F1671F95A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6C"/>
    <w:rsid w:val="006C0552"/>
    <w:rsid w:val="008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2931DD173144BB8DAD242F4360F7EA">
    <w:name w:val="9A2931DD173144BB8DAD242F4360F7EA"/>
  </w:style>
  <w:style w:type="paragraph" w:customStyle="1" w:styleId="8DB8952902DE401CA604799228F0069C">
    <w:name w:val="8DB8952902DE401CA604799228F0069C"/>
  </w:style>
  <w:style w:type="paragraph" w:customStyle="1" w:styleId="64300B1C28D2458784D872F1671F95A8">
    <w:name w:val="64300B1C28D2458784D872F1671F9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3203</RubrikLookup>
    <MotionGuid xmlns="00d11361-0b92-4bae-a181-288d6a55b763">8692ff10-c971-45a3-8b7c-e4ed27f49831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680E-126E-4F38-8BC8-F100409E22DF}"/>
</file>

<file path=customXml/itemProps2.xml><?xml version="1.0" encoding="utf-8"?>
<ds:datastoreItem xmlns:ds="http://schemas.openxmlformats.org/officeDocument/2006/customXml" ds:itemID="{33BF6335-DCEF-46BF-9E9C-21F226CA263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3409FA1-00E6-4AAC-8A61-E25ABE6C104B}"/>
</file>

<file path=customXml/itemProps5.xml><?xml version="1.0" encoding="utf-8"?>
<ds:datastoreItem xmlns:ds="http://schemas.openxmlformats.org/officeDocument/2006/customXml" ds:itemID="{1967B908-0247-48C3-B020-2F5628255C6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287</Words>
  <Characters>1656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201516SD27 Reglering av placering gällande ohälsosamma varor i matbutik</vt:lpstr>
      <vt:lpstr/>
    </vt:vector>
  </TitlesOfParts>
  <Company>Sveriges riksdag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201516SD27 Reglering av placering gällande ohälsosamma varor i matbutik</dc:title>
  <dc:subject/>
  <dc:creator>Charlott Qvick</dc:creator>
  <cp:keywords/>
  <dc:description/>
  <cp:lastModifiedBy>Jakob Nyström</cp:lastModifiedBy>
  <cp:revision>6</cp:revision>
  <cp:lastPrinted>2015-09-14T11:27:00Z</cp:lastPrinted>
  <dcterms:created xsi:type="dcterms:W3CDTF">2015-09-14T09:46:00Z</dcterms:created>
  <dcterms:modified xsi:type="dcterms:W3CDTF">2015-09-28T10:36:00Z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*OE5F3AAE380B0*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https://filur.riksdagen.se/drop/DropOffLibrary/OE5F3AAE380B0.docx</vt:lpwstr>
  </property>
  <property fmtid="{D5CDD505-2E9C-101B-9397-08002B2CF9AE}" pid="11" name="RevisionsOn">
    <vt:lpwstr>1</vt:lpwstr>
  </property>
</Properties>
</file>