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9167C" w:rsidRDefault="00377FB0" w14:paraId="07AFC3AD" w14:textId="77777777">
      <w:pPr>
        <w:pStyle w:val="RubrikFrslagTIllRiksdagsbeslut"/>
      </w:pPr>
      <w:sdt>
        <w:sdtPr>
          <w:alias w:val="CC_Boilerplate_4"/>
          <w:tag w:val="CC_Boilerplate_4"/>
          <w:id w:val="-1644581176"/>
          <w:lock w:val="sdtContentLocked"/>
          <w:placeholder>
            <w:docPart w:val="639FD8D6A86B4813B3612F2E850EB732"/>
          </w:placeholder>
          <w:text/>
        </w:sdtPr>
        <w:sdtEndPr/>
        <w:sdtContent>
          <w:r w:rsidRPr="009B062B" w:rsidR="00AF30DD">
            <w:t>Förslag till riksdagsbeslut</w:t>
          </w:r>
        </w:sdtContent>
      </w:sdt>
      <w:bookmarkEnd w:id="0"/>
      <w:bookmarkEnd w:id="1"/>
    </w:p>
    <w:sdt>
      <w:sdtPr>
        <w:alias w:val="Yrkande 1"/>
        <w:tag w:val="cef9fbea-7b01-477c-8959-c7a8ab2c3405"/>
        <w:id w:val="1997615522"/>
        <w:lock w:val="sdtLocked"/>
      </w:sdtPr>
      <w:sdtEndPr/>
      <w:sdtContent>
        <w:p w:rsidR="000B013E" w:rsidRDefault="00E73DEF" w14:paraId="45F7043E" w14:textId="77777777">
          <w:pPr>
            <w:pStyle w:val="Frslagstext"/>
            <w:numPr>
              <w:ilvl w:val="0"/>
              <w:numId w:val="0"/>
            </w:numPr>
          </w:pPr>
          <w:r>
            <w:t>Riksdagen ställer sig bakom det som anförs i motionen om att se över möjligheterna att ge politiska ungdomsförbund rätt att informera och vara aktiva på skolor, särskilt under valrörelser,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7B603EEA65441BB7F4458688AE5372"/>
        </w:placeholder>
        <w:text/>
      </w:sdtPr>
      <w:sdtEndPr/>
      <w:sdtContent>
        <w:p w:rsidRPr="009B062B" w:rsidR="006D79C9" w:rsidP="00333E95" w:rsidRDefault="006D79C9" w14:paraId="7DFDAFA1" w14:textId="77777777">
          <w:pPr>
            <w:pStyle w:val="Rubrik1"/>
          </w:pPr>
          <w:r>
            <w:t>Motivering</w:t>
          </w:r>
        </w:p>
      </w:sdtContent>
    </w:sdt>
    <w:bookmarkEnd w:displacedByCustomXml="prev" w:id="3"/>
    <w:bookmarkEnd w:displacedByCustomXml="prev" w:id="4"/>
    <w:p w:rsidR="003B3FD3" w:rsidP="00194FDC" w:rsidRDefault="003B3FD3" w14:paraId="3AE0FC97" w14:textId="77777777">
      <w:pPr>
        <w:pStyle w:val="Normalutanindragellerluft"/>
      </w:pPr>
      <w:r>
        <w:t>Vår demokrati bygger på delaktighet, öppenhet och engagemang. För att fler unga ska bli intresserade av samhällsfrågor och politik måste de också få möjlighet att möta olika politiska perspektiv i sin vardag. Skolan är den mest naturliga arenan för detta, eftersom den samlar unga från alla bakgrunder och utgör en central del i deras utveckling till aktiva samhällsmedborgare.</w:t>
      </w:r>
    </w:p>
    <w:p w:rsidR="003B3FD3" w:rsidP="003B3FD3" w:rsidRDefault="003B3FD3" w14:paraId="12857B99" w14:textId="77777777">
      <w:r>
        <w:t>Politiska ungdomsförbund spelar en avgörande roll för att väcka engagemang och intresse hos unga. Det är ofta genom ungdomsförbunden som många tar sina första steg in i politiken, lär sig om demokratiska processer och får verktyg för att påverka sin omgivning. Att stänga ute dessa organisationer från skolan riskerar därför att försvaga ungas möjligheter att förstå och delta i demokratin på lika villkor.</w:t>
      </w:r>
    </w:p>
    <w:p w:rsidR="003B3FD3" w:rsidP="0031719A" w:rsidRDefault="003B3FD3" w14:paraId="20547527" w14:textId="77777777">
      <w:r>
        <w:t>I dag varierar förutsättningarna stort mellan olika kommuner och skolor. På vissa håll är ungdomsförbunden självklara gäster, medan de på andra håll helt nekas tillträde. Detta skapar ojämlikhet och leder till att elever får olika möjligheter att möta politiken beroende på var de råkar bo. En sådan ordning riskerar att urholka förtroendet för demokratin och förstärka skillnader mellan olika grupper av unga.</w:t>
      </w:r>
    </w:p>
    <w:p w:rsidR="003B3FD3" w:rsidP="0031719A" w:rsidRDefault="003B3FD3" w14:paraId="3BE108D6" w14:textId="0246D798">
      <w:r>
        <w:t>Det finn</w:t>
      </w:r>
      <w:r w:rsidR="000A0B9D">
        <w:t>s</w:t>
      </w:r>
      <w:r>
        <w:t xml:space="preserve"> redan ett tydligt demokratiuppdrag för skolan och stark rätt för elever att möta olika perspektiv. Men för att säkerställa likvärdighet över hela landet behövs tydliga nationella riktlinjer som garanterar att politiska ungdomsförbund, på lika villkor och i ordnade former, ska kunna informera och möta elever. Detta är särskilt viktigt </w:t>
      </w:r>
      <w:r>
        <w:lastRenderedPageBreak/>
        <w:t>under valrörelser, då demokratin lever som starkast och intresset för samhällsfrågor är som störst.</w:t>
      </w:r>
    </w:p>
    <w:p w:rsidR="003B3FD3" w:rsidP="003B3FD3" w:rsidRDefault="003B3FD3" w14:paraId="409AF315" w14:textId="6D642BF8">
      <w:r>
        <w:t>Självklart ska verksamheten ske på ett sakligt och respektfullt sätt, och alltid utgå från skolans ansvar för trygghet och ordning. Men vi kan inte acceptera att kommun</w:t>
      </w:r>
      <w:r w:rsidR="00194FDC">
        <w:softHyphen/>
      </w:r>
      <w:r>
        <w:t>gränser eller enskilda beslut får avgöra vilka demokratiska möjligheter unga människor ges.</w:t>
      </w:r>
    </w:p>
    <w:p w:rsidR="005726B4" w:rsidP="003B3FD3" w:rsidRDefault="003B3FD3" w14:paraId="51E65ABE" w14:textId="77777777">
      <w:r>
        <w:t>Att öppna skolan för ungdomsförbundens verksamhet är inte bara ett sätt att stärka kunskapen om politik – det är en investering i framtidens demokrati. Genom att ge unga möjligheten att tidigt möta olika idéer och engagemang ökar vi förutsättningarna för ett levande, inkluderande och långsiktigt hållbart samhällsengagemang.</w:t>
      </w:r>
    </w:p>
    <w:sdt>
      <w:sdtPr>
        <w:rPr>
          <w:i/>
          <w:noProof/>
        </w:rPr>
        <w:alias w:val="CC_Underskrifter"/>
        <w:tag w:val="CC_Underskrifter"/>
        <w:id w:val="583496634"/>
        <w:lock w:val="sdtContentLocked"/>
        <w:placeholder>
          <w:docPart w:val="90B204B0127D4C09A1FB273319CA281C"/>
        </w:placeholder>
      </w:sdtPr>
      <w:sdtEndPr/>
      <w:sdtContent>
        <w:p w:rsidR="0049167C" w:rsidP="0049167C" w:rsidRDefault="0049167C" w14:paraId="17B9AB7D" w14:textId="77777777"/>
        <w:p w:rsidR="0049167C" w:rsidP="0049167C" w:rsidRDefault="00377FB0" w14:paraId="709D0E20" w14:textId="6BA7A88E"/>
      </w:sdtContent>
    </w:sdt>
    <w:tbl>
      <w:tblPr>
        <w:tblW w:w="5000" w:type="pct"/>
        <w:tblLook w:val="04A0" w:firstRow="1" w:lastRow="0" w:firstColumn="1" w:lastColumn="0" w:noHBand="0" w:noVBand="1"/>
        <w:tblCaption w:val="underskrifter"/>
      </w:tblPr>
      <w:tblGrid>
        <w:gridCol w:w="4252"/>
        <w:gridCol w:w="4252"/>
      </w:tblGrid>
      <w:tr w:rsidR="000B013E" w14:paraId="515B51B1" w14:textId="77777777">
        <w:trPr>
          <w:cantSplit/>
        </w:trPr>
        <w:tc>
          <w:tcPr>
            <w:tcW w:w="50" w:type="pct"/>
            <w:vAlign w:val="bottom"/>
          </w:tcPr>
          <w:p w:rsidR="000B013E" w:rsidRDefault="00E73DEF" w14:paraId="306A8BA1" w14:textId="77777777">
            <w:pPr>
              <w:pStyle w:val="Underskrifter"/>
              <w:spacing w:after="0"/>
            </w:pPr>
            <w:r>
              <w:t>Camilla Brunsberg (M)</w:t>
            </w:r>
          </w:p>
        </w:tc>
        <w:tc>
          <w:tcPr>
            <w:tcW w:w="50" w:type="pct"/>
            <w:vAlign w:val="bottom"/>
          </w:tcPr>
          <w:p w:rsidR="000B013E" w:rsidRDefault="000B013E" w14:paraId="027B5AE9" w14:textId="77777777">
            <w:pPr>
              <w:pStyle w:val="Underskrifter"/>
              <w:spacing w:after="0"/>
            </w:pPr>
          </w:p>
        </w:tc>
      </w:tr>
    </w:tbl>
    <w:p w:rsidRPr="008E0FE2" w:rsidR="004801AC" w:rsidP="00DF3554" w:rsidRDefault="004801AC" w14:paraId="0DE47332" w14:textId="5433C6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9DCA" w14:textId="77777777" w:rsidR="00377FB0" w:rsidRDefault="00377FB0" w:rsidP="000C1CAD">
      <w:pPr>
        <w:spacing w:line="240" w:lineRule="auto"/>
      </w:pPr>
      <w:r>
        <w:separator/>
      </w:r>
    </w:p>
  </w:endnote>
  <w:endnote w:type="continuationSeparator" w:id="0">
    <w:p w14:paraId="7BA5AE77" w14:textId="77777777" w:rsidR="00377FB0" w:rsidRDefault="00377F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B1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B4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33D9" w14:textId="3B6F34B4" w:rsidR="00262EA3" w:rsidRPr="0049167C" w:rsidRDefault="00262EA3" w:rsidP="00491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9BDE" w14:textId="77777777" w:rsidR="00377FB0" w:rsidRDefault="00377FB0" w:rsidP="000C1CAD">
      <w:pPr>
        <w:spacing w:line="240" w:lineRule="auto"/>
      </w:pPr>
      <w:r>
        <w:separator/>
      </w:r>
    </w:p>
  </w:footnote>
  <w:footnote w:type="continuationSeparator" w:id="0">
    <w:p w14:paraId="3469432A" w14:textId="77777777" w:rsidR="00377FB0" w:rsidRDefault="00377F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33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01F566" wp14:editId="3D3025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0F5C04" w14:textId="04E56DFE" w:rsidR="00262EA3" w:rsidRDefault="00377FB0" w:rsidP="008103B5">
                          <w:pPr>
                            <w:jc w:val="right"/>
                          </w:pPr>
                          <w:sdt>
                            <w:sdtPr>
                              <w:alias w:val="CC_Noformat_Partikod"/>
                              <w:tag w:val="CC_Noformat_Partikod"/>
                              <w:id w:val="-53464382"/>
                              <w:placeholder>
                                <w:docPart w:val="42033813FC284F06BDD665CF990B1806"/>
                              </w:placeholder>
                              <w:text/>
                            </w:sdtPr>
                            <w:sdtEndPr/>
                            <w:sdtContent>
                              <w:r w:rsidR="002E0A20">
                                <w:t>M</w:t>
                              </w:r>
                            </w:sdtContent>
                          </w:sdt>
                          <w:sdt>
                            <w:sdtPr>
                              <w:alias w:val="CC_Noformat_Partinummer"/>
                              <w:tag w:val="CC_Noformat_Partinummer"/>
                              <w:id w:val="-1709555926"/>
                              <w:placeholder>
                                <w:docPart w:val="39C113642854426A9D22BAABCD3971A3"/>
                              </w:placeholder>
                              <w:text/>
                            </w:sdtPr>
                            <w:sdtEndPr/>
                            <w:sdtContent>
                              <w:r w:rsidR="005726B4">
                                <w:t>1248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01F5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0F5C04" w14:textId="04E56DFE" w:rsidR="00262EA3" w:rsidRDefault="00377FB0" w:rsidP="008103B5">
                    <w:pPr>
                      <w:jc w:val="right"/>
                    </w:pPr>
                    <w:sdt>
                      <w:sdtPr>
                        <w:alias w:val="CC_Noformat_Partikod"/>
                        <w:tag w:val="CC_Noformat_Partikod"/>
                        <w:id w:val="-53464382"/>
                        <w:placeholder>
                          <w:docPart w:val="42033813FC284F06BDD665CF990B1806"/>
                        </w:placeholder>
                        <w:text/>
                      </w:sdtPr>
                      <w:sdtEndPr/>
                      <w:sdtContent>
                        <w:r w:rsidR="002E0A20">
                          <w:t>M</w:t>
                        </w:r>
                      </w:sdtContent>
                    </w:sdt>
                    <w:sdt>
                      <w:sdtPr>
                        <w:alias w:val="CC_Noformat_Partinummer"/>
                        <w:tag w:val="CC_Noformat_Partinummer"/>
                        <w:id w:val="-1709555926"/>
                        <w:placeholder>
                          <w:docPart w:val="39C113642854426A9D22BAABCD3971A3"/>
                        </w:placeholder>
                        <w:text/>
                      </w:sdtPr>
                      <w:sdtEndPr/>
                      <w:sdtContent>
                        <w:r w:rsidR="005726B4">
                          <w:t>1248</w:t>
                        </w:r>
                      </w:sdtContent>
                    </w:sdt>
                  </w:p>
                </w:txbxContent>
              </v:textbox>
              <w10:wrap anchorx="page"/>
            </v:shape>
          </w:pict>
        </mc:Fallback>
      </mc:AlternateContent>
    </w:r>
  </w:p>
  <w:p w14:paraId="1EA1E3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E4B0" w14:textId="77777777" w:rsidR="00262EA3" w:rsidRDefault="00262EA3" w:rsidP="008563AC">
    <w:pPr>
      <w:jc w:val="right"/>
    </w:pPr>
  </w:p>
  <w:p w14:paraId="5E8AD3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4FA9" w14:textId="77777777" w:rsidR="00262EA3" w:rsidRDefault="00377F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22D6C2" wp14:editId="0295BA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73D465" w14:textId="0FF1BCE7" w:rsidR="00262EA3" w:rsidRDefault="00377FB0" w:rsidP="00A314CF">
    <w:pPr>
      <w:pStyle w:val="FSHNormal"/>
      <w:spacing w:before="40"/>
    </w:pPr>
    <w:sdt>
      <w:sdtPr>
        <w:alias w:val="CC_Noformat_Motionstyp"/>
        <w:tag w:val="CC_Noformat_Motionstyp"/>
        <w:id w:val="1162973129"/>
        <w:lock w:val="sdtContentLocked"/>
        <w15:appearance w15:val="hidden"/>
        <w:text/>
      </w:sdtPr>
      <w:sdtEndPr/>
      <w:sdtContent>
        <w:r w:rsidR="0049167C">
          <w:t>Enskild motion</w:t>
        </w:r>
      </w:sdtContent>
    </w:sdt>
    <w:r w:rsidR="00821B36">
      <w:t xml:space="preserve"> </w:t>
    </w:r>
    <w:sdt>
      <w:sdtPr>
        <w:alias w:val="CC_Noformat_Partikod"/>
        <w:tag w:val="CC_Noformat_Partikod"/>
        <w:id w:val="1471015553"/>
        <w:lock w:val="contentLocked"/>
        <w:text/>
      </w:sdtPr>
      <w:sdtEndPr/>
      <w:sdtContent>
        <w:r w:rsidR="002E0A20">
          <w:t>M</w:t>
        </w:r>
      </w:sdtContent>
    </w:sdt>
    <w:sdt>
      <w:sdtPr>
        <w:alias w:val="CC_Noformat_Partinummer"/>
        <w:tag w:val="CC_Noformat_Partinummer"/>
        <w:id w:val="-2014525982"/>
        <w:lock w:val="contentLocked"/>
        <w:text/>
      </w:sdtPr>
      <w:sdtEndPr/>
      <w:sdtContent>
        <w:r w:rsidR="005726B4">
          <w:t>1248</w:t>
        </w:r>
      </w:sdtContent>
    </w:sdt>
  </w:p>
  <w:p w14:paraId="6EA803E6" w14:textId="77777777" w:rsidR="00262EA3" w:rsidRPr="008227B3" w:rsidRDefault="00377F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AA8D42" w14:textId="4FCF7D9D" w:rsidR="00262EA3" w:rsidRPr="008227B3" w:rsidRDefault="00377F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16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167C">
          <w:t>:3248</w:t>
        </w:r>
      </w:sdtContent>
    </w:sdt>
  </w:p>
  <w:p w14:paraId="2FF9FCD0" w14:textId="7E7F7E93" w:rsidR="00262EA3" w:rsidRDefault="00377FB0" w:rsidP="00E03A3D">
    <w:pPr>
      <w:pStyle w:val="Motionr"/>
    </w:pPr>
    <w:sdt>
      <w:sdtPr>
        <w:alias w:val="CC_Noformat_Avtext"/>
        <w:tag w:val="CC_Noformat_Avtext"/>
        <w:id w:val="-2020768203"/>
        <w:lock w:val="sdtContentLocked"/>
        <w:placeholder>
          <w:docPart w:val="42033813FC284F06BDD665CF990B1806"/>
        </w:placeholder>
        <w15:appearance w15:val="hidden"/>
        <w:text/>
      </w:sdtPr>
      <w:sdtEndPr/>
      <w:sdtContent>
        <w:r w:rsidR="0049167C">
          <w:t>av Camilla Brunsberg (M)</w:t>
        </w:r>
      </w:sdtContent>
    </w:sdt>
  </w:p>
  <w:sdt>
    <w:sdtPr>
      <w:alias w:val="CC_Noformat_Rubtext"/>
      <w:tag w:val="CC_Noformat_Rubtext"/>
      <w:id w:val="-218060500"/>
      <w:lock w:val="sdtLocked"/>
      <w:placeholder>
        <w:docPart w:val="39C113642854426A9D22BAABCD3971A3"/>
      </w:placeholder>
      <w:text/>
    </w:sdtPr>
    <w:sdtEndPr/>
    <w:sdtContent>
      <w:p w14:paraId="24647741" w14:textId="3FBA3899" w:rsidR="00262EA3" w:rsidRDefault="002E0A20" w:rsidP="00283E0F">
        <w:pPr>
          <w:pStyle w:val="FSHRub2"/>
        </w:pPr>
        <w:r>
          <w:t>Politiska ungdomsförbund i skolan – för stärkt demokrati och ungas delaktighet</w:t>
        </w:r>
      </w:p>
    </w:sdtContent>
  </w:sdt>
  <w:sdt>
    <w:sdtPr>
      <w:alias w:val="CC_Boilerplate_3"/>
      <w:tag w:val="CC_Boilerplate_3"/>
      <w:id w:val="1606463544"/>
      <w:lock w:val="sdtContentLocked"/>
      <w15:appearance w15:val="hidden"/>
      <w:text w:multiLine="1"/>
    </w:sdtPr>
    <w:sdtEndPr/>
    <w:sdtContent>
      <w:p w14:paraId="3D3FBB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9471869">
    <w:abstractNumId w:val="9"/>
  </w:num>
  <w:num w:numId="2" w16cid:durableId="2003847750">
    <w:abstractNumId w:val="8"/>
  </w:num>
  <w:num w:numId="3" w16cid:durableId="1047727190">
    <w:abstractNumId w:val="16"/>
  </w:num>
  <w:num w:numId="4" w16cid:durableId="1645499656">
    <w:abstractNumId w:val="14"/>
  </w:num>
  <w:num w:numId="5" w16cid:durableId="1936816757">
    <w:abstractNumId w:val="17"/>
  </w:num>
  <w:num w:numId="6" w16cid:durableId="726299479">
    <w:abstractNumId w:val="18"/>
  </w:num>
  <w:num w:numId="7" w16cid:durableId="385297630">
    <w:abstractNumId w:val="11"/>
  </w:num>
  <w:num w:numId="8" w16cid:durableId="277181086">
    <w:abstractNumId w:val="12"/>
  </w:num>
  <w:num w:numId="9" w16cid:durableId="650985367">
    <w:abstractNumId w:val="15"/>
  </w:num>
  <w:num w:numId="10" w16cid:durableId="1393239607">
    <w:abstractNumId w:val="22"/>
  </w:num>
  <w:num w:numId="11" w16cid:durableId="884293433">
    <w:abstractNumId w:val="21"/>
  </w:num>
  <w:num w:numId="12" w16cid:durableId="1683317142">
    <w:abstractNumId w:val="21"/>
  </w:num>
  <w:num w:numId="13" w16cid:durableId="1326277991">
    <w:abstractNumId w:val="3"/>
  </w:num>
  <w:num w:numId="14" w16cid:durableId="926504010">
    <w:abstractNumId w:val="2"/>
  </w:num>
  <w:num w:numId="15" w16cid:durableId="490752565">
    <w:abstractNumId w:val="1"/>
  </w:num>
  <w:num w:numId="16" w16cid:durableId="907962970">
    <w:abstractNumId w:val="0"/>
  </w:num>
  <w:num w:numId="17" w16cid:durableId="1505121381">
    <w:abstractNumId w:val="7"/>
  </w:num>
  <w:num w:numId="18" w16cid:durableId="1925263903">
    <w:abstractNumId w:val="6"/>
  </w:num>
  <w:num w:numId="19" w16cid:durableId="375546988">
    <w:abstractNumId w:val="5"/>
  </w:num>
  <w:num w:numId="20" w16cid:durableId="1829127699">
    <w:abstractNumId w:val="4"/>
  </w:num>
  <w:num w:numId="21" w16cid:durableId="751198382">
    <w:abstractNumId w:val="21"/>
  </w:num>
  <w:num w:numId="22" w16cid:durableId="1671760503">
    <w:abstractNumId w:val="21"/>
  </w:num>
  <w:num w:numId="23" w16cid:durableId="1658805725">
    <w:abstractNumId w:val="21"/>
  </w:num>
  <w:num w:numId="24" w16cid:durableId="1771663751">
    <w:abstractNumId w:val="21"/>
  </w:num>
  <w:num w:numId="25" w16cid:durableId="1930968903">
    <w:abstractNumId w:val="21"/>
  </w:num>
  <w:num w:numId="26" w16cid:durableId="1124540473">
    <w:abstractNumId w:val="22"/>
  </w:num>
  <w:num w:numId="27" w16cid:durableId="2064213678">
    <w:abstractNumId w:val="22"/>
  </w:num>
  <w:num w:numId="28" w16cid:durableId="497766597">
    <w:abstractNumId w:val="22"/>
  </w:num>
  <w:num w:numId="29" w16cid:durableId="729231416">
    <w:abstractNumId w:val="22"/>
  </w:num>
  <w:num w:numId="30" w16cid:durableId="875964652">
    <w:abstractNumId w:val="21"/>
  </w:num>
  <w:num w:numId="31" w16cid:durableId="1865973150">
    <w:abstractNumId w:val="21"/>
  </w:num>
  <w:num w:numId="32" w16cid:durableId="1816872787">
    <w:abstractNumId w:val="22"/>
  </w:num>
  <w:num w:numId="33" w16cid:durableId="1450973407">
    <w:abstractNumId w:val="21"/>
  </w:num>
  <w:num w:numId="34" w16cid:durableId="774331187">
    <w:abstractNumId w:val="18"/>
  </w:num>
  <w:num w:numId="35" w16cid:durableId="1818765671">
    <w:abstractNumId w:val="18"/>
    <w:lvlOverride w:ilvl="0">
      <w:startOverride w:val="1"/>
    </w:lvlOverride>
  </w:num>
  <w:num w:numId="36" w16cid:durableId="1309046977">
    <w:abstractNumId w:val="19"/>
  </w:num>
  <w:num w:numId="37" w16cid:durableId="1108431365">
    <w:abstractNumId w:val="18"/>
    <w:lvlOverride w:ilvl="0">
      <w:startOverride w:val="1"/>
    </w:lvlOverride>
  </w:num>
  <w:num w:numId="38" w16cid:durableId="885070254">
    <w:abstractNumId w:val="13"/>
  </w:num>
  <w:num w:numId="39" w16cid:durableId="1295864466">
    <w:abstractNumId w:val="10"/>
  </w:num>
  <w:num w:numId="40" w16cid:durableId="68016199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0A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B9D"/>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13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DC"/>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A20"/>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19A"/>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997"/>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FB0"/>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FD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29D"/>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7C"/>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B4"/>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785"/>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F6E"/>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205"/>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A8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55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C5"/>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ED8"/>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69A"/>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5AE"/>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1EE"/>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E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6C7"/>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693E4"/>
  <w15:chartTrackingRefBased/>
  <w15:docId w15:val="{0EFDFC45-3D48-40A8-A8F7-C3ECBE55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538837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390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9FD8D6A86B4813B3612F2E850EB732"/>
        <w:category>
          <w:name w:val="Allmänt"/>
          <w:gallery w:val="placeholder"/>
        </w:category>
        <w:types>
          <w:type w:val="bbPlcHdr"/>
        </w:types>
        <w:behaviors>
          <w:behavior w:val="content"/>
        </w:behaviors>
        <w:guid w:val="{B0DCDEB6-4802-4BC9-A670-69FC285F1B95}"/>
      </w:docPartPr>
      <w:docPartBody>
        <w:p w:rsidR="00BB01B7" w:rsidRDefault="00BC7C95">
          <w:pPr>
            <w:pStyle w:val="639FD8D6A86B4813B3612F2E850EB732"/>
          </w:pPr>
          <w:r w:rsidRPr="005A0A93">
            <w:rPr>
              <w:rStyle w:val="Platshllartext"/>
            </w:rPr>
            <w:t>Förslag till riksdagsbeslut</w:t>
          </w:r>
        </w:p>
      </w:docPartBody>
    </w:docPart>
    <w:docPart>
      <w:docPartPr>
        <w:name w:val="FA7B603EEA65441BB7F4458688AE5372"/>
        <w:category>
          <w:name w:val="Allmänt"/>
          <w:gallery w:val="placeholder"/>
        </w:category>
        <w:types>
          <w:type w:val="bbPlcHdr"/>
        </w:types>
        <w:behaviors>
          <w:behavior w:val="content"/>
        </w:behaviors>
        <w:guid w:val="{E923A570-224A-4B55-8269-1FDBE3135548}"/>
      </w:docPartPr>
      <w:docPartBody>
        <w:p w:rsidR="00BB01B7" w:rsidRDefault="00BC7C95">
          <w:pPr>
            <w:pStyle w:val="FA7B603EEA65441BB7F4458688AE5372"/>
          </w:pPr>
          <w:r w:rsidRPr="005A0A93">
            <w:rPr>
              <w:rStyle w:val="Platshllartext"/>
            </w:rPr>
            <w:t>Motivering</w:t>
          </w:r>
        </w:p>
      </w:docPartBody>
    </w:docPart>
    <w:docPart>
      <w:docPartPr>
        <w:name w:val="42033813FC284F06BDD665CF990B1806"/>
        <w:category>
          <w:name w:val="Allmänt"/>
          <w:gallery w:val="placeholder"/>
        </w:category>
        <w:types>
          <w:type w:val="bbPlcHdr"/>
        </w:types>
        <w:behaviors>
          <w:behavior w:val="content"/>
        </w:behaviors>
        <w:guid w:val="{B6900EF0-73C7-4CA6-B44E-8DBA35EEF38E}"/>
      </w:docPartPr>
      <w:docPartBody>
        <w:p w:rsidR="00BB01B7" w:rsidRDefault="00BC7C95">
          <w:pPr>
            <w:pStyle w:val="42033813FC284F06BDD665CF990B1806"/>
          </w:pPr>
          <w:r>
            <w:rPr>
              <w:rStyle w:val="Platshllartext"/>
            </w:rPr>
            <w:t xml:space="preserve"> </w:t>
          </w:r>
        </w:p>
      </w:docPartBody>
    </w:docPart>
    <w:docPart>
      <w:docPartPr>
        <w:name w:val="39C113642854426A9D22BAABCD3971A3"/>
        <w:category>
          <w:name w:val="Allmänt"/>
          <w:gallery w:val="placeholder"/>
        </w:category>
        <w:types>
          <w:type w:val="bbPlcHdr"/>
        </w:types>
        <w:behaviors>
          <w:behavior w:val="content"/>
        </w:behaviors>
        <w:guid w:val="{B28C509F-3A93-4A04-9EF5-3F59CAAAA05B}"/>
      </w:docPartPr>
      <w:docPartBody>
        <w:p w:rsidR="00BB01B7" w:rsidRDefault="00BC7C95">
          <w:pPr>
            <w:pStyle w:val="39C113642854426A9D22BAABCD3971A3"/>
          </w:pPr>
          <w:r>
            <w:t xml:space="preserve"> </w:t>
          </w:r>
        </w:p>
      </w:docPartBody>
    </w:docPart>
    <w:docPart>
      <w:docPartPr>
        <w:name w:val="90B204B0127D4C09A1FB273319CA281C"/>
        <w:category>
          <w:name w:val="Allmänt"/>
          <w:gallery w:val="placeholder"/>
        </w:category>
        <w:types>
          <w:type w:val="bbPlcHdr"/>
        </w:types>
        <w:behaviors>
          <w:behavior w:val="content"/>
        </w:behaviors>
        <w:guid w:val="{B66027E3-DC75-4BA5-A29E-32B2FCC42843}"/>
      </w:docPartPr>
      <w:docPartBody>
        <w:p w:rsidR="008F0D77" w:rsidRDefault="008F0D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B7"/>
    <w:rsid w:val="000F3C4D"/>
    <w:rsid w:val="00374BAB"/>
    <w:rsid w:val="006B0A64"/>
    <w:rsid w:val="008F0D77"/>
    <w:rsid w:val="00BB01B7"/>
    <w:rsid w:val="00BC33CA"/>
    <w:rsid w:val="00BC7C95"/>
    <w:rsid w:val="00CA10F2"/>
    <w:rsid w:val="00CB7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9FD8D6A86B4813B3612F2E850EB732">
    <w:name w:val="639FD8D6A86B4813B3612F2E850EB732"/>
  </w:style>
  <w:style w:type="paragraph" w:customStyle="1" w:styleId="FA7B603EEA65441BB7F4458688AE5372">
    <w:name w:val="FA7B603EEA65441BB7F4458688AE5372"/>
  </w:style>
  <w:style w:type="paragraph" w:customStyle="1" w:styleId="42033813FC284F06BDD665CF990B1806">
    <w:name w:val="42033813FC284F06BDD665CF990B1806"/>
  </w:style>
  <w:style w:type="paragraph" w:customStyle="1" w:styleId="39C113642854426A9D22BAABCD3971A3">
    <w:name w:val="39C113642854426A9D22BAABCD397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EFE86-3F85-4700-A220-D83701F02520}"/>
</file>

<file path=customXml/itemProps2.xml><?xml version="1.0" encoding="utf-8"?>
<ds:datastoreItem xmlns:ds="http://schemas.openxmlformats.org/officeDocument/2006/customXml" ds:itemID="{FD7B0EBB-CACF-4537-847B-5BBFB90B6B06}"/>
</file>

<file path=customXml/itemProps3.xml><?xml version="1.0" encoding="utf-8"?>
<ds:datastoreItem xmlns:ds="http://schemas.openxmlformats.org/officeDocument/2006/customXml" ds:itemID="{D47BA25D-417F-4C67-B3AE-EDFA193E656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375</Words>
  <Characters>2156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Politiska ungdomsförbund i skolan   för stärkt demokrati och ungas delaktighet</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