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C01B20" w:rsidP="0096348C">
      <w:r>
        <w:t>med</w:t>
      </w:r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AA03BC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AA03BC">
              <w:t>10-07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AA03BC">
              <w:t>10-30-11.59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304EC" w:rsidRDefault="004304EC" w:rsidP="0096348C">
      <w:pPr>
        <w:tabs>
          <w:tab w:val="left" w:pos="1701"/>
        </w:tabs>
        <w:rPr>
          <w:snapToGrid w:val="0"/>
          <w:color w:val="000000"/>
        </w:rPr>
      </w:pPr>
    </w:p>
    <w:p w:rsidR="004304EC" w:rsidRDefault="004304E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3683E" w:rsidTr="008035C8">
        <w:tc>
          <w:tcPr>
            <w:tcW w:w="567" w:type="dxa"/>
          </w:tcPr>
          <w:p w:rsidR="0073683E" w:rsidRDefault="0073683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3683E" w:rsidRPr="00DA4B0B" w:rsidRDefault="0073683E" w:rsidP="0073683E">
            <w:pPr>
              <w:outlineLvl w:val="0"/>
              <w:rPr>
                <w:b/>
              </w:rPr>
            </w:pPr>
            <w:r w:rsidRPr="00DA4B0B">
              <w:rPr>
                <w:b/>
              </w:rPr>
              <w:t>Fråga om medgivande till deltagande på distans</w:t>
            </w:r>
          </w:p>
          <w:p w:rsidR="00444BCB" w:rsidRPr="00444BCB" w:rsidRDefault="0073683E" w:rsidP="00444BCB">
            <w:pPr>
              <w:outlineLvl w:val="0"/>
              <w:rPr>
                <w:szCs w:val="24"/>
              </w:rPr>
            </w:pPr>
            <w:r w:rsidRPr="00DA4B0B">
              <w:rPr>
                <w:szCs w:val="24"/>
              </w:rPr>
              <w:t>Utskottet medgav deltagande på distans för följande ordinarie ledamöter och suppleanter:</w:t>
            </w:r>
            <w:r w:rsidR="00444BCB" w:rsidRPr="00444BCB">
              <w:rPr>
                <w:szCs w:val="24"/>
              </w:rPr>
              <w:t xml:space="preserve"> Elisabeth Svantesson (M)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Gunilla Carlsson (S)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Edward Riedl (M)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Oscar Sjöstedt (SD)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Adnan Dibrani (S)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Jan Ericson (M)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Dennis Dioukarev (SD)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Ingela Nylund Watz (S)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Björn Wiechel (S)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Mats Persson (L)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Charlotte Quensel (SD)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Karolina Skog (MP)</w:t>
            </w:r>
            <w:r w:rsidR="00444BCB">
              <w:rPr>
                <w:szCs w:val="24"/>
              </w:rPr>
              <w:t xml:space="preserve">, </w:t>
            </w:r>
            <w:r w:rsidR="00444BCB" w:rsidRPr="00444BCB">
              <w:rPr>
                <w:szCs w:val="24"/>
              </w:rPr>
              <w:t>Magdalena Schröder (M)</w:t>
            </w:r>
            <w:r w:rsidR="004304EC">
              <w:rPr>
                <w:szCs w:val="24"/>
              </w:rPr>
              <w:t>,</w:t>
            </w:r>
          </w:p>
          <w:p w:rsidR="0073683E" w:rsidRPr="004304EC" w:rsidRDefault="00444BCB" w:rsidP="00444BCB">
            <w:pPr>
              <w:outlineLvl w:val="0"/>
              <w:rPr>
                <w:szCs w:val="24"/>
              </w:rPr>
            </w:pPr>
            <w:r w:rsidRPr="00444BCB">
              <w:rPr>
                <w:szCs w:val="24"/>
              </w:rPr>
              <w:t>Joakim Sandell (S)</w:t>
            </w:r>
            <w:r>
              <w:rPr>
                <w:szCs w:val="24"/>
              </w:rPr>
              <w:t xml:space="preserve">, </w:t>
            </w:r>
            <w:r w:rsidRPr="00444BCB">
              <w:rPr>
                <w:szCs w:val="24"/>
              </w:rPr>
              <w:t>Sofia Westergren (M)</w:t>
            </w:r>
            <w:r>
              <w:rPr>
                <w:szCs w:val="24"/>
              </w:rPr>
              <w:t xml:space="preserve">, </w:t>
            </w:r>
            <w:r w:rsidRPr="00444BCB">
              <w:rPr>
                <w:szCs w:val="24"/>
              </w:rPr>
              <w:t>Eva Lindh (S)</w:t>
            </w:r>
            <w:r>
              <w:rPr>
                <w:szCs w:val="24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304EC">
              <w:rPr>
                <w:snapToGrid w:val="0"/>
                <w:szCs w:val="24"/>
              </w:rPr>
              <w:t>Ilona Szatmari Waldau (V)</w:t>
            </w:r>
            <w:r w:rsidR="00180263">
              <w:rPr>
                <w:snapToGrid w:val="0"/>
                <w:szCs w:val="24"/>
              </w:rPr>
              <w:t>, Rober Halef (KD)</w:t>
            </w:r>
            <w:r w:rsidRPr="004304EC">
              <w:rPr>
                <w:snapToGrid w:val="0"/>
                <w:szCs w:val="24"/>
              </w:rPr>
              <w:t xml:space="preserve"> och Hans Rothenberg (M).</w:t>
            </w:r>
          </w:p>
          <w:p w:rsidR="0073683E" w:rsidRDefault="0073683E" w:rsidP="00342BB1">
            <w:pPr>
              <w:outlineLvl w:val="0"/>
              <w:rPr>
                <w:b/>
              </w:rPr>
            </w:pPr>
          </w:p>
          <w:p w:rsidR="0073683E" w:rsidRPr="00444BCB" w:rsidRDefault="00444BCB" w:rsidP="00342BB1">
            <w:pPr>
              <w:outlineLvl w:val="0"/>
            </w:pPr>
            <w:r w:rsidRPr="00444BCB">
              <w:t>1</w:t>
            </w:r>
            <w:r>
              <w:t>0</w:t>
            </w:r>
            <w:r w:rsidRPr="00444BCB">
              <w:t xml:space="preserve"> </w:t>
            </w:r>
            <w:r w:rsidR="004304EC">
              <w:rPr>
                <w:snapToGrid w:val="0"/>
                <w:szCs w:val="24"/>
              </w:rPr>
              <w:t>tjänstemän från finansutskottets kansli var uppkopplade på distans.</w:t>
            </w:r>
            <w:r w:rsidR="004304EC">
              <w:t xml:space="preserve"> </w:t>
            </w:r>
          </w:p>
          <w:p w:rsidR="0073683E" w:rsidRDefault="0073683E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03B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AA03BC" w:rsidRDefault="00AA03BC" w:rsidP="00AA03BC">
            <w:pPr>
              <w:outlineLvl w:val="0"/>
              <w:rPr>
                <w:b/>
                <w:bCs/>
              </w:rPr>
            </w:pPr>
            <w:r w:rsidRPr="00AA03BC">
              <w:rPr>
                <w:b/>
                <w:bCs/>
              </w:rPr>
              <w:t>Inför IMF och Världsbankens årsmöten</w:t>
            </w:r>
          </w:p>
          <w:p w:rsidR="0029607D" w:rsidRPr="0029607D" w:rsidRDefault="0029607D" w:rsidP="00AA03BC">
            <w:pPr>
              <w:outlineLvl w:val="0"/>
              <w:rPr>
                <w:bCs/>
                <w:i/>
              </w:rPr>
            </w:pPr>
            <w:r w:rsidRPr="0029607D">
              <w:rPr>
                <w:bCs/>
                <w:i/>
              </w:rPr>
              <w:t xml:space="preserve">Gemensamt med </w:t>
            </w:r>
            <w:r>
              <w:rPr>
                <w:bCs/>
                <w:i/>
              </w:rPr>
              <w:t>u</w:t>
            </w:r>
            <w:r w:rsidRPr="0029607D">
              <w:rPr>
                <w:bCs/>
                <w:i/>
              </w:rPr>
              <w:t>trikesutskottet</w:t>
            </w:r>
          </w:p>
          <w:p w:rsidR="00AA03BC" w:rsidRPr="00AA03BC" w:rsidRDefault="00AA03BC" w:rsidP="00AA03BC">
            <w:pPr>
              <w:outlineLvl w:val="0"/>
              <w:rPr>
                <w:bCs/>
              </w:rPr>
            </w:pPr>
            <w:r w:rsidRPr="00AA03BC">
              <w:t xml:space="preserve">Statssekreterare Max Elger, riksbankschef Stefan Ingves och statssekreterare Janine Alm Ericson </w:t>
            </w:r>
            <w:r>
              <w:rPr>
                <w:bCs/>
              </w:rPr>
              <w:t>i</w:t>
            </w:r>
            <w:r w:rsidRPr="00AA03BC">
              <w:rPr>
                <w:bCs/>
              </w:rPr>
              <w:t>nform</w:t>
            </w:r>
            <w:r>
              <w:rPr>
                <w:bCs/>
              </w:rPr>
              <w:t xml:space="preserve">erade </w:t>
            </w:r>
            <w:r w:rsidR="008229BA">
              <w:rPr>
                <w:bCs/>
              </w:rPr>
              <w:t>utskottens</w:t>
            </w:r>
            <w:r>
              <w:rPr>
                <w:bCs/>
              </w:rPr>
              <w:t xml:space="preserve"> ledamöter och svarade på ledamöternas frågor.</w:t>
            </w:r>
          </w:p>
          <w:p w:rsidR="00AA03BC" w:rsidRDefault="00AA03BC" w:rsidP="00AA03BC">
            <w:pPr>
              <w:outlineLvl w:val="0"/>
            </w:pPr>
          </w:p>
          <w:p w:rsidR="00444BCB" w:rsidRPr="00AA03BC" w:rsidRDefault="00444BCB" w:rsidP="00AA03BC">
            <w:pPr>
              <w:outlineLvl w:val="0"/>
            </w:pPr>
            <w:r>
              <w:t xml:space="preserve">Statssekreterarna och riksbankschefen </w:t>
            </w:r>
            <w:r w:rsidR="00C01B20">
              <w:t xml:space="preserve">med medarbetare </w:t>
            </w:r>
            <w:r>
              <w:t>deltog digitalt.</w:t>
            </w:r>
          </w:p>
          <w:p w:rsidR="00AA03BC" w:rsidRDefault="00AA03BC" w:rsidP="00AA03BC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AA03BC" w:rsidRDefault="00AA03BC" w:rsidP="00AA03BC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A03BC"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29607D" w:rsidRPr="0029607D" w:rsidRDefault="0029607D" w:rsidP="00AA03BC">
            <w:pPr>
              <w:widowControl/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 w:rsidRPr="0029607D">
              <w:rPr>
                <w:bCs/>
                <w:i/>
                <w:color w:val="000000"/>
                <w:szCs w:val="24"/>
              </w:rPr>
              <w:t>Endast finansutskottet</w:t>
            </w:r>
          </w:p>
          <w:p w:rsidR="00AA03BC" w:rsidRPr="00AA03BC" w:rsidRDefault="00AA03BC" w:rsidP="00AA03B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A03BC">
              <w:rPr>
                <w:color w:val="000000"/>
                <w:szCs w:val="24"/>
              </w:rPr>
              <w:t>Statssekreterare Max Elger</w:t>
            </w:r>
            <w:r>
              <w:rPr>
                <w:color w:val="000000"/>
                <w:szCs w:val="24"/>
              </w:rPr>
              <w:t xml:space="preserve"> </w:t>
            </w:r>
            <w:r w:rsidR="0029607D">
              <w:rPr>
                <w:color w:val="000000"/>
                <w:szCs w:val="24"/>
              </w:rPr>
              <w:t xml:space="preserve">med medarbetare </w:t>
            </w:r>
            <w:r>
              <w:rPr>
                <w:color w:val="000000"/>
                <w:szCs w:val="24"/>
              </w:rPr>
              <w:t>informerade utskottet och svarade på ledamöternas frågor.</w:t>
            </w:r>
          </w:p>
          <w:p w:rsidR="00D021DB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29607D" w:rsidRDefault="0029607D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t>Statssekreteraren med medarbetare deltog digitalt.</w:t>
            </w:r>
          </w:p>
          <w:p w:rsidR="004304EC" w:rsidRPr="00305C38" w:rsidRDefault="004304E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03B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A03BC" w:rsidP="00D021DB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29607D" w:rsidRDefault="00380D20" w:rsidP="00D021DB">
            <w:pPr>
              <w:outlineLvl w:val="0"/>
              <w:rPr>
                <w:bCs/>
              </w:rPr>
            </w:pPr>
            <w:r w:rsidRPr="00380D20">
              <w:rPr>
                <w:bCs/>
              </w:rPr>
              <w:t>Utskottet beslutade att kalla statssekreterare Max Elger till sammanträdet 28 oktober för överläggning om EU:s årsbudget för 2022</w:t>
            </w:r>
            <w:r w:rsidR="0029607D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380D20" w:rsidRDefault="0029607D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vidare att kalla </w:t>
            </w:r>
            <w:r w:rsidR="00380D20" w:rsidRPr="00380D20">
              <w:rPr>
                <w:bCs/>
              </w:rPr>
              <w:t>finansmarknadsminister Åsa Lindhagen och/eller statssekreterare Ulf Holm till samma</w:t>
            </w:r>
            <w:r w:rsidR="00380D20">
              <w:rPr>
                <w:bCs/>
              </w:rPr>
              <w:t xml:space="preserve"> </w:t>
            </w:r>
            <w:r>
              <w:rPr>
                <w:bCs/>
              </w:rPr>
              <w:t>sammanträde</w:t>
            </w:r>
            <w:r w:rsidR="00380D20" w:rsidRPr="00380D20">
              <w:rPr>
                <w:bCs/>
              </w:rPr>
              <w:t xml:space="preserve"> för överläggning om kommissionens förslag till ändringar i Solvens II-regelverket</w:t>
            </w:r>
            <w:r w:rsidR="00380D20">
              <w:rPr>
                <w:bCs/>
              </w:rPr>
              <w:t>.</w:t>
            </w:r>
          </w:p>
          <w:p w:rsidR="00380D20" w:rsidRDefault="00380D20" w:rsidP="00D021DB">
            <w:pPr>
              <w:outlineLvl w:val="0"/>
              <w:rPr>
                <w:bCs/>
              </w:rPr>
            </w:pPr>
          </w:p>
          <w:p w:rsidR="0029607D" w:rsidRDefault="0029607D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Kanslichefen informerade om:</w:t>
            </w:r>
          </w:p>
          <w:p w:rsidR="00380D20" w:rsidRPr="00C01B20" w:rsidRDefault="00380D20" w:rsidP="00C01B20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 w:rsidRPr="00C01B20">
              <w:rPr>
                <w:bCs/>
              </w:rPr>
              <w:t>möte med</w:t>
            </w:r>
            <w:r w:rsidR="00C01B20" w:rsidRPr="00C01B20">
              <w:rPr>
                <w:bCs/>
              </w:rPr>
              <w:t xml:space="preserve"> </w:t>
            </w:r>
            <w:r w:rsidRPr="00C01B20">
              <w:rPr>
                <w:bCs/>
              </w:rPr>
              <w:t xml:space="preserve">EU-kommissionär Johannes Hahn </w:t>
            </w:r>
            <w:r w:rsidR="0029607D" w:rsidRPr="00C01B20">
              <w:rPr>
                <w:bCs/>
              </w:rPr>
              <w:t>(</w:t>
            </w:r>
            <w:r>
              <w:t>gemensamt med EU-nämnden</w:t>
            </w:r>
            <w:r w:rsidR="0029607D">
              <w:t>)</w:t>
            </w:r>
            <w:r>
              <w:t xml:space="preserve"> </w:t>
            </w:r>
            <w:r w:rsidRPr="00C01B20">
              <w:rPr>
                <w:bCs/>
              </w:rPr>
              <w:t>21 oktober</w:t>
            </w:r>
            <w:r w:rsidRPr="00C01B20">
              <w:rPr>
                <w:b/>
                <w:bCs/>
              </w:rPr>
              <w:t xml:space="preserve"> </w:t>
            </w:r>
            <w:r w:rsidRPr="00C01B20">
              <w:rPr>
                <w:bCs/>
              </w:rPr>
              <w:t>kl. 8.45-9-45.</w:t>
            </w:r>
          </w:p>
          <w:p w:rsidR="00380D20" w:rsidRPr="00C01B20" w:rsidRDefault="00C01B20" w:rsidP="00C01B20">
            <w:pPr>
              <w:pStyle w:val="Liststycke"/>
              <w:numPr>
                <w:ilvl w:val="0"/>
                <w:numId w:val="11"/>
              </w:numPr>
              <w:outlineLvl w:val="0"/>
              <w:rPr>
                <w:bCs/>
              </w:rPr>
            </w:pPr>
            <w:r w:rsidRPr="00C01B20">
              <w:rPr>
                <w:bCs/>
              </w:rPr>
              <w:t>i</w:t>
            </w:r>
            <w:r w:rsidR="0029607D" w:rsidRPr="00C01B20">
              <w:rPr>
                <w:bCs/>
              </w:rPr>
              <w:t xml:space="preserve">nbjudan från utrikesutskottet till möte med </w:t>
            </w:r>
            <w:r w:rsidR="00380D20" w:rsidRPr="00C01B20">
              <w:rPr>
                <w:bCs/>
              </w:rPr>
              <w:t>EU-kommissionär Ylva Johansson 28 oktober kl. 13-15 i Andrakammarsalen.</w:t>
            </w:r>
          </w:p>
          <w:p w:rsidR="00380D20" w:rsidRDefault="00380D20" w:rsidP="00D021DB">
            <w:pPr>
              <w:outlineLvl w:val="0"/>
              <w:rPr>
                <w:b/>
                <w:bCs/>
              </w:rPr>
            </w:pPr>
          </w:p>
          <w:p w:rsidR="004304EC" w:rsidRPr="00AD47F5" w:rsidRDefault="004304EC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A03B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AA03BC" w:rsidRDefault="00AA03BC" w:rsidP="00D021DB">
            <w:pPr>
              <w:outlineLvl w:val="0"/>
              <w:rPr>
                <w:bCs/>
              </w:rPr>
            </w:pPr>
            <w:r w:rsidRPr="00AA03BC">
              <w:rPr>
                <w:bCs/>
              </w:rPr>
              <w:t>Tisdag 12 oktober kl. 10.30</w:t>
            </w:r>
          </w:p>
          <w:p w:rsidR="004304EC" w:rsidRDefault="004304EC" w:rsidP="00D021DB">
            <w:pPr>
              <w:outlineLvl w:val="0"/>
              <w:rPr>
                <w:bCs/>
              </w:rPr>
            </w:pPr>
          </w:p>
          <w:p w:rsidR="004304EC" w:rsidRPr="00AA03BC" w:rsidRDefault="004304EC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444BCB">
        <w:rPr>
          <w:sz w:val="22"/>
          <w:szCs w:val="22"/>
        </w:rPr>
        <w:t>6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444BCB">
              <w:rPr>
                <w:snapToGrid w:val="0"/>
                <w:sz w:val="22"/>
                <w:szCs w:val="22"/>
              </w:rPr>
              <w:t>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444BCB">
              <w:rPr>
                <w:snapToGrid w:val="0"/>
                <w:sz w:val="22"/>
                <w:szCs w:val="22"/>
              </w:rPr>
              <w:t>Hans Rothenberg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80263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80263">
              <w:rPr>
                <w:snapToGrid w:val="0"/>
                <w:sz w:val="22"/>
                <w:szCs w:val="22"/>
              </w:rPr>
              <w:t>Vakant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540593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444B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40C8"/>
    <w:multiLevelType w:val="hybridMultilevel"/>
    <w:tmpl w:val="8B20CC22"/>
    <w:lvl w:ilvl="0" w:tplc="5CB63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32E34"/>
    <w:multiLevelType w:val="hybridMultilevel"/>
    <w:tmpl w:val="7486A94A"/>
    <w:lvl w:ilvl="0" w:tplc="E0141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026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07D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0D20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4EC"/>
    <w:rsid w:val="00430C08"/>
    <w:rsid w:val="00440F4D"/>
    <w:rsid w:val="00444BCB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683E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29BA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5133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5A36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3BC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1B20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CB46-9D55-45BE-910C-AC832A99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459</Words>
  <Characters>3456</Characters>
  <Application>Microsoft Office Word</Application>
  <DocSecurity>0</DocSecurity>
  <Lines>1152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2018-10-02T11:13:00Z</cp:lastPrinted>
  <dcterms:created xsi:type="dcterms:W3CDTF">2021-10-07T10:11:00Z</dcterms:created>
  <dcterms:modified xsi:type="dcterms:W3CDTF">2021-10-12T09:45:00Z</dcterms:modified>
</cp:coreProperties>
</file>